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39DE" w14:textId="77777777" w:rsidR="00FA5505" w:rsidRDefault="00FA5505" w:rsidP="00B21731">
      <w:pPr>
        <w:tabs>
          <w:tab w:val="left" w:pos="6870"/>
          <w:tab w:val="left" w:pos="6900"/>
        </w:tabs>
        <w:jc w:val="center"/>
      </w:pPr>
    </w:p>
    <w:p w14:paraId="3A0B62BA" w14:textId="51D7D2C9" w:rsidR="00CE7F9E" w:rsidRDefault="008467BA" w:rsidP="00B21731">
      <w:pPr>
        <w:tabs>
          <w:tab w:val="left" w:pos="6870"/>
          <w:tab w:val="left" w:pos="6900"/>
        </w:tabs>
        <w:jc w:val="center"/>
      </w:pPr>
      <w:r>
        <w:rPr>
          <w:noProof/>
          <w:lang w:eastAsia="lt-LT"/>
        </w:rPr>
        <w:drawing>
          <wp:inline distT="0" distB="0" distL="0" distR="0" wp14:anchorId="1099D2E0" wp14:editId="27B6760B">
            <wp:extent cx="504825" cy="609600"/>
            <wp:effectExtent l="0" t="0" r="9525" b="0"/>
            <wp:docPr id="1" name="Paveikslėlis 1" descr="Mazeikiu herbas po derinimo su Heraldikos komisija 2011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eikiu herbas po derinimo su Heraldikos komisija 2011_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EF314" w14:textId="77777777" w:rsidR="00FA5505" w:rsidRDefault="00FA5505" w:rsidP="009B6309">
      <w:pPr>
        <w:keepNext/>
        <w:jc w:val="center"/>
        <w:outlineLvl w:val="0"/>
        <w:rPr>
          <w:b/>
          <w:bCs/>
          <w:caps/>
          <w:color w:val="000000" w:themeColor="text1"/>
          <w:sz w:val="28"/>
          <w:szCs w:val="28"/>
        </w:rPr>
      </w:pPr>
    </w:p>
    <w:p w14:paraId="5CF1C0BD" w14:textId="51B1D255" w:rsidR="009B6309" w:rsidRPr="00892D29" w:rsidRDefault="009B6309" w:rsidP="009B6309">
      <w:pPr>
        <w:keepNext/>
        <w:jc w:val="center"/>
        <w:outlineLvl w:val="0"/>
        <w:rPr>
          <w:b/>
          <w:bCs/>
          <w:caps/>
          <w:color w:val="000000" w:themeColor="text1"/>
          <w:sz w:val="28"/>
          <w:szCs w:val="28"/>
        </w:rPr>
      </w:pPr>
      <w:r w:rsidRPr="00892D29">
        <w:rPr>
          <w:b/>
          <w:bCs/>
          <w:caps/>
          <w:color w:val="000000" w:themeColor="text1"/>
          <w:sz w:val="28"/>
          <w:szCs w:val="28"/>
        </w:rPr>
        <w:t xml:space="preserve">Mažeikių rajono savivaldybės </w:t>
      </w:r>
    </w:p>
    <w:p w14:paraId="4C93A61F" w14:textId="562323F9" w:rsidR="009B6309" w:rsidRPr="00892D29" w:rsidRDefault="009B6309" w:rsidP="009B6309">
      <w:pPr>
        <w:keepNext/>
        <w:jc w:val="center"/>
        <w:outlineLvl w:val="0"/>
        <w:rPr>
          <w:b/>
          <w:bCs/>
          <w:caps/>
          <w:color w:val="000000" w:themeColor="text1"/>
          <w:sz w:val="28"/>
          <w:szCs w:val="28"/>
        </w:rPr>
      </w:pPr>
      <w:r w:rsidRPr="00892D29">
        <w:rPr>
          <w:b/>
          <w:bCs/>
          <w:caps/>
          <w:color w:val="000000" w:themeColor="text1"/>
          <w:sz w:val="28"/>
          <w:szCs w:val="28"/>
        </w:rPr>
        <w:t>administraCIJOS DIREKTORIUS</w:t>
      </w:r>
    </w:p>
    <w:p w14:paraId="61D7514F" w14:textId="77777777" w:rsidR="00CE7F9E" w:rsidRPr="00892D29" w:rsidRDefault="00CE7F9E" w:rsidP="00CE7F9E">
      <w:pPr>
        <w:jc w:val="center"/>
        <w:rPr>
          <w:color w:val="000000" w:themeColor="text1"/>
        </w:rPr>
      </w:pPr>
    </w:p>
    <w:p w14:paraId="0223F7D6" w14:textId="77777777" w:rsidR="006A03C2" w:rsidRPr="00892D29" w:rsidRDefault="006A03C2" w:rsidP="006A03C2">
      <w:pPr>
        <w:jc w:val="center"/>
        <w:rPr>
          <w:b/>
          <w:bCs/>
          <w:color w:val="000000" w:themeColor="text1"/>
          <w:sz w:val="28"/>
          <w:szCs w:val="28"/>
        </w:rPr>
      </w:pPr>
      <w:r w:rsidRPr="00892D29">
        <w:rPr>
          <w:b/>
          <w:bCs/>
          <w:color w:val="000000" w:themeColor="text1"/>
          <w:sz w:val="28"/>
          <w:szCs w:val="28"/>
        </w:rPr>
        <w:t>ĮSAKYMAS</w:t>
      </w:r>
    </w:p>
    <w:p w14:paraId="38E7792D" w14:textId="546986CC" w:rsidR="006A03C2" w:rsidRPr="00892D29" w:rsidRDefault="006A03C2" w:rsidP="0003691E">
      <w:pPr>
        <w:jc w:val="center"/>
        <w:rPr>
          <w:b/>
          <w:bCs/>
          <w:color w:val="000000" w:themeColor="text1"/>
          <w:sz w:val="28"/>
          <w:szCs w:val="28"/>
        </w:rPr>
      </w:pPr>
      <w:r w:rsidRPr="00892D29">
        <w:rPr>
          <w:b/>
          <w:bCs/>
          <w:color w:val="000000" w:themeColor="text1"/>
          <w:sz w:val="28"/>
          <w:szCs w:val="28"/>
        </w:rPr>
        <w:t xml:space="preserve">DĖL </w:t>
      </w:r>
      <w:r w:rsidR="00785EE0" w:rsidRPr="00892D29">
        <w:rPr>
          <w:b/>
          <w:bCs/>
          <w:color w:val="000000" w:themeColor="text1"/>
          <w:sz w:val="28"/>
          <w:szCs w:val="28"/>
        </w:rPr>
        <w:t xml:space="preserve">UŽIMTUMO DIDINIMO PROGRAMOS ĮDARBINIMO LAIKINO POBŪDŽIO DARBAMS PRIEMONEI ĮGYVENDINTI DARBDAVIŲ SĄRAŠO PATVIRTINIMO BEI </w:t>
      </w:r>
      <w:r w:rsidR="0003691E" w:rsidRPr="00892D29">
        <w:rPr>
          <w:b/>
          <w:bCs/>
          <w:color w:val="000000" w:themeColor="text1"/>
          <w:sz w:val="28"/>
          <w:szCs w:val="28"/>
        </w:rPr>
        <w:t>LĖŠŲ SKYRIMO</w:t>
      </w:r>
    </w:p>
    <w:p w14:paraId="2320822D" w14:textId="77777777" w:rsidR="006A03C2" w:rsidRPr="00892D29" w:rsidRDefault="006A03C2" w:rsidP="006A03C2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312EC620" w14:textId="1BDC4730" w:rsidR="006A03C2" w:rsidRPr="009B176D" w:rsidRDefault="000D77AF" w:rsidP="009B176D">
      <w:pPr>
        <w:jc w:val="center"/>
      </w:pPr>
      <w:r w:rsidRPr="00892D29">
        <w:rPr>
          <w:color w:val="000000" w:themeColor="text1"/>
        </w:rPr>
        <w:t>202</w:t>
      </w:r>
      <w:r w:rsidR="007D6D93">
        <w:rPr>
          <w:color w:val="000000" w:themeColor="text1"/>
        </w:rPr>
        <w:t>4</w:t>
      </w:r>
      <w:r w:rsidR="006A03C2" w:rsidRPr="00892D29">
        <w:rPr>
          <w:color w:val="000000" w:themeColor="text1"/>
        </w:rPr>
        <w:t xml:space="preserve"> m.</w:t>
      </w:r>
      <w:r w:rsidR="009B176D">
        <w:rPr>
          <w:color w:val="000000" w:themeColor="text1"/>
        </w:rPr>
        <w:t xml:space="preserve"> balandžio 3 </w:t>
      </w:r>
      <w:r w:rsidR="006A03C2" w:rsidRPr="00892D29">
        <w:rPr>
          <w:color w:val="000000" w:themeColor="text1"/>
        </w:rPr>
        <w:t>d. Nr.</w:t>
      </w:r>
      <w:r w:rsidR="009B176D" w:rsidRPr="009B176D">
        <w:t xml:space="preserve"> </w:t>
      </w:r>
      <w:r w:rsidR="009B176D">
        <w:t xml:space="preserve">(2.1. E) </w:t>
      </w:r>
      <w:r w:rsidR="009B176D">
        <w:rPr>
          <w:color w:val="000000" w:themeColor="text1"/>
        </w:rPr>
        <w:t xml:space="preserve"> A1-</w:t>
      </w:r>
      <w:r w:rsidR="009B176D">
        <w:t> 387</w:t>
      </w:r>
    </w:p>
    <w:p w14:paraId="6A7381EE" w14:textId="77777777" w:rsidR="00CE7F9E" w:rsidRPr="00892D29" w:rsidRDefault="006A03C2" w:rsidP="006A03C2">
      <w:pPr>
        <w:jc w:val="center"/>
        <w:rPr>
          <w:color w:val="000000" w:themeColor="text1"/>
        </w:rPr>
      </w:pPr>
      <w:r w:rsidRPr="00892D29">
        <w:rPr>
          <w:color w:val="000000" w:themeColor="text1"/>
        </w:rPr>
        <w:t>Mažeikiai</w:t>
      </w:r>
    </w:p>
    <w:p w14:paraId="6C4C6C2A" w14:textId="77777777" w:rsidR="006A03C2" w:rsidRPr="00892D29" w:rsidRDefault="006A03C2" w:rsidP="006A03C2">
      <w:pPr>
        <w:jc w:val="center"/>
        <w:rPr>
          <w:color w:val="000000" w:themeColor="text1"/>
        </w:rPr>
      </w:pPr>
    </w:p>
    <w:p w14:paraId="4ADE65E4" w14:textId="1987720C" w:rsidR="005827B5" w:rsidRPr="00892D29" w:rsidRDefault="006934DA" w:rsidP="005827B5">
      <w:pPr>
        <w:ind w:firstLine="851"/>
        <w:jc w:val="both"/>
        <w:rPr>
          <w:color w:val="000000" w:themeColor="text1"/>
        </w:rPr>
      </w:pPr>
      <w:r w:rsidRPr="00892D29">
        <w:rPr>
          <w:color w:val="000000" w:themeColor="text1"/>
        </w:rPr>
        <w:t>Vadovaudamas</w:t>
      </w:r>
      <w:r w:rsidR="005827B5" w:rsidRPr="00892D29">
        <w:rPr>
          <w:color w:val="000000" w:themeColor="text1"/>
        </w:rPr>
        <w:t>i</w:t>
      </w:r>
      <w:r w:rsidRPr="00892D29">
        <w:rPr>
          <w:color w:val="000000" w:themeColor="text1"/>
        </w:rPr>
        <w:t xml:space="preserve"> Lietuvos Respublikos vietos savivaldos įstatymo </w:t>
      </w:r>
      <w:r w:rsidR="002875AA" w:rsidRPr="00892D29">
        <w:rPr>
          <w:color w:val="000000" w:themeColor="text1"/>
        </w:rPr>
        <w:t>34</w:t>
      </w:r>
      <w:r w:rsidRPr="00892D29">
        <w:rPr>
          <w:color w:val="000000" w:themeColor="text1"/>
        </w:rPr>
        <w:t xml:space="preserve"> straipsnio </w:t>
      </w:r>
      <w:r w:rsidR="002875AA" w:rsidRPr="00892D29">
        <w:rPr>
          <w:color w:val="000000" w:themeColor="text1"/>
        </w:rPr>
        <w:t>6</w:t>
      </w:r>
      <w:r w:rsidRPr="00892D29">
        <w:rPr>
          <w:color w:val="000000" w:themeColor="text1"/>
        </w:rPr>
        <w:t xml:space="preserve"> dalies </w:t>
      </w:r>
      <w:r w:rsidR="002875AA" w:rsidRPr="00892D29">
        <w:rPr>
          <w:color w:val="000000" w:themeColor="text1"/>
        </w:rPr>
        <w:t>1</w:t>
      </w:r>
      <w:r w:rsidR="00476F9F">
        <w:rPr>
          <w:color w:val="000000" w:themeColor="text1"/>
        </w:rPr>
        <w:t>, 2</w:t>
      </w:r>
      <w:r w:rsidRPr="00892D29">
        <w:rPr>
          <w:color w:val="000000" w:themeColor="text1"/>
        </w:rPr>
        <w:t xml:space="preserve"> punkt</w:t>
      </w:r>
      <w:r w:rsidR="00476F9F">
        <w:rPr>
          <w:color w:val="000000" w:themeColor="text1"/>
        </w:rPr>
        <w:t>ais</w:t>
      </w:r>
      <w:r w:rsidRPr="00892D29">
        <w:rPr>
          <w:color w:val="000000" w:themeColor="text1"/>
        </w:rPr>
        <w:t xml:space="preserve">, Lietuvos Respublikos biudžeto sandaros įstatymo 5 straipsnio 1 dalies 1 punktu, </w:t>
      </w:r>
      <w:r w:rsidR="002002BD" w:rsidRPr="00892D29">
        <w:rPr>
          <w:color w:val="000000" w:themeColor="text1"/>
        </w:rPr>
        <w:t>Mažeikių rajono savivaldybės biudžeto sudarymo ir vykdymo taisyklių, patvirtintų Mažeikių rajono savivaldybės tarybos 20</w:t>
      </w:r>
      <w:r w:rsidR="00371E4C" w:rsidRPr="00892D29">
        <w:rPr>
          <w:color w:val="000000" w:themeColor="text1"/>
        </w:rPr>
        <w:t>23</w:t>
      </w:r>
      <w:r w:rsidR="002002BD" w:rsidRPr="00892D29">
        <w:rPr>
          <w:color w:val="000000" w:themeColor="text1"/>
        </w:rPr>
        <w:t xml:space="preserve"> m. </w:t>
      </w:r>
      <w:r w:rsidR="00371E4C" w:rsidRPr="00892D29">
        <w:rPr>
          <w:color w:val="000000" w:themeColor="text1"/>
        </w:rPr>
        <w:t>kovo 31</w:t>
      </w:r>
      <w:r w:rsidR="002002BD" w:rsidRPr="00892D29">
        <w:rPr>
          <w:color w:val="000000" w:themeColor="text1"/>
        </w:rPr>
        <w:t xml:space="preserve"> d. sprendim</w:t>
      </w:r>
      <w:r w:rsidR="00371E4C" w:rsidRPr="00892D29">
        <w:rPr>
          <w:color w:val="000000" w:themeColor="text1"/>
        </w:rPr>
        <w:t>u</w:t>
      </w:r>
      <w:r w:rsidR="002002BD" w:rsidRPr="00892D29">
        <w:rPr>
          <w:color w:val="000000" w:themeColor="text1"/>
        </w:rPr>
        <w:t xml:space="preserve"> Nr. T1-</w:t>
      </w:r>
      <w:r w:rsidR="00371E4C" w:rsidRPr="00892D29">
        <w:rPr>
          <w:color w:val="000000" w:themeColor="text1"/>
        </w:rPr>
        <w:t>64</w:t>
      </w:r>
      <w:r w:rsidR="002002BD" w:rsidRPr="00892D29">
        <w:rPr>
          <w:color w:val="000000" w:themeColor="text1"/>
        </w:rPr>
        <w:t xml:space="preserve"> „Dėl Mažeikių rajono savivaldybės biudžeto sudarymo ir vykdymo taisyklių patvirtinimo“, 5</w:t>
      </w:r>
      <w:r w:rsidR="00371E4C" w:rsidRPr="00892D29">
        <w:rPr>
          <w:color w:val="000000" w:themeColor="text1"/>
        </w:rPr>
        <w:t>7</w:t>
      </w:r>
      <w:r w:rsidR="002002BD" w:rsidRPr="00892D29">
        <w:rPr>
          <w:color w:val="000000" w:themeColor="text1"/>
        </w:rPr>
        <w:t xml:space="preserve"> punkt</w:t>
      </w:r>
      <w:r w:rsidR="00371E4C" w:rsidRPr="00892D29">
        <w:rPr>
          <w:color w:val="000000" w:themeColor="text1"/>
        </w:rPr>
        <w:t>u</w:t>
      </w:r>
      <w:r w:rsidR="002002BD" w:rsidRPr="00892D29">
        <w:rPr>
          <w:color w:val="000000" w:themeColor="text1"/>
        </w:rPr>
        <w:t xml:space="preserve">, </w:t>
      </w:r>
      <w:r w:rsidR="008B6C14" w:rsidRPr="00892D29">
        <w:rPr>
          <w:color w:val="000000" w:themeColor="text1"/>
        </w:rPr>
        <w:t>Mažeikių rajono savivaldybės tarybos 202</w:t>
      </w:r>
      <w:r w:rsidR="008B6C14">
        <w:rPr>
          <w:color w:val="000000" w:themeColor="text1"/>
        </w:rPr>
        <w:t>4</w:t>
      </w:r>
      <w:r w:rsidR="008B6C14" w:rsidRPr="00892D29">
        <w:rPr>
          <w:color w:val="000000" w:themeColor="text1"/>
        </w:rPr>
        <w:t xml:space="preserve"> m. </w:t>
      </w:r>
      <w:r w:rsidR="008B6C14">
        <w:rPr>
          <w:color w:val="000000" w:themeColor="text1"/>
        </w:rPr>
        <w:t>vasario</w:t>
      </w:r>
      <w:r w:rsidR="008B6C14" w:rsidRPr="00892D29">
        <w:rPr>
          <w:color w:val="000000" w:themeColor="text1"/>
        </w:rPr>
        <w:t xml:space="preserve"> </w:t>
      </w:r>
      <w:r w:rsidR="008B6C14">
        <w:rPr>
          <w:color w:val="000000" w:themeColor="text1"/>
        </w:rPr>
        <w:t>29</w:t>
      </w:r>
      <w:r w:rsidR="008B6C14" w:rsidRPr="00892D29">
        <w:rPr>
          <w:color w:val="000000" w:themeColor="text1"/>
        </w:rPr>
        <w:t xml:space="preserve"> d. sprendimu Nr. T1-</w:t>
      </w:r>
      <w:r w:rsidR="008B6C14">
        <w:rPr>
          <w:color w:val="000000" w:themeColor="text1"/>
        </w:rPr>
        <w:t>37</w:t>
      </w:r>
      <w:r w:rsidR="008B6C14" w:rsidRPr="00892D29">
        <w:rPr>
          <w:color w:val="000000" w:themeColor="text1"/>
        </w:rPr>
        <w:t xml:space="preserve"> „Dėl Mažeikių rajono savivaldybės 202</w:t>
      </w:r>
      <w:r w:rsidR="008B6C14">
        <w:rPr>
          <w:color w:val="000000" w:themeColor="text1"/>
        </w:rPr>
        <w:t>4</w:t>
      </w:r>
      <w:r w:rsidR="008B6C14" w:rsidRPr="00892D29">
        <w:rPr>
          <w:color w:val="000000" w:themeColor="text1"/>
        </w:rPr>
        <w:t xml:space="preserve"> metų biudžeto patvirtinimo“, </w:t>
      </w:r>
      <w:r w:rsidR="00F059ED" w:rsidRPr="00892D29">
        <w:rPr>
          <w:color w:val="000000" w:themeColor="text1"/>
        </w:rPr>
        <w:t>Mažeikių</w:t>
      </w:r>
      <w:r w:rsidR="00F059ED" w:rsidRPr="00892D29">
        <w:rPr>
          <w:color w:val="000000" w:themeColor="text1"/>
          <w:lang w:eastAsia="lt-LT"/>
        </w:rPr>
        <w:t xml:space="preserve"> rajono savivaldybės Užimtumo didinimo programos </w:t>
      </w:r>
      <w:r w:rsidR="00F059ED" w:rsidRPr="00892D29">
        <w:rPr>
          <w:rFonts w:eastAsia="Calibri"/>
          <w:color w:val="000000" w:themeColor="text1"/>
        </w:rPr>
        <w:t xml:space="preserve">įdarbinimo laikino pobūdžio darbams </w:t>
      </w:r>
      <w:r w:rsidR="00F059ED" w:rsidRPr="00892D29">
        <w:rPr>
          <w:color w:val="000000" w:themeColor="text1"/>
          <w:lang w:eastAsia="lt-LT"/>
        </w:rPr>
        <w:t>darbdavių atrankos tvarkos aprašo, patvirtinto Mažeikių rajono savivaldybės administracijos direktoriaus 202</w:t>
      </w:r>
      <w:r w:rsidR="00D02C88">
        <w:rPr>
          <w:color w:val="000000" w:themeColor="text1"/>
          <w:lang w:eastAsia="lt-LT"/>
        </w:rPr>
        <w:t>4 m. kovo 14 d.</w:t>
      </w:r>
      <w:r w:rsidR="00F059ED" w:rsidRPr="00892D29">
        <w:rPr>
          <w:color w:val="000000" w:themeColor="text1"/>
          <w:lang w:eastAsia="lt-LT"/>
        </w:rPr>
        <w:t xml:space="preserve"> įsakymu Nr. </w:t>
      </w:r>
      <w:r w:rsidR="00D02C88">
        <w:rPr>
          <w:color w:val="000000" w:themeColor="text1"/>
          <w:lang w:eastAsia="lt-LT"/>
        </w:rPr>
        <w:t xml:space="preserve">(2.1. E) </w:t>
      </w:r>
      <w:r w:rsidR="00F059ED" w:rsidRPr="00892D29">
        <w:rPr>
          <w:color w:val="000000" w:themeColor="text1"/>
          <w:lang w:eastAsia="lt-LT"/>
        </w:rPr>
        <w:t>A1-</w:t>
      </w:r>
      <w:r w:rsidR="0050632E">
        <w:rPr>
          <w:color w:val="000000" w:themeColor="text1"/>
          <w:lang w:eastAsia="lt-LT"/>
        </w:rPr>
        <w:t>8</w:t>
      </w:r>
      <w:r w:rsidR="00D02C88">
        <w:rPr>
          <w:color w:val="000000" w:themeColor="text1"/>
          <w:lang w:eastAsia="lt-LT"/>
        </w:rPr>
        <w:t>277</w:t>
      </w:r>
      <w:r w:rsidR="00F059ED" w:rsidRPr="00892D29">
        <w:rPr>
          <w:color w:val="000000" w:themeColor="text1"/>
          <w:lang w:eastAsia="lt-LT"/>
        </w:rPr>
        <w:t xml:space="preserve"> „Dėl </w:t>
      </w:r>
      <w:r w:rsidR="00F059ED" w:rsidRPr="00892D29">
        <w:rPr>
          <w:color w:val="000000" w:themeColor="text1"/>
        </w:rPr>
        <w:t xml:space="preserve">Mažeikių rajono savivaldybės Užimtumo didinimo programos įdarbinimo laikino pobūdžio darbams darbdavių atrankos tvarkos aprašo patvirtinimo“, 23 punktu, </w:t>
      </w:r>
      <w:r w:rsidR="00E83D29" w:rsidRPr="00892D29">
        <w:rPr>
          <w:color w:val="000000" w:themeColor="text1"/>
        </w:rPr>
        <w:t xml:space="preserve">atsižvelgdama į </w:t>
      </w:r>
      <w:r w:rsidR="00DC1D76" w:rsidRPr="00892D29">
        <w:rPr>
          <w:color w:val="000000" w:themeColor="text1"/>
        </w:rPr>
        <w:t>U</w:t>
      </w:r>
      <w:r w:rsidR="00E83D29" w:rsidRPr="00892D29">
        <w:rPr>
          <w:color w:val="000000" w:themeColor="text1"/>
          <w:szCs w:val="20"/>
        </w:rPr>
        <w:t xml:space="preserve">žimtumo didinimo programos </w:t>
      </w:r>
      <w:bookmarkStart w:id="0" w:name="_Hlk134603577"/>
      <w:r w:rsidR="00E83D29" w:rsidRPr="00892D29">
        <w:rPr>
          <w:color w:val="000000" w:themeColor="text1"/>
          <w:szCs w:val="20"/>
        </w:rPr>
        <w:t xml:space="preserve">įdarbinimo laikino pobūdžio darbams </w:t>
      </w:r>
      <w:bookmarkEnd w:id="0"/>
      <w:r w:rsidR="00E83D29" w:rsidRPr="00892D29">
        <w:rPr>
          <w:color w:val="000000" w:themeColor="text1"/>
          <w:szCs w:val="20"/>
        </w:rPr>
        <w:t>darbdavių atrankos komisijos</w:t>
      </w:r>
      <w:r w:rsidR="000D77AF" w:rsidRPr="00892D29">
        <w:rPr>
          <w:color w:val="000000" w:themeColor="text1"/>
        </w:rPr>
        <w:t xml:space="preserve"> 202</w:t>
      </w:r>
      <w:r w:rsidR="00D02C88">
        <w:rPr>
          <w:color w:val="000000" w:themeColor="text1"/>
        </w:rPr>
        <w:t>4</w:t>
      </w:r>
      <w:r w:rsidR="000D77AF" w:rsidRPr="00892D29">
        <w:rPr>
          <w:color w:val="000000" w:themeColor="text1"/>
        </w:rPr>
        <w:t xml:space="preserve"> m. </w:t>
      </w:r>
      <w:r w:rsidR="00D02C88">
        <w:rPr>
          <w:color w:val="000000" w:themeColor="text1"/>
        </w:rPr>
        <w:t>kovo</w:t>
      </w:r>
      <w:r w:rsidR="00160B12" w:rsidRPr="00892D29">
        <w:rPr>
          <w:color w:val="000000" w:themeColor="text1"/>
        </w:rPr>
        <w:t xml:space="preserve"> </w:t>
      </w:r>
      <w:r w:rsidR="00D02C88">
        <w:rPr>
          <w:color w:val="000000" w:themeColor="text1"/>
        </w:rPr>
        <w:t>28</w:t>
      </w:r>
      <w:r w:rsidR="00160B12" w:rsidRPr="00892D29">
        <w:rPr>
          <w:color w:val="000000" w:themeColor="text1"/>
        </w:rPr>
        <w:t xml:space="preserve"> </w:t>
      </w:r>
      <w:r w:rsidR="005827B5" w:rsidRPr="00892D29">
        <w:rPr>
          <w:color w:val="000000" w:themeColor="text1"/>
        </w:rPr>
        <w:t>d. protokolą Nr.</w:t>
      </w:r>
      <w:r w:rsidR="009B6309" w:rsidRPr="00892D29">
        <w:rPr>
          <w:color w:val="000000" w:themeColor="text1"/>
        </w:rPr>
        <w:t xml:space="preserve"> </w:t>
      </w:r>
      <w:r w:rsidR="00E83D29" w:rsidRPr="00892D29">
        <w:rPr>
          <w:color w:val="000000" w:themeColor="text1"/>
        </w:rPr>
        <w:t>ŪV5-</w:t>
      </w:r>
      <w:r w:rsidR="000D77AF" w:rsidRPr="00892D29">
        <w:rPr>
          <w:color w:val="000000" w:themeColor="text1"/>
        </w:rPr>
        <w:t>1</w:t>
      </w:r>
      <w:r w:rsidR="005827B5" w:rsidRPr="00892D29">
        <w:rPr>
          <w:color w:val="000000" w:themeColor="text1"/>
        </w:rPr>
        <w:t xml:space="preserve">: </w:t>
      </w:r>
    </w:p>
    <w:p w14:paraId="70A57B7B" w14:textId="0F019881" w:rsidR="00DC1D76" w:rsidRPr="00C41C55" w:rsidRDefault="009B6309" w:rsidP="007728DB">
      <w:pPr>
        <w:overflowPunct w:val="0"/>
        <w:autoSpaceDE w:val="0"/>
        <w:autoSpaceDN w:val="0"/>
        <w:adjustRightInd w:val="0"/>
        <w:ind w:firstLine="851"/>
        <w:jc w:val="both"/>
        <w:textAlignment w:val="baseline"/>
      </w:pPr>
      <w:r w:rsidRPr="00892D29">
        <w:rPr>
          <w:color w:val="000000" w:themeColor="text1"/>
        </w:rPr>
        <w:t xml:space="preserve">1. </w:t>
      </w:r>
      <w:r w:rsidR="005827B5" w:rsidRPr="00C41C55">
        <w:t xml:space="preserve">T v i r t i n u  </w:t>
      </w:r>
      <w:r w:rsidR="00DC1D76" w:rsidRPr="00C41C55">
        <w:t>U</w:t>
      </w:r>
      <w:r w:rsidR="00E83D29" w:rsidRPr="00C41C55">
        <w:rPr>
          <w:szCs w:val="20"/>
        </w:rPr>
        <w:t>žimtumo didinimo programos įdarbinimo laikino pobūdžio darbams priemonei įgyvendinti darbdavių</w:t>
      </w:r>
      <w:r w:rsidR="00E83D29" w:rsidRPr="00C41C55">
        <w:t xml:space="preserve"> </w:t>
      </w:r>
      <w:r w:rsidR="005827B5" w:rsidRPr="00C41C55">
        <w:t>sąrašą</w:t>
      </w:r>
      <w:r w:rsidR="00DC1D76" w:rsidRPr="00C41C55">
        <w:t xml:space="preserve"> (pridedama).</w:t>
      </w:r>
    </w:p>
    <w:p w14:paraId="50F7C58D" w14:textId="4FB21FEE" w:rsidR="005827B5" w:rsidRPr="00C41C55" w:rsidRDefault="00DC1D76" w:rsidP="007728DB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eastAsia="Calibri"/>
        </w:rPr>
      </w:pPr>
      <w:r w:rsidRPr="00C41C55">
        <w:t>2. S k i r i u</w:t>
      </w:r>
      <w:r w:rsidR="005827B5" w:rsidRPr="00C41C55">
        <w:t xml:space="preserve"> </w:t>
      </w:r>
      <w:r w:rsidRPr="00C41C55">
        <w:t xml:space="preserve">iš Mažeikių rajono savivaldybės </w:t>
      </w:r>
      <w:r w:rsidRPr="00C41C55">
        <w:rPr>
          <w:rFonts w:eastAsia="Calibri"/>
        </w:rPr>
        <w:t xml:space="preserve">socialinės paramos įgyvendinimo programos </w:t>
      </w:r>
      <w:r w:rsidR="00AC5E0F" w:rsidRPr="00C41C55">
        <w:rPr>
          <w:rFonts w:eastAsia="Calibri"/>
        </w:rPr>
        <w:t>202</w:t>
      </w:r>
      <w:r w:rsidR="00CE0AF0" w:rsidRPr="00C41C55">
        <w:rPr>
          <w:rFonts w:eastAsia="Calibri"/>
        </w:rPr>
        <w:t>4</w:t>
      </w:r>
      <w:r w:rsidR="00AC5E0F" w:rsidRPr="00C41C55">
        <w:rPr>
          <w:rFonts w:eastAsia="Calibri"/>
        </w:rPr>
        <w:t>-202</w:t>
      </w:r>
      <w:r w:rsidR="00CE0AF0" w:rsidRPr="00C41C55">
        <w:rPr>
          <w:rFonts w:eastAsia="Calibri"/>
        </w:rPr>
        <w:t>6</w:t>
      </w:r>
      <w:r w:rsidR="00AC5E0F" w:rsidRPr="00C41C55">
        <w:rPr>
          <w:rFonts w:eastAsia="Calibri"/>
        </w:rPr>
        <w:t xml:space="preserve"> metams </w:t>
      </w:r>
      <w:r w:rsidRPr="00C41C55">
        <w:t xml:space="preserve">06.01.02.01 </w:t>
      </w:r>
      <w:r w:rsidR="00AC5E0F" w:rsidRPr="00C41C55">
        <w:t>priemonė</w:t>
      </w:r>
      <w:r w:rsidR="00071436" w:rsidRPr="00C41C55">
        <w:t>s</w:t>
      </w:r>
      <w:r w:rsidR="00AC5E0F" w:rsidRPr="00C41C55">
        <w:t xml:space="preserve"> </w:t>
      </w:r>
      <w:r w:rsidR="008B6C14" w:rsidRPr="00C41C55">
        <w:t xml:space="preserve">„Užimtumą skatinančių paslaugų, laikiną ar nuolatinį užimtumą užtikrinančių priemonių vykdymas“ </w:t>
      </w:r>
      <w:r w:rsidRPr="00C41C55">
        <w:t>(valstybinė funkcija 10.05.01.01, finansavimo šaltinis 4 (DRU))</w:t>
      </w:r>
      <w:r w:rsidR="005827B5" w:rsidRPr="00C41C55">
        <w:t xml:space="preserve"> </w:t>
      </w:r>
      <w:r w:rsidR="00D02C88" w:rsidRPr="00C41C55">
        <w:t>590</w:t>
      </w:r>
      <w:r w:rsidR="00E83D29" w:rsidRPr="00C41C55">
        <w:t>00</w:t>
      </w:r>
      <w:r w:rsidR="00A07FEC" w:rsidRPr="00C41C55">
        <w:t>,00 Eur</w:t>
      </w:r>
      <w:r w:rsidR="00750A43">
        <w:t>.</w:t>
      </w:r>
      <w:r w:rsidR="00A07FEC" w:rsidRPr="00C41C55">
        <w:t xml:space="preserve"> (</w:t>
      </w:r>
      <w:r w:rsidR="00CE0AF0" w:rsidRPr="00C41C55">
        <w:t>penkiasdešimt devynis tūkstančius</w:t>
      </w:r>
      <w:r w:rsidR="00CF2B31" w:rsidRPr="00C41C55">
        <w:t xml:space="preserve"> </w:t>
      </w:r>
      <w:r w:rsidR="00A07FEC" w:rsidRPr="00C41C55">
        <w:t>eurų)</w:t>
      </w:r>
      <w:r w:rsidR="00071436" w:rsidRPr="00C41C55">
        <w:t xml:space="preserve"> </w:t>
      </w:r>
      <w:r w:rsidR="00071436" w:rsidRPr="00C41C55">
        <w:rPr>
          <w:szCs w:val="20"/>
        </w:rPr>
        <w:t>darbdaviams</w:t>
      </w:r>
      <w:r w:rsidR="00750A43">
        <w:rPr>
          <w:szCs w:val="20"/>
        </w:rPr>
        <w:t>,</w:t>
      </w:r>
      <w:r w:rsidR="00071436" w:rsidRPr="00C41C55">
        <w:rPr>
          <w:szCs w:val="20"/>
        </w:rPr>
        <w:t xml:space="preserve"> </w:t>
      </w:r>
      <w:r w:rsidR="00071436" w:rsidRPr="00C41C55">
        <w:t>U</w:t>
      </w:r>
      <w:r w:rsidR="00071436" w:rsidRPr="00C41C55">
        <w:rPr>
          <w:szCs w:val="20"/>
        </w:rPr>
        <w:t>žimtumo didinimo programos įdarbinimo laikino pobūdžio darbams priemonei įgyvendinti ir j</w:t>
      </w:r>
      <w:r w:rsidR="008B6C14" w:rsidRPr="00C41C55">
        <w:rPr>
          <w:szCs w:val="20"/>
        </w:rPr>
        <w:t>uos</w:t>
      </w:r>
      <w:r w:rsidR="00071436" w:rsidRPr="00C41C55">
        <w:rPr>
          <w:szCs w:val="20"/>
        </w:rPr>
        <w:t xml:space="preserve"> paskirstau taip</w:t>
      </w:r>
      <w:r w:rsidR="005827B5" w:rsidRPr="00C41C55">
        <w:t>:</w:t>
      </w:r>
    </w:p>
    <w:p w14:paraId="4C629760" w14:textId="4415F481" w:rsidR="005827B5" w:rsidRPr="00C41C55" w:rsidRDefault="00071436" w:rsidP="005827B5">
      <w:pPr>
        <w:ind w:firstLine="851"/>
        <w:jc w:val="both"/>
      </w:pPr>
      <w:r w:rsidRPr="00C41C55">
        <w:t>2</w:t>
      </w:r>
      <w:r w:rsidR="005827B5" w:rsidRPr="00C41C55">
        <w:t xml:space="preserve">.1. </w:t>
      </w:r>
      <w:r w:rsidR="00B836C5" w:rsidRPr="00C41C55">
        <w:rPr>
          <w:rFonts w:eastAsia="Calibri"/>
        </w:rPr>
        <w:t>Mažeikių rajono savivaldybės administracijos Laižuvos seniūnija</w:t>
      </w:r>
      <w:bookmarkStart w:id="1" w:name="_Hlk138061930"/>
      <w:r w:rsidR="00B836C5" w:rsidRPr="00C41C55">
        <w:rPr>
          <w:rFonts w:eastAsia="Calibri"/>
        </w:rPr>
        <w:t xml:space="preserve">i </w:t>
      </w:r>
      <w:r w:rsidR="00F642F0" w:rsidRPr="00C41C55">
        <w:t xml:space="preserve">– </w:t>
      </w:r>
      <w:bookmarkEnd w:id="1"/>
      <w:r w:rsidR="00CC39B5" w:rsidRPr="00C41C55">
        <w:t>3148</w:t>
      </w:r>
      <w:r w:rsidR="00CF2B31" w:rsidRPr="00C41C55">
        <w:t>,00 Eur (</w:t>
      </w:r>
      <w:r w:rsidR="00CC39B5" w:rsidRPr="00C41C55">
        <w:t xml:space="preserve">tris tūkstančius </w:t>
      </w:r>
      <w:r w:rsidR="00241A7E" w:rsidRPr="00C41C55">
        <w:t xml:space="preserve">vieną </w:t>
      </w:r>
      <w:r w:rsidR="00CC39B5" w:rsidRPr="00C41C55">
        <w:t>šimtą keturiasdešimt aštuonis eurus</w:t>
      </w:r>
      <w:r w:rsidR="00CF2B31" w:rsidRPr="00C41C55">
        <w:t>);</w:t>
      </w:r>
    </w:p>
    <w:p w14:paraId="42B283EE" w14:textId="16DB5111" w:rsidR="00CC39B5" w:rsidRPr="00C41C55" w:rsidRDefault="00071436" w:rsidP="00CC39B5">
      <w:pPr>
        <w:ind w:firstLine="851"/>
        <w:jc w:val="both"/>
      </w:pPr>
      <w:r w:rsidRPr="00C41C55">
        <w:t>2</w:t>
      </w:r>
      <w:r w:rsidR="005827B5" w:rsidRPr="00C41C55">
        <w:t>.2.</w:t>
      </w:r>
      <w:r w:rsidR="00B836C5" w:rsidRPr="00C41C55">
        <w:t xml:space="preserve"> Mažeikių rajono savivaldybės administracijos Mažeikių apylinkės seniūnijai – </w:t>
      </w:r>
      <w:r w:rsidR="00CC39B5" w:rsidRPr="00C41C55">
        <w:t xml:space="preserve">3148,00 Eur (tris tūkstančius </w:t>
      </w:r>
      <w:r w:rsidR="00241A7E" w:rsidRPr="00C41C55">
        <w:t xml:space="preserve">vieną </w:t>
      </w:r>
      <w:r w:rsidR="00CC39B5" w:rsidRPr="00C41C55">
        <w:t>šimtą keturiasdešimt aštuonis eurus);</w:t>
      </w:r>
    </w:p>
    <w:p w14:paraId="424D59DD" w14:textId="76C1B2A5" w:rsidR="00CC39B5" w:rsidRPr="00C41C55" w:rsidRDefault="00071436" w:rsidP="00CC39B5">
      <w:pPr>
        <w:ind w:firstLine="851"/>
        <w:jc w:val="both"/>
      </w:pPr>
      <w:r w:rsidRPr="00C41C55">
        <w:t>2</w:t>
      </w:r>
      <w:r w:rsidR="005827B5" w:rsidRPr="00C41C55">
        <w:t>.3.</w:t>
      </w:r>
      <w:r w:rsidR="00B836C5" w:rsidRPr="00C41C55">
        <w:t xml:space="preserve"> Mažeikių rajono savivaldybės administracijos Reivyčių seniūnijai – </w:t>
      </w:r>
      <w:r w:rsidR="00CC39B5" w:rsidRPr="00C41C55">
        <w:t xml:space="preserve">3148,00 Eur (tris tūkstančius </w:t>
      </w:r>
      <w:r w:rsidR="00241A7E" w:rsidRPr="00C41C55">
        <w:t xml:space="preserve">vieną </w:t>
      </w:r>
      <w:r w:rsidR="00CC39B5" w:rsidRPr="00C41C55">
        <w:t>šimtą keturiasdešimt aštuonis eurus);</w:t>
      </w:r>
    </w:p>
    <w:p w14:paraId="08F171BB" w14:textId="7FEF49FD" w:rsidR="00CC39B5" w:rsidRPr="00C41C55" w:rsidRDefault="00071436" w:rsidP="00CC39B5">
      <w:pPr>
        <w:ind w:firstLine="851"/>
        <w:jc w:val="both"/>
      </w:pPr>
      <w:r w:rsidRPr="00C41C55">
        <w:t>2</w:t>
      </w:r>
      <w:r w:rsidR="000D77AF" w:rsidRPr="00C41C55">
        <w:t>.4.</w:t>
      </w:r>
      <w:r w:rsidR="00B836C5" w:rsidRPr="00C41C55">
        <w:t xml:space="preserve"> Mažeikių rajono savivaldybės administracijos Sedos seniūnijai – </w:t>
      </w:r>
      <w:r w:rsidR="00CC39B5" w:rsidRPr="00C41C55">
        <w:t xml:space="preserve">3148,00 Eur (tris tūkstančius </w:t>
      </w:r>
      <w:r w:rsidR="00241A7E" w:rsidRPr="00C41C55">
        <w:t xml:space="preserve">vieną </w:t>
      </w:r>
      <w:r w:rsidR="00CC39B5" w:rsidRPr="00C41C55">
        <w:t>šimtą keturiasdešimt aštuonis eurus);</w:t>
      </w:r>
    </w:p>
    <w:p w14:paraId="58A1DEF1" w14:textId="19F67E67" w:rsidR="00CC39B5" w:rsidRPr="00C41C55" w:rsidRDefault="00071436" w:rsidP="00CC39B5">
      <w:pPr>
        <w:ind w:firstLine="851"/>
        <w:jc w:val="both"/>
      </w:pPr>
      <w:r w:rsidRPr="00C41C55">
        <w:t>2</w:t>
      </w:r>
      <w:r w:rsidR="0084453C" w:rsidRPr="00C41C55">
        <w:t>.5.</w:t>
      </w:r>
      <w:r w:rsidR="00B836C5" w:rsidRPr="00C41C55">
        <w:t xml:space="preserve"> Mažeikių rajono savivaldybės administracijos </w:t>
      </w:r>
      <w:proofErr w:type="spellStart"/>
      <w:r w:rsidR="00B836C5" w:rsidRPr="00C41C55">
        <w:t>Šerkšnėnų</w:t>
      </w:r>
      <w:proofErr w:type="spellEnd"/>
      <w:r w:rsidR="00B836C5" w:rsidRPr="00C41C55">
        <w:t xml:space="preserve"> seniūnijai </w:t>
      </w:r>
      <w:r w:rsidR="00620D89" w:rsidRPr="00C41C55">
        <w:t>–</w:t>
      </w:r>
      <w:r w:rsidR="00B836C5" w:rsidRPr="00C41C55">
        <w:t xml:space="preserve"> </w:t>
      </w:r>
      <w:r w:rsidR="00CC39B5" w:rsidRPr="00C41C55">
        <w:t xml:space="preserve">3148,00 Eur (tris tūkstančius </w:t>
      </w:r>
      <w:r w:rsidR="00241A7E" w:rsidRPr="00C41C55">
        <w:t xml:space="preserve">vieną </w:t>
      </w:r>
      <w:r w:rsidR="00CC39B5" w:rsidRPr="00C41C55">
        <w:t>šimtą keturiasdešimt aštuonis eurus);</w:t>
      </w:r>
    </w:p>
    <w:p w14:paraId="4285EE7B" w14:textId="001C7537" w:rsidR="00CC39B5" w:rsidRPr="00C41C55" w:rsidRDefault="00071436" w:rsidP="00CC39B5">
      <w:pPr>
        <w:ind w:firstLine="851"/>
        <w:jc w:val="both"/>
      </w:pPr>
      <w:r w:rsidRPr="00C41C55">
        <w:t>2</w:t>
      </w:r>
      <w:r w:rsidR="00B836C5" w:rsidRPr="00C41C55">
        <w:t xml:space="preserve">.6. Mažeikių rajono savivaldybės administracijos Tirkšlių seniūnijai – </w:t>
      </w:r>
      <w:r w:rsidR="00CC39B5" w:rsidRPr="00C41C55">
        <w:t>3148,00 Eur (tris tūkstančius</w:t>
      </w:r>
      <w:r w:rsidR="00241A7E" w:rsidRPr="00C41C55">
        <w:t xml:space="preserve"> vieną</w:t>
      </w:r>
      <w:r w:rsidR="00CC39B5" w:rsidRPr="00C41C55">
        <w:t xml:space="preserve"> šimtą keturiasdešimt aštuonis eurus);</w:t>
      </w:r>
    </w:p>
    <w:p w14:paraId="21DF5338" w14:textId="5EC9626C" w:rsidR="00CC39B5" w:rsidRPr="00C41C55" w:rsidRDefault="00071436" w:rsidP="00CC39B5">
      <w:pPr>
        <w:ind w:firstLine="851"/>
        <w:jc w:val="both"/>
      </w:pPr>
      <w:r w:rsidRPr="00C41C55">
        <w:t>2</w:t>
      </w:r>
      <w:r w:rsidR="00B836C5" w:rsidRPr="00C41C55">
        <w:t>.7. Mažeikių rajono savivaldybės administracijos Viekšnių seniūnijai</w:t>
      </w:r>
      <w:r w:rsidR="00DC1D76" w:rsidRPr="00C41C55">
        <w:t xml:space="preserve"> </w:t>
      </w:r>
      <w:r w:rsidR="00B836C5" w:rsidRPr="00C41C55">
        <w:t xml:space="preserve">– </w:t>
      </w:r>
      <w:r w:rsidR="00CC39B5" w:rsidRPr="00C41C55">
        <w:t xml:space="preserve">3148,00 Eur (tris tūkstančius </w:t>
      </w:r>
      <w:r w:rsidR="00241A7E" w:rsidRPr="00C41C55">
        <w:t xml:space="preserve">vieną </w:t>
      </w:r>
      <w:r w:rsidR="00CC39B5" w:rsidRPr="00C41C55">
        <w:t>šimtą keturiasdešimt aštuonis eurus);</w:t>
      </w:r>
    </w:p>
    <w:p w14:paraId="30704A56" w14:textId="6ED19FDA" w:rsidR="00CC39B5" w:rsidRPr="00C41C55" w:rsidRDefault="00071436" w:rsidP="00CC39B5">
      <w:pPr>
        <w:ind w:firstLine="851"/>
        <w:jc w:val="both"/>
      </w:pPr>
      <w:r w:rsidRPr="00C41C55">
        <w:t>2</w:t>
      </w:r>
      <w:r w:rsidR="00B836C5" w:rsidRPr="00C41C55">
        <w:t>.8. Mažeikių rajono savivaldybės administracijos Židikų seniūnijai</w:t>
      </w:r>
      <w:r w:rsidR="00DC1D76" w:rsidRPr="00C41C55">
        <w:t xml:space="preserve"> </w:t>
      </w:r>
      <w:r w:rsidR="00B836C5" w:rsidRPr="00C41C55">
        <w:t xml:space="preserve">– </w:t>
      </w:r>
      <w:r w:rsidR="00CC39B5" w:rsidRPr="00C41C55">
        <w:t xml:space="preserve">3148,00 Eur (tris tūkstančius </w:t>
      </w:r>
      <w:r w:rsidR="00241A7E" w:rsidRPr="00C41C55">
        <w:t xml:space="preserve">vieną </w:t>
      </w:r>
      <w:r w:rsidR="00CC39B5" w:rsidRPr="00C41C55">
        <w:t>šimtą keturiasdešimt aštuonis eurus);</w:t>
      </w:r>
    </w:p>
    <w:p w14:paraId="5B1A8EFC" w14:textId="2453BBBD" w:rsidR="00CC39B5" w:rsidRPr="00C41C55" w:rsidRDefault="00071436" w:rsidP="00CC39B5">
      <w:pPr>
        <w:ind w:firstLine="851"/>
        <w:jc w:val="both"/>
      </w:pPr>
      <w:r w:rsidRPr="00C41C55">
        <w:lastRenderedPageBreak/>
        <w:t>2</w:t>
      </w:r>
      <w:r w:rsidR="00B836C5" w:rsidRPr="00C41C55">
        <w:t xml:space="preserve">.9. Mažeikių rajono savivaldybės administracijos Mažeikių seniūnijai – </w:t>
      </w:r>
      <w:r w:rsidR="00CC39B5" w:rsidRPr="00C41C55">
        <w:t>3148,00 Eur (tris tūkstančius</w:t>
      </w:r>
      <w:r w:rsidR="00241A7E" w:rsidRPr="00C41C55">
        <w:t xml:space="preserve"> vieną</w:t>
      </w:r>
      <w:r w:rsidR="00CC39B5" w:rsidRPr="00C41C55">
        <w:t xml:space="preserve"> šimtą keturiasdešimt aštuonis eurus);</w:t>
      </w:r>
    </w:p>
    <w:p w14:paraId="69B54150" w14:textId="5422E58F" w:rsidR="00203088" w:rsidRPr="00C41C55" w:rsidRDefault="00071436" w:rsidP="00203088">
      <w:pPr>
        <w:ind w:firstLine="851"/>
        <w:jc w:val="both"/>
      </w:pPr>
      <w:r w:rsidRPr="00C41C55">
        <w:t>2</w:t>
      </w:r>
      <w:r w:rsidR="00B836C5" w:rsidRPr="00C41C55">
        <w:t xml:space="preserve">.10. Mažeikių rajono </w:t>
      </w:r>
      <w:proofErr w:type="spellStart"/>
      <w:r w:rsidR="00B836C5" w:rsidRPr="00C41C55">
        <w:t>Renavo</w:t>
      </w:r>
      <w:proofErr w:type="spellEnd"/>
      <w:r w:rsidR="00B836C5" w:rsidRPr="00C41C55">
        <w:t xml:space="preserve"> dvaro sodyba</w:t>
      </w:r>
      <w:r w:rsidR="00DC1D76" w:rsidRPr="00C41C55">
        <w:t>i</w:t>
      </w:r>
      <w:r w:rsidR="007728DB" w:rsidRPr="00C41C55">
        <w:t xml:space="preserve"> – </w:t>
      </w:r>
      <w:r w:rsidR="00CC39B5" w:rsidRPr="00C41C55">
        <w:t>3119</w:t>
      </w:r>
      <w:r w:rsidR="007728DB" w:rsidRPr="00C41C55">
        <w:t>,00 Eur (</w:t>
      </w:r>
      <w:r w:rsidR="00CC39B5" w:rsidRPr="00C41C55">
        <w:t xml:space="preserve">tris tūkstančius </w:t>
      </w:r>
      <w:r w:rsidR="00241A7E" w:rsidRPr="00C41C55">
        <w:t xml:space="preserve">vieną </w:t>
      </w:r>
      <w:r w:rsidR="00CC39B5" w:rsidRPr="00C41C55">
        <w:t>šimtą devyniolika eurų</w:t>
      </w:r>
      <w:r w:rsidR="007728DB" w:rsidRPr="00C41C55">
        <w:t>);</w:t>
      </w:r>
    </w:p>
    <w:p w14:paraId="52C81775" w14:textId="3FD0EBD0" w:rsidR="00203088" w:rsidRPr="00C41C55" w:rsidRDefault="00203088" w:rsidP="00203088">
      <w:pPr>
        <w:ind w:firstLine="851"/>
        <w:jc w:val="both"/>
      </w:pPr>
      <w:r w:rsidRPr="00C41C55">
        <w:t xml:space="preserve">2.11. </w:t>
      </w:r>
      <w:r w:rsidRPr="00C41C55">
        <w:rPr>
          <w:szCs w:val="20"/>
        </w:rPr>
        <w:t>Mažeikių Senamiesčio progimnazijai</w:t>
      </w:r>
      <w:r w:rsidRPr="00C41C55">
        <w:rPr>
          <w:rFonts w:eastAsia="Arial Unicode MS"/>
        </w:rPr>
        <w:t xml:space="preserve"> </w:t>
      </w:r>
      <w:r w:rsidRPr="00C41C55">
        <w:rPr>
          <w:lang w:eastAsia="lt-LT"/>
        </w:rPr>
        <w:t xml:space="preserve">– </w:t>
      </w:r>
      <w:r w:rsidRPr="00C41C55">
        <w:rPr>
          <w:rFonts w:eastAsia="Arial Unicode MS"/>
        </w:rPr>
        <w:t>5462,00 Eur (penkis tūkstančius keturis šimtus šešiasdešimt du eurus);</w:t>
      </w:r>
      <w:r w:rsidRPr="00C41C55">
        <w:rPr>
          <w:szCs w:val="20"/>
        </w:rPr>
        <w:t xml:space="preserve"> </w:t>
      </w:r>
    </w:p>
    <w:p w14:paraId="0F43F64B" w14:textId="4CF36A65" w:rsidR="00203088" w:rsidRPr="00C41C55" w:rsidRDefault="00203088" w:rsidP="00203088">
      <w:pPr>
        <w:ind w:firstLine="851"/>
        <w:jc w:val="both"/>
      </w:pPr>
      <w:r w:rsidRPr="00C41C55">
        <w:rPr>
          <w:szCs w:val="20"/>
        </w:rPr>
        <w:t xml:space="preserve">2.12. </w:t>
      </w:r>
      <w:proofErr w:type="spellStart"/>
      <w:r w:rsidRPr="00C41C55">
        <w:rPr>
          <w:rFonts w:eastAsia="Arial Unicode MS"/>
        </w:rPr>
        <w:t>Plinkšių</w:t>
      </w:r>
      <w:proofErr w:type="spellEnd"/>
      <w:r w:rsidRPr="00C41C55">
        <w:rPr>
          <w:rFonts w:eastAsia="Arial Unicode MS"/>
        </w:rPr>
        <w:t xml:space="preserve"> globos nama</w:t>
      </w:r>
      <w:r w:rsidR="00D674F6" w:rsidRPr="00C41C55">
        <w:rPr>
          <w:rFonts w:eastAsia="Arial Unicode MS"/>
        </w:rPr>
        <w:t>ms</w:t>
      </w:r>
      <w:r w:rsidRPr="00C41C55">
        <w:rPr>
          <w:rFonts w:eastAsia="Arial Unicode MS"/>
        </w:rPr>
        <w:t xml:space="preserve"> </w:t>
      </w:r>
      <w:r w:rsidRPr="00C41C55">
        <w:rPr>
          <w:lang w:eastAsia="lt-LT"/>
        </w:rPr>
        <w:t xml:space="preserve">– </w:t>
      </w:r>
      <w:r w:rsidRPr="00C41C55">
        <w:rPr>
          <w:rFonts w:eastAsia="Arial Unicode MS"/>
        </w:rPr>
        <w:t>6252,00 Eur (šešis tūkstančius du šimtus penkiasdešimt du eurus);</w:t>
      </w:r>
    </w:p>
    <w:p w14:paraId="0C15D574" w14:textId="1CEE5389" w:rsidR="00B836C5" w:rsidRPr="00C41C55" w:rsidRDefault="00071436" w:rsidP="007728DB">
      <w:pPr>
        <w:ind w:firstLine="851"/>
        <w:jc w:val="both"/>
      </w:pPr>
      <w:r w:rsidRPr="00C41C55">
        <w:t>2</w:t>
      </w:r>
      <w:r w:rsidR="00B836C5" w:rsidRPr="00C41C55">
        <w:t>.1</w:t>
      </w:r>
      <w:r w:rsidR="00A44A0B" w:rsidRPr="00C41C55">
        <w:t>3</w:t>
      </w:r>
      <w:r w:rsidR="00B836C5" w:rsidRPr="00C41C55">
        <w:t>. Biudžetin</w:t>
      </w:r>
      <w:r w:rsidR="007728DB" w:rsidRPr="00C41C55">
        <w:t>ei</w:t>
      </w:r>
      <w:r w:rsidR="00B836C5" w:rsidRPr="00C41C55">
        <w:t xml:space="preserve"> įstaiga</w:t>
      </w:r>
      <w:r w:rsidR="00DC1D76" w:rsidRPr="00C41C55">
        <w:t>i</w:t>
      </w:r>
      <w:r w:rsidR="00B836C5" w:rsidRPr="00C41C55">
        <w:t xml:space="preserve"> Mažeikių rajono socialinių paslaugų tarnyba</w:t>
      </w:r>
      <w:r w:rsidR="00892D29" w:rsidRPr="00C41C55">
        <w:t>i</w:t>
      </w:r>
      <w:r w:rsidR="007728DB" w:rsidRPr="00C41C55">
        <w:t xml:space="preserve"> – </w:t>
      </w:r>
      <w:r w:rsidR="00CC39B5" w:rsidRPr="00C41C55">
        <w:t>6240</w:t>
      </w:r>
      <w:r w:rsidR="007728DB" w:rsidRPr="00C41C55">
        <w:t>,00 Eur (</w:t>
      </w:r>
      <w:r w:rsidR="00CC39B5" w:rsidRPr="00C41C55">
        <w:t>šešis tūkstančius du šimtus keturiasdešimt eurų</w:t>
      </w:r>
      <w:r w:rsidR="007728DB" w:rsidRPr="00C41C55">
        <w:t>);</w:t>
      </w:r>
    </w:p>
    <w:p w14:paraId="2E9E1BFD" w14:textId="7D8A2E75" w:rsidR="00B836C5" w:rsidRPr="00C41C55" w:rsidRDefault="00071436" w:rsidP="007728DB">
      <w:pPr>
        <w:ind w:firstLine="851"/>
        <w:jc w:val="both"/>
      </w:pPr>
      <w:r w:rsidRPr="00C41C55">
        <w:t>2</w:t>
      </w:r>
      <w:r w:rsidR="00B836C5" w:rsidRPr="00C41C55">
        <w:t>.1</w:t>
      </w:r>
      <w:r w:rsidR="00A44A0B" w:rsidRPr="00C41C55">
        <w:t>4</w:t>
      </w:r>
      <w:r w:rsidR="00B836C5" w:rsidRPr="00C41C55">
        <w:t>. Vieš</w:t>
      </w:r>
      <w:r w:rsidR="007728DB" w:rsidRPr="00C41C55">
        <w:t>ajai</w:t>
      </w:r>
      <w:r w:rsidR="00B836C5" w:rsidRPr="00C41C55">
        <w:t xml:space="preserve"> įstaiga</w:t>
      </w:r>
      <w:r w:rsidR="007728DB" w:rsidRPr="00C41C55">
        <w:t>i</w:t>
      </w:r>
      <w:r w:rsidR="00B836C5" w:rsidRPr="00C41C55">
        <w:t xml:space="preserve"> „Vilties erdvė“</w:t>
      </w:r>
      <w:r w:rsidR="007728DB" w:rsidRPr="00C41C55">
        <w:t xml:space="preserve"> – </w:t>
      </w:r>
      <w:r w:rsidR="00CC39B5" w:rsidRPr="00C41C55">
        <w:t>6400</w:t>
      </w:r>
      <w:r w:rsidR="007728DB" w:rsidRPr="00C41C55">
        <w:t>,00 Eur (</w:t>
      </w:r>
      <w:r w:rsidR="00CC39B5" w:rsidRPr="00C41C55">
        <w:t>šešis tūkstančius keturis šimtus eurų</w:t>
      </w:r>
      <w:r w:rsidR="007728DB" w:rsidRPr="00C41C55">
        <w:t>);</w:t>
      </w:r>
    </w:p>
    <w:p w14:paraId="25B79AEF" w14:textId="53E883FF" w:rsidR="00B836C5" w:rsidRPr="00C41C55" w:rsidRDefault="00071436" w:rsidP="00A04425">
      <w:pPr>
        <w:ind w:firstLine="851"/>
        <w:jc w:val="both"/>
      </w:pPr>
      <w:r w:rsidRPr="00C41C55">
        <w:t>2</w:t>
      </w:r>
      <w:r w:rsidR="00B836C5" w:rsidRPr="00C41C55">
        <w:t>.1</w:t>
      </w:r>
      <w:r w:rsidR="00A44A0B" w:rsidRPr="00C41C55">
        <w:t>5</w:t>
      </w:r>
      <w:r w:rsidR="00B836C5" w:rsidRPr="00C41C55">
        <w:t>. Vieš</w:t>
      </w:r>
      <w:r w:rsidR="007728DB" w:rsidRPr="00C41C55">
        <w:t>a</w:t>
      </w:r>
      <w:r w:rsidR="00B836C5" w:rsidRPr="00C41C55">
        <w:t>j</w:t>
      </w:r>
      <w:r w:rsidR="007728DB" w:rsidRPr="00C41C55">
        <w:t>a</w:t>
      </w:r>
      <w:r w:rsidR="00B836C5" w:rsidRPr="00C41C55">
        <w:t>i įstaiga</w:t>
      </w:r>
      <w:r w:rsidR="007728DB" w:rsidRPr="00C41C55">
        <w:t>i</w:t>
      </w:r>
      <w:r w:rsidR="00B836C5" w:rsidRPr="00C41C55">
        <w:t xml:space="preserve"> Mažeikių rajono neįgaliųjų centr</w:t>
      </w:r>
      <w:r w:rsidR="00A04425" w:rsidRPr="00C41C55">
        <w:t xml:space="preserve">ui </w:t>
      </w:r>
      <w:r w:rsidR="007728DB" w:rsidRPr="00C41C55">
        <w:t xml:space="preserve">– </w:t>
      </w:r>
      <w:r w:rsidR="00203088" w:rsidRPr="00C41C55">
        <w:t>3195</w:t>
      </w:r>
      <w:r w:rsidR="007728DB" w:rsidRPr="00C41C55">
        <w:t>,00 Eur (</w:t>
      </w:r>
      <w:r w:rsidR="00203088" w:rsidRPr="00C41C55">
        <w:t xml:space="preserve">tris tūkstančius </w:t>
      </w:r>
      <w:r w:rsidR="00241A7E" w:rsidRPr="00C41C55">
        <w:t xml:space="preserve">vieną </w:t>
      </w:r>
      <w:r w:rsidR="00203088" w:rsidRPr="00C41C55">
        <w:t>šimtą devyniasdešimt penkis eurus</w:t>
      </w:r>
      <w:r w:rsidR="007728DB" w:rsidRPr="00C41C55">
        <w:t>)</w:t>
      </w:r>
      <w:r w:rsidR="00A04425" w:rsidRPr="00C41C55">
        <w:t>.</w:t>
      </w:r>
    </w:p>
    <w:p w14:paraId="57105433" w14:textId="412A85E0" w:rsidR="005827B5" w:rsidRPr="00C41C55" w:rsidRDefault="00071436" w:rsidP="005827B5">
      <w:pPr>
        <w:ind w:firstLine="851"/>
        <w:jc w:val="both"/>
      </w:pPr>
      <w:r w:rsidRPr="00C41C55">
        <w:t>3</w:t>
      </w:r>
      <w:r w:rsidR="005827B5" w:rsidRPr="00C41C55">
        <w:t>.</w:t>
      </w:r>
      <w:r w:rsidR="007B703A" w:rsidRPr="00C41C55">
        <w:t xml:space="preserve"> </w:t>
      </w:r>
      <w:r w:rsidR="005827B5" w:rsidRPr="00C41C55">
        <w:t>P a v e d u:</w:t>
      </w:r>
    </w:p>
    <w:p w14:paraId="287B0D88" w14:textId="65D66BFA" w:rsidR="005827B5" w:rsidRPr="00892D29" w:rsidRDefault="00071436" w:rsidP="005827B5">
      <w:pPr>
        <w:ind w:firstLine="851"/>
        <w:jc w:val="both"/>
        <w:rPr>
          <w:color w:val="000000" w:themeColor="text1"/>
        </w:rPr>
      </w:pPr>
      <w:r w:rsidRPr="00892D29">
        <w:rPr>
          <w:color w:val="000000" w:themeColor="text1"/>
        </w:rPr>
        <w:t>3</w:t>
      </w:r>
      <w:r w:rsidR="005827B5" w:rsidRPr="00892D29">
        <w:rPr>
          <w:color w:val="000000" w:themeColor="text1"/>
        </w:rPr>
        <w:t xml:space="preserve">.1. </w:t>
      </w:r>
      <w:r w:rsidRPr="00892D29">
        <w:rPr>
          <w:color w:val="000000" w:themeColor="text1"/>
        </w:rPr>
        <w:t>Mažeikių rajono savivaldybės a</w:t>
      </w:r>
      <w:r w:rsidR="008557EA" w:rsidRPr="00892D29">
        <w:rPr>
          <w:color w:val="000000" w:themeColor="text1"/>
        </w:rPr>
        <w:t>dministracijos</w:t>
      </w:r>
      <w:r w:rsidR="007B703A" w:rsidRPr="00892D29">
        <w:rPr>
          <w:color w:val="000000" w:themeColor="text1"/>
        </w:rPr>
        <w:t xml:space="preserve"> </w:t>
      </w:r>
      <w:r w:rsidR="007728DB" w:rsidRPr="00892D29">
        <w:rPr>
          <w:color w:val="000000" w:themeColor="text1"/>
        </w:rPr>
        <w:t xml:space="preserve">Socialinės paramos skyriaus </w:t>
      </w:r>
      <w:r w:rsidR="007B703A" w:rsidRPr="00892D29">
        <w:rPr>
          <w:color w:val="000000" w:themeColor="text1"/>
        </w:rPr>
        <w:t>vyriausiajai specialistei</w:t>
      </w:r>
      <w:r w:rsidR="007728DB" w:rsidRPr="00892D29">
        <w:rPr>
          <w:color w:val="000000" w:themeColor="text1"/>
        </w:rPr>
        <w:t xml:space="preserve"> Aistei </w:t>
      </w:r>
      <w:proofErr w:type="spellStart"/>
      <w:r w:rsidR="007728DB" w:rsidRPr="00892D29">
        <w:rPr>
          <w:color w:val="000000" w:themeColor="text1"/>
        </w:rPr>
        <w:t>Paplauskienei</w:t>
      </w:r>
      <w:proofErr w:type="spellEnd"/>
      <w:r w:rsidR="008557EA" w:rsidRPr="00892D29">
        <w:rPr>
          <w:color w:val="000000" w:themeColor="text1"/>
        </w:rPr>
        <w:t xml:space="preserve"> </w:t>
      </w:r>
      <w:r w:rsidR="005827B5" w:rsidRPr="00892D29">
        <w:rPr>
          <w:color w:val="000000" w:themeColor="text1"/>
        </w:rPr>
        <w:t>ko</w:t>
      </w:r>
      <w:r w:rsidR="005D2744" w:rsidRPr="00892D29">
        <w:rPr>
          <w:color w:val="000000" w:themeColor="text1"/>
        </w:rPr>
        <w:t>ntroliuoti</w:t>
      </w:r>
      <w:r w:rsidR="00D63B2C" w:rsidRPr="00892D29">
        <w:rPr>
          <w:color w:val="000000" w:themeColor="text1"/>
        </w:rPr>
        <w:t xml:space="preserve"> šio įsakymo 2 punkte skirtų lėšų naudojimo pagrįstumą</w:t>
      </w:r>
      <w:r w:rsidR="00FA5505">
        <w:rPr>
          <w:color w:val="000000" w:themeColor="text1"/>
        </w:rPr>
        <w:t>;</w:t>
      </w:r>
    </w:p>
    <w:p w14:paraId="13C2EE8E" w14:textId="228B7990" w:rsidR="005827B5" w:rsidRPr="00892D29" w:rsidRDefault="00071436" w:rsidP="005827B5">
      <w:pPr>
        <w:ind w:firstLine="851"/>
        <w:jc w:val="both"/>
        <w:rPr>
          <w:color w:val="000000" w:themeColor="text1"/>
        </w:rPr>
      </w:pPr>
      <w:r w:rsidRPr="00892D29">
        <w:rPr>
          <w:color w:val="000000" w:themeColor="text1"/>
        </w:rPr>
        <w:t>3</w:t>
      </w:r>
      <w:r w:rsidR="005827B5" w:rsidRPr="00892D29">
        <w:rPr>
          <w:color w:val="000000" w:themeColor="text1"/>
        </w:rPr>
        <w:t xml:space="preserve">.2. </w:t>
      </w:r>
      <w:r w:rsidR="00C41C55">
        <w:t>Buhalterinės apskaitos skyriui pervesti šio įsakymo 2 punkte nurodytas lėšas į aukščiau nurodytų darbdavių sąskaitas pagal įsakymą dėl lėšų skyrimo ar pasirašytas finansavimo sutartis</w:t>
      </w:r>
      <w:r w:rsidR="00C41C55">
        <w:rPr>
          <w:color w:val="000000" w:themeColor="text1"/>
        </w:rPr>
        <w:t>.</w:t>
      </w:r>
    </w:p>
    <w:p w14:paraId="38467063" w14:textId="7B4E2EB1" w:rsidR="006A03C2" w:rsidRPr="00892D29" w:rsidRDefault="00071436" w:rsidP="00071436">
      <w:pPr>
        <w:ind w:firstLine="851"/>
        <w:jc w:val="both"/>
        <w:rPr>
          <w:color w:val="000000" w:themeColor="text1"/>
        </w:rPr>
      </w:pPr>
      <w:r w:rsidRPr="00892D29">
        <w:rPr>
          <w:color w:val="000000" w:themeColor="text1"/>
        </w:rPr>
        <w:t>3</w:t>
      </w:r>
      <w:r w:rsidR="00F23A75" w:rsidRPr="00892D29">
        <w:rPr>
          <w:color w:val="000000" w:themeColor="text1"/>
        </w:rPr>
        <w:t xml:space="preserve">.3. </w:t>
      </w:r>
      <w:r w:rsidR="00785EE0" w:rsidRPr="00892D29">
        <w:rPr>
          <w:color w:val="000000" w:themeColor="text1"/>
        </w:rPr>
        <w:t xml:space="preserve">Mažeikių rajono savivaldybės administracijos </w:t>
      </w:r>
      <w:r w:rsidR="00620D89" w:rsidRPr="00892D29">
        <w:rPr>
          <w:color w:val="000000" w:themeColor="text1"/>
        </w:rPr>
        <w:t xml:space="preserve">Ryšių su visuomene </w:t>
      </w:r>
      <w:r w:rsidR="00F23A75" w:rsidRPr="00892D29">
        <w:rPr>
          <w:color w:val="000000" w:themeColor="text1"/>
        </w:rPr>
        <w:t>skyriui šį įsakymą paskelbti Mažeikių rajono savivaldybės internet</w:t>
      </w:r>
      <w:r w:rsidR="00785EE0" w:rsidRPr="00892D29">
        <w:rPr>
          <w:color w:val="000000" w:themeColor="text1"/>
        </w:rPr>
        <w:t>o</w:t>
      </w:r>
      <w:r w:rsidR="00F23A75" w:rsidRPr="00892D29">
        <w:rPr>
          <w:color w:val="000000" w:themeColor="text1"/>
        </w:rPr>
        <w:t xml:space="preserve"> svetainėje</w:t>
      </w:r>
      <w:r w:rsidR="00785EE0" w:rsidRPr="00892D29">
        <w:rPr>
          <w:color w:val="000000" w:themeColor="text1"/>
        </w:rPr>
        <w:t>.</w:t>
      </w:r>
    </w:p>
    <w:p w14:paraId="015265A7" w14:textId="77777777" w:rsidR="00F64ADF" w:rsidRPr="00892D29" w:rsidRDefault="00F64ADF" w:rsidP="00CE7F9E">
      <w:pPr>
        <w:rPr>
          <w:color w:val="000000" w:themeColor="text1"/>
        </w:rPr>
      </w:pPr>
    </w:p>
    <w:p w14:paraId="4A8CF56D" w14:textId="77777777" w:rsidR="009B6309" w:rsidRPr="00892D29" w:rsidRDefault="009B6309" w:rsidP="00CE7F9E">
      <w:pPr>
        <w:rPr>
          <w:color w:val="000000" w:themeColor="text1"/>
        </w:rPr>
      </w:pPr>
    </w:p>
    <w:p w14:paraId="57AC85E7" w14:textId="25707DCC" w:rsidR="000C60F1" w:rsidRPr="00B836C5" w:rsidRDefault="0084453C" w:rsidP="00883CFA">
      <w:pPr>
        <w:tabs>
          <w:tab w:val="right" w:pos="9638"/>
        </w:tabs>
      </w:pPr>
      <w:r w:rsidRPr="00892D29">
        <w:rPr>
          <w:color w:val="000000" w:themeColor="text1"/>
        </w:rPr>
        <w:t>Administracijos direktor</w:t>
      </w:r>
      <w:r w:rsidR="008E501C" w:rsidRPr="00892D29">
        <w:rPr>
          <w:color w:val="000000" w:themeColor="text1"/>
        </w:rPr>
        <w:t>ė</w:t>
      </w:r>
      <w:r w:rsidR="004770A8">
        <w:tab/>
      </w:r>
      <w:r w:rsidR="008E501C">
        <w:t>Jolanta Kekytė</w:t>
      </w:r>
    </w:p>
    <w:sectPr w:rsidR="000C60F1" w:rsidRPr="00B836C5" w:rsidSect="00362E8B">
      <w:headerReference w:type="default" r:id="rId8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7529F" w14:textId="77777777" w:rsidR="00362E8B" w:rsidRDefault="00362E8B" w:rsidP="00B21731">
      <w:r>
        <w:separator/>
      </w:r>
    </w:p>
  </w:endnote>
  <w:endnote w:type="continuationSeparator" w:id="0">
    <w:p w14:paraId="02744C30" w14:textId="77777777" w:rsidR="00362E8B" w:rsidRDefault="00362E8B" w:rsidP="00B2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2510" w14:textId="77777777" w:rsidR="00362E8B" w:rsidRDefault="00362E8B" w:rsidP="00B21731">
      <w:r>
        <w:separator/>
      </w:r>
    </w:p>
  </w:footnote>
  <w:footnote w:type="continuationSeparator" w:id="0">
    <w:p w14:paraId="28A980D7" w14:textId="77777777" w:rsidR="00362E8B" w:rsidRDefault="00362E8B" w:rsidP="00B21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5948537"/>
      <w:docPartObj>
        <w:docPartGallery w:val="Page Numbers (Top of Page)"/>
        <w:docPartUnique/>
      </w:docPartObj>
    </w:sdtPr>
    <w:sdtContent>
      <w:p w14:paraId="6BA99085" w14:textId="136E2C03" w:rsidR="007A3C0A" w:rsidRDefault="007A3C0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8AB83D" w14:textId="77777777" w:rsidR="00A40DDE" w:rsidRPr="00A40DDE" w:rsidRDefault="00A40DDE" w:rsidP="00A40DD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5195"/>
    <w:multiLevelType w:val="multilevel"/>
    <w:tmpl w:val="249AA88C"/>
    <w:lvl w:ilvl="0">
      <w:start w:val="2"/>
      <w:numFmt w:val="decimal"/>
      <w:lvlText w:val="%1"/>
      <w:lvlJc w:val="left"/>
      <w:pPr>
        <w:ind w:left="420" w:hanging="420"/>
      </w:pPr>
      <w:rPr>
        <w:rFonts w:eastAsia="Arial Unicode MS" w:hint="default"/>
      </w:rPr>
    </w:lvl>
    <w:lvl w:ilvl="1">
      <w:start w:val="11"/>
      <w:numFmt w:val="decimal"/>
      <w:lvlText w:val="%1.%2"/>
      <w:lvlJc w:val="left"/>
      <w:pPr>
        <w:ind w:left="1631" w:hanging="42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eastAsia="Arial Unicode MS" w:hint="default"/>
      </w:rPr>
    </w:lvl>
  </w:abstractNum>
  <w:abstractNum w:abstractNumId="1" w15:restartNumberingAfterBreak="0">
    <w:nsid w:val="28F20E52"/>
    <w:multiLevelType w:val="hybridMultilevel"/>
    <w:tmpl w:val="9014C04E"/>
    <w:lvl w:ilvl="0" w:tplc="461AAA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5E77F1E"/>
    <w:multiLevelType w:val="hybridMultilevel"/>
    <w:tmpl w:val="9134127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37A7D"/>
    <w:multiLevelType w:val="multilevel"/>
    <w:tmpl w:val="F376AF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6AF05006"/>
    <w:multiLevelType w:val="multilevel"/>
    <w:tmpl w:val="F376AF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 w16cid:durableId="1761295471">
    <w:abstractNumId w:val="4"/>
  </w:num>
  <w:num w:numId="2" w16cid:durableId="1675722183">
    <w:abstractNumId w:val="3"/>
  </w:num>
  <w:num w:numId="3" w16cid:durableId="2136023726">
    <w:abstractNumId w:val="2"/>
  </w:num>
  <w:num w:numId="4" w16cid:durableId="421726422">
    <w:abstractNumId w:val="1"/>
  </w:num>
  <w:num w:numId="5" w16cid:durableId="98450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F9E"/>
    <w:rsid w:val="0003691E"/>
    <w:rsid w:val="00037E7A"/>
    <w:rsid w:val="00053BB8"/>
    <w:rsid w:val="00057663"/>
    <w:rsid w:val="00071436"/>
    <w:rsid w:val="0007307C"/>
    <w:rsid w:val="00097328"/>
    <w:rsid w:val="000A672E"/>
    <w:rsid w:val="000B592E"/>
    <w:rsid w:val="000C60F1"/>
    <w:rsid w:val="000D77AF"/>
    <w:rsid w:val="000E5965"/>
    <w:rsid w:val="000F4907"/>
    <w:rsid w:val="000F6A05"/>
    <w:rsid w:val="001260D3"/>
    <w:rsid w:val="0013710F"/>
    <w:rsid w:val="00142A94"/>
    <w:rsid w:val="00160B12"/>
    <w:rsid w:val="00167ED3"/>
    <w:rsid w:val="00173380"/>
    <w:rsid w:val="00193E17"/>
    <w:rsid w:val="001D377D"/>
    <w:rsid w:val="001D41BA"/>
    <w:rsid w:val="001D5C43"/>
    <w:rsid w:val="001E5714"/>
    <w:rsid w:val="001F253F"/>
    <w:rsid w:val="001F4F48"/>
    <w:rsid w:val="002002BD"/>
    <w:rsid w:val="00203088"/>
    <w:rsid w:val="002228F4"/>
    <w:rsid w:val="00241A7E"/>
    <w:rsid w:val="0024423D"/>
    <w:rsid w:val="002651AD"/>
    <w:rsid w:val="00272F01"/>
    <w:rsid w:val="00282EB1"/>
    <w:rsid w:val="002875AA"/>
    <w:rsid w:val="00294922"/>
    <w:rsid w:val="002A7DA4"/>
    <w:rsid w:val="002C3047"/>
    <w:rsid w:val="002E2A18"/>
    <w:rsid w:val="002E3E12"/>
    <w:rsid w:val="002F7088"/>
    <w:rsid w:val="003105C2"/>
    <w:rsid w:val="00311D05"/>
    <w:rsid w:val="00317E6C"/>
    <w:rsid w:val="0032377B"/>
    <w:rsid w:val="00326860"/>
    <w:rsid w:val="00362E8B"/>
    <w:rsid w:val="0036428C"/>
    <w:rsid w:val="0036545C"/>
    <w:rsid w:val="00371E4C"/>
    <w:rsid w:val="00394225"/>
    <w:rsid w:val="00394A63"/>
    <w:rsid w:val="00394F56"/>
    <w:rsid w:val="003A0889"/>
    <w:rsid w:val="003A505E"/>
    <w:rsid w:val="003B1DF5"/>
    <w:rsid w:val="003D5BD6"/>
    <w:rsid w:val="003D7096"/>
    <w:rsid w:val="003E756C"/>
    <w:rsid w:val="003F0C2D"/>
    <w:rsid w:val="003F3B28"/>
    <w:rsid w:val="00402CC8"/>
    <w:rsid w:val="004064E7"/>
    <w:rsid w:val="00410470"/>
    <w:rsid w:val="00422217"/>
    <w:rsid w:val="00431EB7"/>
    <w:rsid w:val="00447CF9"/>
    <w:rsid w:val="00452FDE"/>
    <w:rsid w:val="00472983"/>
    <w:rsid w:val="004757D1"/>
    <w:rsid w:val="00476733"/>
    <w:rsid w:val="00476F9F"/>
    <w:rsid w:val="004770A8"/>
    <w:rsid w:val="0049432E"/>
    <w:rsid w:val="004A2D05"/>
    <w:rsid w:val="004A72D0"/>
    <w:rsid w:val="004B027B"/>
    <w:rsid w:val="004E2186"/>
    <w:rsid w:val="00504C2F"/>
    <w:rsid w:val="0050632E"/>
    <w:rsid w:val="00517F07"/>
    <w:rsid w:val="00533E7F"/>
    <w:rsid w:val="005413E5"/>
    <w:rsid w:val="0054191A"/>
    <w:rsid w:val="005453BE"/>
    <w:rsid w:val="00552D09"/>
    <w:rsid w:val="00553DDD"/>
    <w:rsid w:val="005540BE"/>
    <w:rsid w:val="005704E8"/>
    <w:rsid w:val="005827B5"/>
    <w:rsid w:val="005A1716"/>
    <w:rsid w:val="005A4978"/>
    <w:rsid w:val="005C106C"/>
    <w:rsid w:val="005C71C8"/>
    <w:rsid w:val="005D2744"/>
    <w:rsid w:val="005F63F4"/>
    <w:rsid w:val="0060459A"/>
    <w:rsid w:val="006103CD"/>
    <w:rsid w:val="00617EF9"/>
    <w:rsid w:val="00620D89"/>
    <w:rsid w:val="00650F3D"/>
    <w:rsid w:val="00653C8D"/>
    <w:rsid w:val="00670825"/>
    <w:rsid w:val="00685F77"/>
    <w:rsid w:val="006865BD"/>
    <w:rsid w:val="006934DA"/>
    <w:rsid w:val="006A03C2"/>
    <w:rsid w:val="006A29EC"/>
    <w:rsid w:val="006A4D4C"/>
    <w:rsid w:val="006B24F4"/>
    <w:rsid w:val="006D770C"/>
    <w:rsid w:val="006E3064"/>
    <w:rsid w:val="006E5368"/>
    <w:rsid w:val="00700164"/>
    <w:rsid w:val="0070725D"/>
    <w:rsid w:val="007240E4"/>
    <w:rsid w:val="0072722A"/>
    <w:rsid w:val="00734B67"/>
    <w:rsid w:val="0073675E"/>
    <w:rsid w:val="007404B0"/>
    <w:rsid w:val="00750A43"/>
    <w:rsid w:val="00753280"/>
    <w:rsid w:val="00760901"/>
    <w:rsid w:val="00763D61"/>
    <w:rsid w:val="007728DB"/>
    <w:rsid w:val="00785EE0"/>
    <w:rsid w:val="007A188A"/>
    <w:rsid w:val="007A3C0A"/>
    <w:rsid w:val="007B703A"/>
    <w:rsid w:val="007C3980"/>
    <w:rsid w:val="007C4A79"/>
    <w:rsid w:val="007D5A34"/>
    <w:rsid w:val="007D6D93"/>
    <w:rsid w:val="007E1CC5"/>
    <w:rsid w:val="0080191F"/>
    <w:rsid w:val="00805D51"/>
    <w:rsid w:val="008109C5"/>
    <w:rsid w:val="00825AAB"/>
    <w:rsid w:val="00834618"/>
    <w:rsid w:val="00843316"/>
    <w:rsid w:val="0084453C"/>
    <w:rsid w:val="008467BA"/>
    <w:rsid w:val="00854597"/>
    <w:rsid w:val="008557EA"/>
    <w:rsid w:val="0086312D"/>
    <w:rsid w:val="00883CFA"/>
    <w:rsid w:val="008901E0"/>
    <w:rsid w:val="00892D29"/>
    <w:rsid w:val="0089564F"/>
    <w:rsid w:val="008B14E1"/>
    <w:rsid w:val="008B6C14"/>
    <w:rsid w:val="008D1BDA"/>
    <w:rsid w:val="008E501C"/>
    <w:rsid w:val="00900F1E"/>
    <w:rsid w:val="00906BF6"/>
    <w:rsid w:val="00913F63"/>
    <w:rsid w:val="009160DC"/>
    <w:rsid w:val="009201D9"/>
    <w:rsid w:val="00932693"/>
    <w:rsid w:val="00960057"/>
    <w:rsid w:val="00984EF9"/>
    <w:rsid w:val="009902A2"/>
    <w:rsid w:val="009B0583"/>
    <w:rsid w:val="009B176D"/>
    <w:rsid w:val="009B5EAC"/>
    <w:rsid w:val="009B6309"/>
    <w:rsid w:val="009C6D9A"/>
    <w:rsid w:val="009E1A47"/>
    <w:rsid w:val="00A0294A"/>
    <w:rsid w:val="00A04425"/>
    <w:rsid w:val="00A07FEC"/>
    <w:rsid w:val="00A20CF2"/>
    <w:rsid w:val="00A22925"/>
    <w:rsid w:val="00A26513"/>
    <w:rsid w:val="00A317AB"/>
    <w:rsid w:val="00A40DDE"/>
    <w:rsid w:val="00A44A0B"/>
    <w:rsid w:val="00A463FB"/>
    <w:rsid w:val="00A473FA"/>
    <w:rsid w:val="00A6194D"/>
    <w:rsid w:val="00A76107"/>
    <w:rsid w:val="00AB1037"/>
    <w:rsid w:val="00AB1E97"/>
    <w:rsid w:val="00AC5E0F"/>
    <w:rsid w:val="00AD2248"/>
    <w:rsid w:val="00AF5CC2"/>
    <w:rsid w:val="00B13E25"/>
    <w:rsid w:val="00B15E0A"/>
    <w:rsid w:val="00B21731"/>
    <w:rsid w:val="00B2185C"/>
    <w:rsid w:val="00B21875"/>
    <w:rsid w:val="00B836C5"/>
    <w:rsid w:val="00B94DD0"/>
    <w:rsid w:val="00BB2372"/>
    <w:rsid w:val="00BB4D3A"/>
    <w:rsid w:val="00BB5FB0"/>
    <w:rsid w:val="00BC06E6"/>
    <w:rsid w:val="00BE4BD1"/>
    <w:rsid w:val="00C02ACF"/>
    <w:rsid w:val="00C07F6E"/>
    <w:rsid w:val="00C1043A"/>
    <w:rsid w:val="00C231BD"/>
    <w:rsid w:val="00C40B00"/>
    <w:rsid w:val="00C41C55"/>
    <w:rsid w:val="00C567DC"/>
    <w:rsid w:val="00C62BCD"/>
    <w:rsid w:val="00C65FC3"/>
    <w:rsid w:val="00C802F4"/>
    <w:rsid w:val="00C87F59"/>
    <w:rsid w:val="00C91FFB"/>
    <w:rsid w:val="00CB4975"/>
    <w:rsid w:val="00CC39B5"/>
    <w:rsid w:val="00CC6F18"/>
    <w:rsid w:val="00CD40D7"/>
    <w:rsid w:val="00CE0AF0"/>
    <w:rsid w:val="00CE7F9E"/>
    <w:rsid w:val="00CF095B"/>
    <w:rsid w:val="00CF0D2F"/>
    <w:rsid w:val="00CF2B31"/>
    <w:rsid w:val="00CF3160"/>
    <w:rsid w:val="00CF7323"/>
    <w:rsid w:val="00CF778A"/>
    <w:rsid w:val="00D02C88"/>
    <w:rsid w:val="00D0421F"/>
    <w:rsid w:val="00D2384C"/>
    <w:rsid w:val="00D538ED"/>
    <w:rsid w:val="00D635E7"/>
    <w:rsid w:val="00D63B2C"/>
    <w:rsid w:val="00D674F6"/>
    <w:rsid w:val="00D67CE4"/>
    <w:rsid w:val="00D73D72"/>
    <w:rsid w:val="00D87657"/>
    <w:rsid w:val="00D87A2B"/>
    <w:rsid w:val="00D90092"/>
    <w:rsid w:val="00D90356"/>
    <w:rsid w:val="00D97D79"/>
    <w:rsid w:val="00DA254A"/>
    <w:rsid w:val="00DB3B2D"/>
    <w:rsid w:val="00DB6674"/>
    <w:rsid w:val="00DC1D76"/>
    <w:rsid w:val="00DC54AC"/>
    <w:rsid w:val="00DE4A10"/>
    <w:rsid w:val="00DE74A1"/>
    <w:rsid w:val="00E04C73"/>
    <w:rsid w:val="00E13344"/>
    <w:rsid w:val="00E35731"/>
    <w:rsid w:val="00E5367B"/>
    <w:rsid w:val="00E62664"/>
    <w:rsid w:val="00E720B8"/>
    <w:rsid w:val="00E75905"/>
    <w:rsid w:val="00E83D29"/>
    <w:rsid w:val="00E938DB"/>
    <w:rsid w:val="00EB015B"/>
    <w:rsid w:val="00EB38D3"/>
    <w:rsid w:val="00EB54D1"/>
    <w:rsid w:val="00EE4B3F"/>
    <w:rsid w:val="00F059ED"/>
    <w:rsid w:val="00F0796C"/>
    <w:rsid w:val="00F16640"/>
    <w:rsid w:val="00F21A0A"/>
    <w:rsid w:val="00F23A75"/>
    <w:rsid w:val="00F25FB9"/>
    <w:rsid w:val="00F35735"/>
    <w:rsid w:val="00F35DFF"/>
    <w:rsid w:val="00F642F0"/>
    <w:rsid w:val="00F64ADF"/>
    <w:rsid w:val="00F704F2"/>
    <w:rsid w:val="00F71F0A"/>
    <w:rsid w:val="00F802E2"/>
    <w:rsid w:val="00FA3D52"/>
    <w:rsid w:val="00FA5505"/>
    <w:rsid w:val="00FB35A0"/>
    <w:rsid w:val="00FB48BB"/>
    <w:rsid w:val="00FC608E"/>
    <w:rsid w:val="00FD1D31"/>
    <w:rsid w:val="00FD2234"/>
    <w:rsid w:val="00FE6B3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B42BF6"/>
  <w15:chartTrackingRefBased/>
  <w15:docId w15:val="{70367830-97E7-403C-A3DE-DA74CCBB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83CF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CE7F9E"/>
    <w:pPr>
      <w:keepNext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CE7F9E"/>
    <w:pPr>
      <w:keepNext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style-span">
    <w:name w:val="apple-style-span"/>
    <w:basedOn w:val="Numatytasispastraiposriftas"/>
    <w:rsid w:val="00CE7F9E"/>
  </w:style>
  <w:style w:type="paragraph" w:styleId="Tekstoblokas">
    <w:name w:val="Block Text"/>
    <w:basedOn w:val="prastasis"/>
    <w:semiHidden/>
    <w:unhideWhenUsed/>
    <w:rsid w:val="00DB6674"/>
    <w:pPr>
      <w:ind w:left="-360" w:right="-81"/>
      <w:jc w:val="both"/>
    </w:pPr>
    <w:rPr>
      <w:lang w:val="en-GB"/>
    </w:rPr>
  </w:style>
  <w:style w:type="paragraph" w:styleId="Debesliotekstas">
    <w:name w:val="Balloon Text"/>
    <w:basedOn w:val="prastasis"/>
    <w:semiHidden/>
    <w:rsid w:val="00DB667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932693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B2173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21731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B217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B21731"/>
    <w:rPr>
      <w:sz w:val="24"/>
      <w:szCs w:val="24"/>
      <w:lang w:eastAsia="en-US"/>
    </w:rPr>
  </w:style>
  <w:style w:type="character" w:styleId="Hipersaitas">
    <w:name w:val="Hyperlink"/>
    <w:rsid w:val="00097328"/>
    <w:rPr>
      <w:color w:val="0563C1"/>
      <w:u w:val="single"/>
    </w:rPr>
  </w:style>
  <w:style w:type="character" w:customStyle="1" w:styleId="Antrat1Diagrama">
    <w:name w:val="Antraštė 1 Diagrama"/>
    <w:link w:val="Antrat1"/>
    <w:rsid w:val="000C60F1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2030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2929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Svietimo skyrius</Company>
  <LinksUpToDate>false</LinksUpToDate>
  <CharactersWithSpaces>4591</CharactersWithSpaces>
  <SharedDoc>false</SharedDoc>
  <HLinks>
    <vt:vector size="6" baseType="variant">
      <vt:variant>
        <vt:i4>1441796</vt:i4>
      </vt:variant>
      <vt:variant>
        <vt:i4>0</vt:i4>
      </vt:variant>
      <vt:variant>
        <vt:i4>0</vt:i4>
      </vt:variant>
      <vt:variant>
        <vt:i4>5</vt:i4>
      </vt:variant>
      <vt:variant>
        <vt:lpwstr>http://www.mazeikiai.lt/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Loreta</dc:creator>
  <cp:keywords/>
  <cp:lastModifiedBy>AisteP</cp:lastModifiedBy>
  <cp:revision>9</cp:revision>
  <cp:lastPrinted>2023-06-23T08:15:00Z</cp:lastPrinted>
  <dcterms:created xsi:type="dcterms:W3CDTF">2024-04-02T10:41:00Z</dcterms:created>
  <dcterms:modified xsi:type="dcterms:W3CDTF">2024-04-03T10:14:00Z</dcterms:modified>
</cp:coreProperties>
</file>