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F625" w14:textId="77777777" w:rsidR="00191279" w:rsidRDefault="00191279" w:rsidP="00191279">
      <w:pPr>
        <w:pStyle w:val="Header"/>
        <w:ind w:firstLine="5103"/>
      </w:pPr>
      <w:r>
        <w:t>PATVIRTINTA</w:t>
      </w:r>
    </w:p>
    <w:p w14:paraId="2710C24F" w14:textId="77777777" w:rsidR="00191279" w:rsidRDefault="00191279" w:rsidP="00191279">
      <w:pPr>
        <w:pStyle w:val="Header"/>
        <w:ind w:firstLine="5103"/>
      </w:pPr>
      <w:r>
        <w:t>Mažeikių rajono savivaldybės tarybos</w:t>
      </w:r>
    </w:p>
    <w:p w14:paraId="48FB1482" w14:textId="1FCBCE2F" w:rsidR="00191279" w:rsidRDefault="00191279" w:rsidP="00191279">
      <w:pPr>
        <w:pStyle w:val="Header"/>
        <w:ind w:firstLine="5103"/>
      </w:pPr>
      <w:r>
        <w:t>202</w:t>
      </w:r>
      <w:r w:rsidR="0024326E">
        <w:t>3</w:t>
      </w:r>
      <w:r>
        <w:t xml:space="preserve"> m.</w:t>
      </w:r>
      <w:r w:rsidR="0024326E">
        <w:t xml:space="preserve"> gruodžio </w:t>
      </w:r>
      <w:r w:rsidR="00A75E2A">
        <w:t>19</w:t>
      </w:r>
      <w:r>
        <w:t xml:space="preserve"> d. sprendimu Nr. T1-</w:t>
      </w:r>
      <w:r w:rsidR="00793E7E">
        <w:t>372</w:t>
      </w:r>
      <w:r>
        <w:t xml:space="preserve"> </w:t>
      </w:r>
    </w:p>
    <w:p w14:paraId="5EEFC644" w14:textId="77777777" w:rsidR="00191279" w:rsidRDefault="00191279" w:rsidP="00CE0AB4">
      <w:pPr>
        <w:jc w:val="center"/>
        <w:rPr>
          <w:b/>
          <w:bCs/>
          <w:szCs w:val="24"/>
        </w:rPr>
      </w:pPr>
    </w:p>
    <w:p w14:paraId="4E943F9F" w14:textId="77777777" w:rsidR="001A5270" w:rsidRDefault="001A5270" w:rsidP="00CE0AB4">
      <w:pPr>
        <w:jc w:val="center"/>
        <w:rPr>
          <w:b/>
          <w:bCs/>
          <w:szCs w:val="24"/>
        </w:rPr>
      </w:pPr>
    </w:p>
    <w:p w14:paraId="42B76C07" w14:textId="28599CE4" w:rsidR="00CE0AB4" w:rsidRPr="001A5270" w:rsidRDefault="00CE0AB4" w:rsidP="001A5270">
      <w:pPr>
        <w:jc w:val="center"/>
        <w:rPr>
          <w:b/>
          <w:szCs w:val="24"/>
        </w:rPr>
      </w:pPr>
      <w:r w:rsidRPr="000C399A">
        <w:rPr>
          <w:b/>
          <w:bCs/>
          <w:szCs w:val="24"/>
        </w:rPr>
        <w:t>PREMIJŲ SKYRIMO MAŽEIKIŲ</w:t>
      </w:r>
      <w:r w:rsidRPr="000C399A">
        <w:rPr>
          <w:b/>
          <w:szCs w:val="24"/>
        </w:rPr>
        <w:t xml:space="preserve"> </w:t>
      </w:r>
      <w:r w:rsidRPr="000C399A">
        <w:rPr>
          <w:b/>
          <w:bCs/>
          <w:szCs w:val="24"/>
        </w:rPr>
        <w:t>RAJONO</w:t>
      </w:r>
      <w:r w:rsidRPr="000C399A">
        <w:rPr>
          <w:b/>
          <w:szCs w:val="24"/>
        </w:rPr>
        <w:t xml:space="preserve"> </w:t>
      </w:r>
      <w:r w:rsidRPr="000C399A">
        <w:rPr>
          <w:b/>
          <w:bCs/>
          <w:szCs w:val="24"/>
        </w:rPr>
        <w:t xml:space="preserve">SAVIVALDYBĖS </w:t>
      </w:r>
      <w:r w:rsidRPr="000C399A">
        <w:rPr>
          <w:b/>
          <w:szCs w:val="24"/>
        </w:rPr>
        <w:t>SPORTININKAMS IR JŲ TRENERIAMS TVARKOS APRAŠAS</w:t>
      </w:r>
    </w:p>
    <w:p w14:paraId="11B82AED" w14:textId="77777777" w:rsidR="00CE0AB4" w:rsidRPr="000C399A" w:rsidRDefault="00CE0AB4" w:rsidP="00CE0AB4">
      <w:pPr>
        <w:rPr>
          <w:szCs w:val="24"/>
        </w:rPr>
      </w:pPr>
    </w:p>
    <w:p w14:paraId="2042D5F3" w14:textId="3DA4EF5E" w:rsidR="0030044C" w:rsidRDefault="00CE0AB4" w:rsidP="00CE0AB4">
      <w:pPr>
        <w:keepNext/>
        <w:jc w:val="center"/>
        <w:outlineLvl w:val="2"/>
        <w:rPr>
          <w:b/>
          <w:bCs/>
          <w:szCs w:val="24"/>
        </w:rPr>
      </w:pPr>
      <w:r w:rsidRPr="000C399A">
        <w:rPr>
          <w:b/>
          <w:bCs/>
          <w:szCs w:val="24"/>
        </w:rPr>
        <w:t xml:space="preserve">I </w:t>
      </w:r>
      <w:r w:rsidR="0030044C">
        <w:rPr>
          <w:b/>
          <w:bCs/>
          <w:szCs w:val="24"/>
        </w:rPr>
        <w:t>SKYRIUS</w:t>
      </w:r>
    </w:p>
    <w:p w14:paraId="61538C87" w14:textId="176BDE7B" w:rsidR="00CE0AB4" w:rsidRPr="000C399A" w:rsidRDefault="00CE0AB4" w:rsidP="00CE0AB4">
      <w:pPr>
        <w:keepNext/>
        <w:jc w:val="center"/>
        <w:outlineLvl w:val="2"/>
        <w:rPr>
          <w:b/>
          <w:bCs/>
          <w:szCs w:val="24"/>
        </w:rPr>
      </w:pPr>
      <w:r w:rsidRPr="000C399A">
        <w:rPr>
          <w:b/>
          <w:bCs/>
          <w:szCs w:val="24"/>
        </w:rPr>
        <w:t>BENDROSIOS NUOSTATOS</w:t>
      </w:r>
    </w:p>
    <w:p w14:paraId="5D430D5A" w14:textId="77777777" w:rsidR="00CE0AB4" w:rsidRPr="000C399A" w:rsidRDefault="00CE0AB4" w:rsidP="00CE0AB4">
      <w:pPr>
        <w:ind w:firstLine="720"/>
        <w:jc w:val="both"/>
        <w:rPr>
          <w:szCs w:val="24"/>
        </w:rPr>
      </w:pPr>
    </w:p>
    <w:p w14:paraId="70642EA0" w14:textId="21F4B930" w:rsidR="00CE0AB4" w:rsidRPr="00DC5638" w:rsidRDefault="00CE0AB4" w:rsidP="00CE0AB4">
      <w:pPr>
        <w:ind w:firstLine="851"/>
        <w:jc w:val="both"/>
        <w:rPr>
          <w:color w:val="0D0D0D" w:themeColor="text1" w:themeTint="F2"/>
          <w:szCs w:val="24"/>
        </w:rPr>
      </w:pPr>
      <w:r w:rsidRPr="000C399A">
        <w:rPr>
          <w:szCs w:val="24"/>
        </w:rPr>
        <w:t xml:space="preserve">1. Premijų skyrimo </w:t>
      </w:r>
      <w:r w:rsidRPr="00DC5638">
        <w:rPr>
          <w:color w:val="0D0D0D" w:themeColor="text1" w:themeTint="F2"/>
          <w:szCs w:val="24"/>
        </w:rPr>
        <w:t xml:space="preserve">Mažeikių rajono savivaldybės sportininkams ir jų treneriams tvarkos aprašas (toliau – aprašas) reglamentuoja </w:t>
      </w:r>
      <w:r w:rsidR="005607F1" w:rsidRPr="00DC5638">
        <w:rPr>
          <w:color w:val="0D0D0D" w:themeColor="text1" w:themeTint="F2"/>
          <w:szCs w:val="24"/>
        </w:rPr>
        <w:t xml:space="preserve">Mažeikių </w:t>
      </w:r>
      <w:r w:rsidRPr="00DC5638">
        <w:rPr>
          <w:color w:val="0D0D0D" w:themeColor="text1" w:themeTint="F2"/>
          <w:szCs w:val="24"/>
        </w:rPr>
        <w:t>rajono savivaldybės</w:t>
      </w:r>
      <w:r w:rsidR="005607F1" w:rsidRPr="00DC5638">
        <w:rPr>
          <w:color w:val="0D0D0D" w:themeColor="text1" w:themeTint="F2"/>
          <w:szCs w:val="24"/>
        </w:rPr>
        <w:t xml:space="preserve"> (toliau </w:t>
      </w:r>
      <w:r w:rsidR="0030044C">
        <w:rPr>
          <w:color w:val="0D0D0D" w:themeColor="text1" w:themeTint="F2"/>
          <w:szCs w:val="24"/>
        </w:rPr>
        <w:t>–</w:t>
      </w:r>
      <w:r w:rsidR="005607F1" w:rsidRPr="00DC5638">
        <w:rPr>
          <w:color w:val="0D0D0D" w:themeColor="text1" w:themeTint="F2"/>
          <w:szCs w:val="24"/>
        </w:rPr>
        <w:t xml:space="preserve"> Savivaldybės)</w:t>
      </w:r>
      <w:r w:rsidRPr="00DC5638">
        <w:rPr>
          <w:color w:val="0D0D0D" w:themeColor="text1" w:themeTint="F2"/>
          <w:szCs w:val="24"/>
        </w:rPr>
        <w:t xml:space="preserve"> sportininkams ir jų treneriams premijų už pasiektus aukštus sportinius rezultatus jaunučių, jaunių, jaunimo</w:t>
      </w:r>
      <w:r w:rsidR="00576F1B">
        <w:rPr>
          <w:color w:val="0D0D0D" w:themeColor="text1" w:themeTint="F2"/>
          <w:szCs w:val="24"/>
        </w:rPr>
        <w:t xml:space="preserve">, </w:t>
      </w:r>
      <w:r w:rsidRPr="008A0CF8">
        <w:rPr>
          <w:color w:val="0D0D0D" w:themeColor="text1" w:themeTint="F2"/>
          <w:szCs w:val="24"/>
        </w:rPr>
        <w:t>suaugusiųjų</w:t>
      </w:r>
      <w:r w:rsidR="00576F1B" w:rsidRPr="008A0CF8">
        <w:rPr>
          <w:color w:val="0D0D0D" w:themeColor="text1" w:themeTint="F2"/>
          <w:szCs w:val="24"/>
        </w:rPr>
        <w:t xml:space="preserve"> ir veteranų</w:t>
      </w:r>
      <w:r w:rsidRPr="008A0CF8">
        <w:rPr>
          <w:color w:val="0D0D0D" w:themeColor="text1" w:themeTint="F2"/>
          <w:szCs w:val="24"/>
        </w:rPr>
        <w:t xml:space="preserve"> varžybose</w:t>
      </w:r>
      <w:r w:rsidRPr="00DC5638">
        <w:rPr>
          <w:color w:val="0D0D0D" w:themeColor="text1" w:themeTint="F2"/>
          <w:szCs w:val="24"/>
        </w:rPr>
        <w:t xml:space="preserve"> skyrimo ir mokėjimo tvarką. </w:t>
      </w:r>
    </w:p>
    <w:p w14:paraId="4E5DB6C5" w14:textId="77777777" w:rsidR="00CE0AB4" w:rsidRPr="00DC5638" w:rsidRDefault="00CE0AB4" w:rsidP="00CE0AB4">
      <w:pPr>
        <w:ind w:firstLine="851"/>
        <w:jc w:val="both"/>
        <w:rPr>
          <w:color w:val="0D0D0D" w:themeColor="text1" w:themeTint="F2"/>
          <w:szCs w:val="24"/>
        </w:rPr>
      </w:pPr>
      <w:r w:rsidRPr="00DC5638">
        <w:rPr>
          <w:color w:val="0D0D0D" w:themeColor="text1" w:themeTint="F2"/>
          <w:szCs w:val="24"/>
        </w:rPr>
        <w:t>2. Tikslas – skatinti geriausius rajono sportininkus, jų trenerius, pasiekusius ir siekiančius aukštų rezultatų, atstovaujančius ir garsinančius Mažeikių kraštą.</w:t>
      </w:r>
    </w:p>
    <w:p w14:paraId="7C398D23" w14:textId="038F1105" w:rsidR="00CE0AB4" w:rsidRPr="00DC5638" w:rsidRDefault="00CE0AB4" w:rsidP="00CE0AB4">
      <w:pPr>
        <w:tabs>
          <w:tab w:val="left" w:pos="1276"/>
        </w:tabs>
        <w:ind w:firstLine="851"/>
        <w:jc w:val="both"/>
        <w:rPr>
          <w:color w:val="0D0D0D" w:themeColor="text1" w:themeTint="F2"/>
          <w:szCs w:val="24"/>
        </w:rPr>
      </w:pPr>
      <w:r w:rsidRPr="00DC5638">
        <w:rPr>
          <w:color w:val="0D0D0D" w:themeColor="text1" w:themeTint="F2"/>
          <w:szCs w:val="24"/>
        </w:rPr>
        <w:t xml:space="preserve">3. Premija mokama už </w:t>
      </w:r>
      <w:bookmarkStart w:id="0" w:name="_Hlk42181835"/>
      <w:r w:rsidRPr="00DC5638">
        <w:rPr>
          <w:color w:val="0D0D0D" w:themeColor="text1" w:themeTint="F2"/>
          <w:szCs w:val="24"/>
        </w:rPr>
        <w:t xml:space="preserve">vienerių kalendorinių metų </w:t>
      </w:r>
      <w:bookmarkEnd w:id="0"/>
      <w:r w:rsidRPr="00DC5638">
        <w:rPr>
          <w:color w:val="0D0D0D" w:themeColor="text1" w:themeTint="F2"/>
          <w:szCs w:val="24"/>
        </w:rPr>
        <w:t xml:space="preserve">pasiekimus. </w:t>
      </w:r>
    </w:p>
    <w:p w14:paraId="46E8754B" w14:textId="057057E4" w:rsidR="00CE0AB4" w:rsidRPr="00DC5638" w:rsidRDefault="00CE0AB4" w:rsidP="00CE0AB4">
      <w:pPr>
        <w:tabs>
          <w:tab w:val="left" w:pos="993"/>
          <w:tab w:val="left" w:pos="1134"/>
        </w:tabs>
        <w:ind w:firstLine="851"/>
        <w:jc w:val="both"/>
        <w:rPr>
          <w:color w:val="0D0D0D" w:themeColor="text1" w:themeTint="F2"/>
          <w:szCs w:val="24"/>
        </w:rPr>
      </w:pPr>
      <w:r w:rsidRPr="00DC5638">
        <w:rPr>
          <w:color w:val="0D0D0D" w:themeColor="text1" w:themeTint="F2"/>
          <w:szCs w:val="24"/>
        </w:rPr>
        <w:t xml:space="preserve">4. Lėšos sportininkų premijoms skiriamos iš </w:t>
      </w:r>
      <w:r w:rsidR="005607F1" w:rsidRPr="00DC5638">
        <w:rPr>
          <w:color w:val="0D0D0D" w:themeColor="text1" w:themeTint="F2"/>
          <w:szCs w:val="24"/>
        </w:rPr>
        <w:t>S</w:t>
      </w:r>
      <w:r w:rsidRPr="00DC5638">
        <w:rPr>
          <w:color w:val="0D0D0D" w:themeColor="text1" w:themeTint="F2"/>
          <w:szCs w:val="24"/>
        </w:rPr>
        <w:t>avivaldybės biudžeto asignavimų, numatytų Kultūros veiklos ir sporto plėtros programoje</w:t>
      </w:r>
      <w:r w:rsidR="004849E6">
        <w:rPr>
          <w:color w:val="0D0D0D" w:themeColor="text1" w:themeTint="F2"/>
          <w:szCs w:val="24"/>
        </w:rPr>
        <w:t xml:space="preserve">. </w:t>
      </w:r>
      <w:r w:rsidR="00C402E8" w:rsidRPr="000E2B1E">
        <w:rPr>
          <w:color w:val="0D0D0D"/>
        </w:rPr>
        <w:t xml:space="preserve">Kasmet planuojama iki 20 000 </w:t>
      </w:r>
      <w:r w:rsidR="00C402E8" w:rsidRPr="00C00B36">
        <w:rPr>
          <w:color w:val="0D0D0D"/>
        </w:rPr>
        <w:t>Eur asignavimų.</w:t>
      </w:r>
    </w:p>
    <w:p w14:paraId="5EE8A891" w14:textId="77777777" w:rsidR="00CE0AB4" w:rsidRPr="000C399A" w:rsidRDefault="00CE0AB4" w:rsidP="00CE0AB4">
      <w:pPr>
        <w:ind w:firstLine="993"/>
        <w:jc w:val="both"/>
        <w:rPr>
          <w:szCs w:val="24"/>
        </w:rPr>
      </w:pPr>
    </w:p>
    <w:p w14:paraId="2508D227" w14:textId="46CAC4CC" w:rsidR="0030044C" w:rsidRDefault="00CE0AB4" w:rsidP="00CE0AB4">
      <w:pPr>
        <w:jc w:val="center"/>
        <w:rPr>
          <w:b/>
          <w:szCs w:val="24"/>
        </w:rPr>
      </w:pPr>
      <w:r w:rsidRPr="000C399A">
        <w:rPr>
          <w:b/>
          <w:szCs w:val="24"/>
        </w:rPr>
        <w:t xml:space="preserve">II </w:t>
      </w:r>
      <w:r w:rsidR="0030044C">
        <w:rPr>
          <w:b/>
          <w:szCs w:val="24"/>
        </w:rPr>
        <w:t>SKYRIUS</w:t>
      </w:r>
    </w:p>
    <w:p w14:paraId="1E97B937" w14:textId="16570FE0" w:rsidR="00CE0AB4" w:rsidRPr="000C399A" w:rsidRDefault="00CE0AB4" w:rsidP="00CE0AB4">
      <w:pPr>
        <w:jc w:val="center"/>
        <w:rPr>
          <w:b/>
          <w:szCs w:val="24"/>
        </w:rPr>
      </w:pPr>
      <w:r w:rsidRPr="000C399A">
        <w:rPr>
          <w:b/>
          <w:szCs w:val="24"/>
        </w:rPr>
        <w:t>PREMIJŲ SKYRIMO TVARKA</w:t>
      </w:r>
    </w:p>
    <w:p w14:paraId="3DA93418" w14:textId="77777777" w:rsidR="00CE0AB4" w:rsidRPr="000C399A" w:rsidRDefault="00CE0AB4" w:rsidP="00CE0AB4">
      <w:pPr>
        <w:ind w:firstLine="993"/>
        <w:jc w:val="both"/>
        <w:rPr>
          <w:szCs w:val="24"/>
        </w:rPr>
      </w:pPr>
    </w:p>
    <w:p w14:paraId="1F4050A4" w14:textId="173810FE" w:rsidR="00CE0AB4" w:rsidRPr="00DC5638" w:rsidRDefault="00CE0AB4" w:rsidP="00CE0AB4">
      <w:pPr>
        <w:tabs>
          <w:tab w:val="left" w:pos="993"/>
        </w:tabs>
        <w:ind w:firstLine="851"/>
        <w:jc w:val="both"/>
        <w:rPr>
          <w:color w:val="0D0D0D" w:themeColor="text1" w:themeTint="F2"/>
          <w:szCs w:val="24"/>
        </w:rPr>
      </w:pPr>
      <w:r w:rsidRPr="000C399A">
        <w:rPr>
          <w:szCs w:val="24"/>
        </w:rPr>
        <w:t>5</w:t>
      </w:r>
      <w:r w:rsidRPr="00DC5638">
        <w:rPr>
          <w:color w:val="0D0D0D" w:themeColor="text1" w:themeTint="F2"/>
          <w:szCs w:val="24"/>
        </w:rPr>
        <w:t xml:space="preserve">. Kandidatus premijai gauti siūlo </w:t>
      </w:r>
      <w:r w:rsidR="0030044C">
        <w:rPr>
          <w:color w:val="0D0D0D" w:themeColor="text1" w:themeTint="F2"/>
          <w:szCs w:val="24"/>
        </w:rPr>
        <w:t>s</w:t>
      </w:r>
      <w:r w:rsidRPr="00DC5638">
        <w:rPr>
          <w:color w:val="0D0D0D" w:themeColor="text1" w:themeTint="F2"/>
          <w:szCs w:val="24"/>
        </w:rPr>
        <w:t xml:space="preserve">avivaldybės sporto klubų vadovai, Sporto mokyklos direktorius, </w:t>
      </w:r>
      <w:r w:rsidRPr="00DC5638">
        <w:rPr>
          <w:bCs/>
          <w:color w:val="0D0D0D" w:themeColor="text1" w:themeTint="F2"/>
        </w:rPr>
        <w:t xml:space="preserve">Savivaldybės </w:t>
      </w:r>
      <w:r w:rsidRPr="00DC5638">
        <w:rPr>
          <w:color w:val="0D0D0D" w:themeColor="text1" w:themeTint="F2"/>
          <w:szCs w:val="24"/>
        </w:rPr>
        <w:t>administracijos sporto sritį koordinuojantis skyrius, patys sportininkai, sporto komandos.</w:t>
      </w:r>
    </w:p>
    <w:p w14:paraId="5F2699A0" w14:textId="5C2EC4D1" w:rsidR="008B32BA" w:rsidRPr="00DC5638" w:rsidRDefault="008B32BA" w:rsidP="00CE0AB4">
      <w:pPr>
        <w:tabs>
          <w:tab w:val="left" w:pos="993"/>
        </w:tabs>
        <w:ind w:firstLine="851"/>
        <w:jc w:val="both"/>
        <w:rPr>
          <w:color w:val="0D0D0D" w:themeColor="text1" w:themeTint="F2"/>
        </w:rPr>
      </w:pPr>
      <w:r w:rsidRPr="00DC5638">
        <w:rPr>
          <w:color w:val="0D0D0D" w:themeColor="text1" w:themeTint="F2"/>
        </w:rPr>
        <w:t>6. Kandidatai premijai</w:t>
      </w:r>
      <w:r w:rsidR="00F8703D" w:rsidRPr="00DC5638">
        <w:rPr>
          <w:color w:val="0D0D0D" w:themeColor="text1" w:themeTint="F2"/>
        </w:rPr>
        <w:t xml:space="preserve"> turi būt</w:t>
      </w:r>
      <w:r w:rsidR="00B36D24">
        <w:rPr>
          <w:color w:val="0D0D0D" w:themeColor="text1" w:themeTint="F2"/>
        </w:rPr>
        <w:t xml:space="preserve"> </w:t>
      </w:r>
      <w:r w:rsidR="00F8703D" w:rsidRPr="00DC5638">
        <w:rPr>
          <w:color w:val="0D0D0D" w:themeColor="text1" w:themeTint="F2"/>
        </w:rPr>
        <w:t>deklaravę savo gyvenamą</w:t>
      </w:r>
      <w:r w:rsidR="0030044C">
        <w:rPr>
          <w:color w:val="0D0D0D" w:themeColor="text1" w:themeTint="F2"/>
        </w:rPr>
        <w:t>ją</w:t>
      </w:r>
      <w:r w:rsidR="00F8703D" w:rsidRPr="00DC5638">
        <w:rPr>
          <w:color w:val="0D0D0D" w:themeColor="text1" w:themeTint="F2"/>
        </w:rPr>
        <w:t xml:space="preserve"> vietą Mažeikių rajon</w:t>
      </w:r>
      <w:r w:rsidR="005607F1" w:rsidRPr="00DC5638">
        <w:rPr>
          <w:color w:val="0D0D0D" w:themeColor="text1" w:themeTint="F2"/>
        </w:rPr>
        <w:t>o savivaldybėje</w:t>
      </w:r>
      <w:r w:rsidR="00F8703D" w:rsidRPr="00DC5638">
        <w:rPr>
          <w:color w:val="0D0D0D" w:themeColor="text1" w:themeTint="F2"/>
        </w:rPr>
        <w:t>.</w:t>
      </w:r>
    </w:p>
    <w:p w14:paraId="016267D8" w14:textId="6D4F19A4" w:rsidR="00CE0AB4" w:rsidRPr="00DC5638" w:rsidRDefault="008B32BA" w:rsidP="00CE0AB4">
      <w:pPr>
        <w:tabs>
          <w:tab w:val="left" w:pos="993"/>
        </w:tabs>
        <w:ind w:firstLine="851"/>
        <w:jc w:val="both"/>
        <w:rPr>
          <w:color w:val="0D0D0D" w:themeColor="text1" w:themeTint="F2"/>
          <w:szCs w:val="24"/>
        </w:rPr>
      </w:pPr>
      <w:r w:rsidRPr="00DC5638">
        <w:rPr>
          <w:color w:val="0D0D0D" w:themeColor="text1" w:themeTint="F2"/>
          <w:szCs w:val="24"/>
        </w:rPr>
        <w:t>7.</w:t>
      </w:r>
      <w:r w:rsidR="00CE0AB4" w:rsidRPr="00DC5638">
        <w:rPr>
          <w:color w:val="0D0D0D" w:themeColor="text1" w:themeTint="F2"/>
          <w:szCs w:val="24"/>
        </w:rPr>
        <w:t xml:space="preserve"> Savivaldybės administracijos sporto sritį koordinuojantis skyrius apie paraiškų priėmimą skelbia Savivaldybės interneto svetainėje.</w:t>
      </w:r>
    </w:p>
    <w:p w14:paraId="373668CA" w14:textId="058FD263" w:rsidR="00CE0AB4" w:rsidRPr="009122B1" w:rsidRDefault="008B32BA" w:rsidP="00CE0AB4">
      <w:pPr>
        <w:tabs>
          <w:tab w:val="left" w:pos="993"/>
        </w:tabs>
        <w:ind w:firstLine="851"/>
        <w:jc w:val="both"/>
        <w:rPr>
          <w:bCs/>
          <w:color w:val="0D0D0D" w:themeColor="text1" w:themeTint="F2"/>
          <w:szCs w:val="24"/>
        </w:rPr>
      </w:pPr>
      <w:r w:rsidRPr="00DC5638">
        <w:rPr>
          <w:bCs/>
          <w:color w:val="0D0D0D" w:themeColor="text1" w:themeTint="F2"/>
        </w:rPr>
        <w:t>8</w:t>
      </w:r>
      <w:r w:rsidR="00CE0AB4" w:rsidRPr="00DC5638">
        <w:rPr>
          <w:bCs/>
          <w:color w:val="0D0D0D" w:themeColor="text1" w:themeTint="F2"/>
        </w:rPr>
        <w:t xml:space="preserve">. Paraiškos </w:t>
      </w:r>
      <w:r w:rsidR="00CE0AB4" w:rsidRPr="009122B1">
        <w:rPr>
          <w:bCs/>
          <w:color w:val="0D0D0D" w:themeColor="text1" w:themeTint="F2"/>
        </w:rPr>
        <w:t>(1 priedas)</w:t>
      </w:r>
      <w:r w:rsidR="00FA530A" w:rsidRPr="009122B1">
        <w:rPr>
          <w:bCs/>
          <w:color w:val="0D0D0D" w:themeColor="text1" w:themeTint="F2"/>
        </w:rPr>
        <w:t>,</w:t>
      </w:r>
      <w:r w:rsidR="00A20346" w:rsidRPr="009122B1">
        <w:rPr>
          <w:bCs/>
          <w:color w:val="0D0D0D" w:themeColor="text1" w:themeTint="F2"/>
        </w:rPr>
        <w:t xml:space="preserve"> iki kvietime nurodytos termino pabaigos</w:t>
      </w:r>
      <w:r w:rsidR="00FA530A" w:rsidRPr="009122B1">
        <w:rPr>
          <w:bCs/>
          <w:color w:val="0D0D0D" w:themeColor="text1" w:themeTint="F2"/>
        </w:rPr>
        <w:t xml:space="preserve">, </w:t>
      </w:r>
      <w:r w:rsidR="00CE0AB4" w:rsidRPr="009122B1">
        <w:rPr>
          <w:bCs/>
          <w:color w:val="0D0D0D" w:themeColor="text1" w:themeTint="F2"/>
        </w:rPr>
        <w:t xml:space="preserve">priimamos </w:t>
      </w:r>
      <w:r w:rsidR="0033415E" w:rsidRPr="009122B1">
        <w:rPr>
          <w:bCs/>
          <w:color w:val="0D0D0D" w:themeColor="text1" w:themeTint="F2"/>
        </w:rPr>
        <w:t>skelbime nurodytu elektroniniu paštu</w:t>
      </w:r>
      <w:r w:rsidR="00CE0AB4" w:rsidRPr="009122B1">
        <w:rPr>
          <w:bCs/>
          <w:color w:val="0D0D0D" w:themeColor="text1" w:themeTint="F2"/>
        </w:rPr>
        <w:t xml:space="preserve"> arba </w:t>
      </w:r>
      <w:r w:rsidR="00A20346" w:rsidRPr="009122B1">
        <w:rPr>
          <w:bCs/>
          <w:color w:val="0D0D0D" w:themeColor="text1" w:themeTint="F2"/>
        </w:rPr>
        <w:t xml:space="preserve">kitais skelbime nurodytais būdais. </w:t>
      </w:r>
    </w:p>
    <w:p w14:paraId="3D5EE460" w14:textId="639F80C4" w:rsidR="00CE0AB4" w:rsidRPr="000C399A" w:rsidRDefault="008B32BA" w:rsidP="00CE0AB4">
      <w:pPr>
        <w:tabs>
          <w:tab w:val="left" w:pos="993"/>
        </w:tabs>
        <w:ind w:firstLine="851"/>
        <w:jc w:val="both"/>
      </w:pPr>
      <w:r w:rsidRPr="009122B1">
        <w:rPr>
          <w:bCs/>
          <w:color w:val="0D0D0D" w:themeColor="text1" w:themeTint="F2"/>
          <w:szCs w:val="24"/>
        </w:rPr>
        <w:t>9</w:t>
      </w:r>
      <w:r w:rsidR="00CE0AB4" w:rsidRPr="009122B1">
        <w:rPr>
          <w:bCs/>
          <w:color w:val="0D0D0D" w:themeColor="text1" w:themeTint="F2"/>
          <w:szCs w:val="24"/>
        </w:rPr>
        <w:t xml:space="preserve">. </w:t>
      </w:r>
      <w:r w:rsidR="00CE0AB4" w:rsidRPr="009122B1">
        <w:rPr>
          <w:bCs/>
          <w:color w:val="0D0D0D" w:themeColor="text1" w:themeTint="F2"/>
        </w:rPr>
        <w:t xml:space="preserve">Kartu su </w:t>
      </w:r>
      <w:r w:rsidR="00A20346" w:rsidRPr="009122B1">
        <w:rPr>
          <w:bCs/>
          <w:color w:val="0D0D0D" w:themeColor="text1" w:themeTint="F2"/>
        </w:rPr>
        <w:t xml:space="preserve">elektroniniu kvalifikuotu parašu pasirašyta </w:t>
      </w:r>
      <w:r w:rsidR="00CE0AB4" w:rsidRPr="009122B1">
        <w:rPr>
          <w:color w:val="0D0D0D" w:themeColor="text1" w:themeTint="F2"/>
        </w:rPr>
        <w:t>paraiška</w:t>
      </w:r>
      <w:r w:rsidR="00CE0AB4" w:rsidRPr="00DC5638">
        <w:rPr>
          <w:color w:val="0D0D0D" w:themeColor="text1" w:themeTint="F2"/>
        </w:rPr>
        <w:t xml:space="preserve"> turi būti pateikta: varžybų, čempionatų, žaidynių diplomų kopijos, liudijančios apie laimėtą prizinę vietą, informacija </w:t>
      </w:r>
      <w:r w:rsidR="00CE0AB4" w:rsidRPr="000C399A">
        <w:t>apie renginį (kur vyko renginys, iš kokių šalių ir kiek dalyvių jame dalyvavo, renginio, varžybų, čempionato nuostatai, protokolai ir kt.).</w:t>
      </w:r>
    </w:p>
    <w:p w14:paraId="7C6C17C1" w14:textId="2FC1A0F0" w:rsidR="00CE0AB4" w:rsidRPr="000C399A" w:rsidRDefault="008B32BA" w:rsidP="00CE0AB4">
      <w:pPr>
        <w:tabs>
          <w:tab w:val="left" w:pos="993"/>
        </w:tabs>
        <w:autoSpaceDE w:val="0"/>
        <w:autoSpaceDN w:val="0"/>
        <w:ind w:right="-1" w:firstLine="851"/>
        <w:jc w:val="both"/>
        <w:rPr>
          <w:szCs w:val="24"/>
        </w:rPr>
      </w:pPr>
      <w:r w:rsidRPr="000C399A">
        <w:t>10</w:t>
      </w:r>
      <w:r w:rsidR="00CE0AB4" w:rsidRPr="000C399A">
        <w:t xml:space="preserve">. </w:t>
      </w:r>
      <w:r w:rsidR="00CE0AB4" w:rsidRPr="000C399A">
        <w:rPr>
          <w:bCs/>
        </w:rPr>
        <w:t xml:space="preserve">Savivaldybės </w:t>
      </w:r>
      <w:r w:rsidR="00CE0AB4" w:rsidRPr="000C399A">
        <w:rPr>
          <w:szCs w:val="24"/>
        </w:rPr>
        <w:t>administracijos sporto sritį koordinuojančio skyriaus atsakingas specialistas patikrina, ar paraiška pateikta be trūkumų</w:t>
      </w:r>
      <w:r w:rsidR="0030044C">
        <w:rPr>
          <w:szCs w:val="24"/>
        </w:rPr>
        <w:t>,</w:t>
      </w:r>
      <w:r w:rsidR="00CE0AB4" w:rsidRPr="000C399A">
        <w:rPr>
          <w:szCs w:val="24"/>
        </w:rPr>
        <w:t xml:space="preserve"> ar pateikta visa prašoma informacija. </w:t>
      </w:r>
      <w:r w:rsidR="00981E03">
        <w:rPr>
          <w:szCs w:val="24"/>
        </w:rPr>
        <w:t xml:space="preserve">Nustačius paraiškoje </w:t>
      </w:r>
      <w:r w:rsidR="00981E03" w:rsidRPr="0024326E">
        <w:rPr>
          <w:szCs w:val="24"/>
        </w:rPr>
        <w:t>tr</w:t>
      </w:r>
      <w:r w:rsidR="00031BD4">
        <w:rPr>
          <w:szCs w:val="24"/>
        </w:rPr>
        <w:t>ū</w:t>
      </w:r>
      <w:r w:rsidR="00981E03">
        <w:rPr>
          <w:szCs w:val="24"/>
        </w:rPr>
        <w:t xml:space="preserve">kumus atsakingas specialistas paprašo pareiškėjų per 10 dienų juos pašalinti. </w:t>
      </w:r>
      <w:r w:rsidR="00CE0AB4" w:rsidRPr="000C399A">
        <w:rPr>
          <w:szCs w:val="24"/>
        </w:rPr>
        <w:t xml:space="preserve"> </w:t>
      </w:r>
    </w:p>
    <w:p w14:paraId="59D841FF" w14:textId="5CF093BF" w:rsidR="00CE0AB4" w:rsidRPr="000C399A" w:rsidRDefault="00CE0AB4" w:rsidP="00CE0AB4">
      <w:pPr>
        <w:tabs>
          <w:tab w:val="left" w:pos="993"/>
        </w:tabs>
        <w:ind w:firstLine="851"/>
        <w:jc w:val="both"/>
        <w:rPr>
          <w:szCs w:val="24"/>
        </w:rPr>
      </w:pPr>
      <w:r w:rsidRPr="000C399A">
        <w:rPr>
          <w:szCs w:val="24"/>
        </w:rPr>
        <w:t>1</w:t>
      </w:r>
      <w:r w:rsidR="008B32BA" w:rsidRPr="000C399A">
        <w:rPr>
          <w:szCs w:val="24"/>
        </w:rPr>
        <w:t>1</w:t>
      </w:r>
      <w:r w:rsidRPr="000C399A">
        <w:rPr>
          <w:szCs w:val="24"/>
        </w:rPr>
        <w:t>. Paraiškas svarsto</w:t>
      </w:r>
      <w:r w:rsidRPr="00DC5638">
        <w:rPr>
          <w:color w:val="0D0D0D" w:themeColor="text1" w:themeTint="F2"/>
          <w:szCs w:val="24"/>
        </w:rPr>
        <w:t xml:space="preserve"> </w:t>
      </w:r>
      <w:r w:rsidR="009B69A2" w:rsidRPr="008657BD">
        <w:t>Mažeikių rajono savivaldybės sporto</w:t>
      </w:r>
      <w:r w:rsidR="009B69A2">
        <w:t xml:space="preserve"> darbo grupė</w:t>
      </w:r>
      <w:r w:rsidR="009B69A2" w:rsidRPr="008657BD">
        <w:t xml:space="preserve"> (toliau – </w:t>
      </w:r>
      <w:bookmarkStart w:id="1" w:name="_Hlk149903303"/>
      <w:r w:rsidR="009B69A2">
        <w:t>Darbo grupė</w:t>
      </w:r>
      <w:bookmarkEnd w:id="1"/>
      <w:r w:rsidR="009B69A2" w:rsidRPr="008657BD">
        <w:t>)</w:t>
      </w:r>
      <w:r w:rsidR="0030044C">
        <w:t>,</w:t>
      </w:r>
      <w:r w:rsidR="009B69A2" w:rsidRPr="008657BD">
        <w:t xml:space="preserve"> </w:t>
      </w:r>
      <w:r w:rsidRPr="000C399A">
        <w:rPr>
          <w:szCs w:val="24"/>
        </w:rPr>
        <w:t>kuri kandidatus vertina atsižvelgdama į sportinius pasiekimus.</w:t>
      </w:r>
    </w:p>
    <w:p w14:paraId="5868A947" w14:textId="6C381629" w:rsidR="00CE0AB4" w:rsidRPr="000C399A" w:rsidRDefault="00CE0AB4" w:rsidP="00A20346">
      <w:pPr>
        <w:ind w:firstLine="851"/>
        <w:jc w:val="both"/>
      </w:pPr>
      <w:r w:rsidRPr="000C399A">
        <w:t>1</w:t>
      </w:r>
      <w:r w:rsidR="008B32BA" w:rsidRPr="000C399A">
        <w:t>2</w:t>
      </w:r>
      <w:r w:rsidRPr="000C399A">
        <w:t xml:space="preserve">. </w:t>
      </w:r>
      <w:bookmarkStart w:id="2" w:name="_Hlk151373478"/>
      <w:r w:rsidR="009B69A2">
        <w:t>Darbo grupė</w:t>
      </w:r>
      <w:r w:rsidRPr="000C399A">
        <w:t xml:space="preserve"> </w:t>
      </w:r>
      <w:bookmarkEnd w:id="2"/>
      <w:r w:rsidRPr="000C399A">
        <w:t xml:space="preserve">protokoliniu sprendimu nutaria nesvarstyti paraiškos, jeigu per tvarkos aprašo </w:t>
      </w:r>
      <w:r w:rsidR="00DC5638" w:rsidRPr="00DC5638">
        <w:t>10</w:t>
      </w:r>
      <w:r w:rsidRPr="00DC5638">
        <w:t xml:space="preserve"> punkte</w:t>
      </w:r>
      <w:r w:rsidRPr="000C399A">
        <w:t xml:space="preserve"> numatytą terminą paraiškos teikėjas nepašalina trūkumų. Apie tokį protokolinį </w:t>
      </w:r>
      <w:r w:rsidR="009B69A2">
        <w:t>Darbo grupės</w:t>
      </w:r>
      <w:r w:rsidRPr="000C399A">
        <w:t xml:space="preserve"> sprendimą komisijos sekretorius per 3 darbo dienas informuoja paraiškos teikėją.</w:t>
      </w:r>
    </w:p>
    <w:p w14:paraId="4232FA3C" w14:textId="39835BB2" w:rsidR="00CE0AB4" w:rsidRPr="000C399A" w:rsidRDefault="00CE0AB4" w:rsidP="00A20346">
      <w:pPr>
        <w:ind w:firstLine="851"/>
        <w:jc w:val="both"/>
      </w:pPr>
      <w:r w:rsidRPr="000C399A">
        <w:t>1</w:t>
      </w:r>
      <w:r w:rsidR="008B32BA" w:rsidRPr="000C399A">
        <w:t>3</w:t>
      </w:r>
      <w:r w:rsidRPr="000C399A">
        <w:t xml:space="preserve">. </w:t>
      </w:r>
      <w:r w:rsidR="009B69A2">
        <w:t>Darbo grupė</w:t>
      </w:r>
      <w:r w:rsidR="009B69A2" w:rsidRPr="000C399A">
        <w:t xml:space="preserve"> </w:t>
      </w:r>
      <w:r w:rsidRPr="000C399A">
        <w:t>išrenka geriausi</w:t>
      </w:r>
      <w:r w:rsidR="00A20346">
        <w:t>ų</w:t>
      </w:r>
      <w:r w:rsidRPr="000C399A">
        <w:t xml:space="preserve"> premijuojam</w:t>
      </w:r>
      <w:r w:rsidR="00A20346">
        <w:t>ų</w:t>
      </w:r>
      <w:r w:rsidRPr="000C399A">
        <w:t xml:space="preserve"> sportinink</w:t>
      </w:r>
      <w:r w:rsidR="00A20346" w:rsidRPr="009122B1">
        <w:t>ų</w:t>
      </w:r>
      <w:r w:rsidR="009B74D4" w:rsidRPr="009122B1">
        <w:t xml:space="preserve"> dešimtuką </w:t>
      </w:r>
      <w:r w:rsidR="005F0E3A" w:rsidRPr="009122B1">
        <w:rPr>
          <w:szCs w:val="24"/>
        </w:rPr>
        <w:t>jaunimo, jaunių, jaunučių grupėje ir dešimtuką suaugusiųjų ir veteranų grupėje.</w:t>
      </w:r>
      <w:r w:rsidR="005F0E3A" w:rsidRPr="005F0E3A">
        <w:rPr>
          <w:b/>
          <w:bCs/>
          <w:szCs w:val="24"/>
        </w:rPr>
        <w:t xml:space="preserve"> </w:t>
      </w:r>
    </w:p>
    <w:p w14:paraId="38B6A9C9" w14:textId="282A787F" w:rsidR="00CE0AB4" w:rsidRPr="000C399A" w:rsidRDefault="00CE0AB4" w:rsidP="00CE0AB4">
      <w:pPr>
        <w:ind w:firstLine="851"/>
        <w:jc w:val="both"/>
      </w:pPr>
      <w:r w:rsidRPr="000C399A">
        <w:t>1</w:t>
      </w:r>
      <w:r w:rsidR="008B32BA" w:rsidRPr="000C399A">
        <w:t>4</w:t>
      </w:r>
      <w:r w:rsidRPr="000C399A">
        <w:t>. Savivaldybės administracijos sporto sritį koordinuojant</w:t>
      </w:r>
      <w:r w:rsidR="0030044C">
        <w:t>i</w:t>
      </w:r>
      <w:r w:rsidRPr="000C399A">
        <w:t xml:space="preserve">s skyrius premijų gavėjų sąrašą, </w:t>
      </w:r>
      <w:r w:rsidRPr="00C00B36">
        <w:t>kur</w:t>
      </w:r>
      <w:r w:rsidR="00C00B36" w:rsidRPr="00C00B36">
        <w:t>į</w:t>
      </w:r>
      <w:r w:rsidRPr="00C00B36">
        <w:t xml:space="preserve"> </w:t>
      </w:r>
      <w:r w:rsidR="00514989" w:rsidRPr="00C00B36">
        <w:t>pasiūlė</w:t>
      </w:r>
      <w:r w:rsidRPr="000C399A">
        <w:t xml:space="preserve"> </w:t>
      </w:r>
      <w:r w:rsidR="009B69A2">
        <w:t>Darbo grupė</w:t>
      </w:r>
      <w:r w:rsidRPr="000C399A">
        <w:t>, teikia tvirtinti Mažeikių rajono savivaldybės tarybai</w:t>
      </w:r>
      <w:r w:rsidR="006D2FF4">
        <w:t xml:space="preserve"> (toliau – Savivaldybės taryba)</w:t>
      </w:r>
      <w:r w:rsidRPr="000C399A">
        <w:t>.</w:t>
      </w:r>
    </w:p>
    <w:p w14:paraId="529C63A1" w14:textId="27690070" w:rsidR="00CE0AB4" w:rsidRPr="00C00B36" w:rsidRDefault="00CE0AB4" w:rsidP="00CE0AB4">
      <w:pPr>
        <w:ind w:firstLine="851"/>
        <w:jc w:val="both"/>
        <w:rPr>
          <w:strike/>
          <w:color w:val="0D0D0D" w:themeColor="text1" w:themeTint="F2"/>
        </w:rPr>
      </w:pPr>
      <w:r w:rsidRPr="00DC5638">
        <w:rPr>
          <w:color w:val="0D0D0D" w:themeColor="text1" w:themeTint="F2"/>
        </w:rPr>
        <w:lastRenderedPageBreak/>
        <w:t>1</w:t>
      </w:r>
      <w:r w:rsidR="008B32BA" w:rsidRPr="00DC5638">
        <w:rPr>
          <w:color w:val="0D0D0D" w:themeColor="text1" w:themeTint="F2"/>
        </w:rPr>
        <w:t>5</w:t>
      </w:r>
      <w:r w:rsidRPr="00DC5638">
        <w:rPr>
          <w:color w:val="0D0D0D" w:themeColor="text1" w:themeTint="F2"/>
        </w:rPr>
        <w:t xml:space="preserve">. </w:t>
      </w:r>
      <w:r w:rsidR="004849E6" w:rsidRPr="00C00B36">
        <w:rPr>
          <w:color w:val="0D0D0D" w:themeColor="text1" w:themeTint="F2"/>
        </w:rPr>
        <w:t>Savivaldybės tarybai patvirtinus</w:t>
      </w:r>
      <w:r w:rsidR="004849E6" w:rsidRPr="00C00B36">
        <w:t xml:space="preserve"> premijų gavėjų sąrašą,</w:t>
      </w:r>
      <w:r w:rsidR="004849E6" w:rsidRPr="00C00B36">
        <w:rPr>
          <w:color w:val="0D0D0D" w:themeColor="text1" w:themeTint="F2"/>
        </w:rPr>
        <w:t xml:space="preserve"> Savivaldybės administracijos direktoriaus (toliau – Administracijos direktorius) įsakymu premijos pervedamos į gavėjų nurodytas banko sąskaitas.</w:t>
      </w:r>
    </w:p>
    <w:p w14:paraId="54A6E8A2" w14:textId="588D72EC" w:rsidR="00CE0AB4" w:rsidRPr="00DC5638" w:rsidRDefault="00CE0AB4" w:rsidP="00CE0AB4">
      <w:pPr>
        <w:tabs>
          <w:tab w:val="left" w:pos="1418"/>
        </w:tabs>
        <w:ind w:firstLine="851"/>
        <w:jc w:val="both"/>
        <w:rPr>
          <w:color w:val="0D0D0D" w:themeColor="text1" w:themeTint="F2"/>
        </w:rPr>
      </w:pPr>
      <w:r w:rsidRPr="00DC5638">
        <w:rPr>
          <w:color w:val="0D0D0D" w:themeColor="text1" w:themeTint="F2"/>
        </w:rPr>
        <w:t>1</w:t>
      </w:r>
      <w:r w:rsidR="008B32BA" w:rsidRPr="00DC5638">
        <w:rPr>
          <w:color w:val="0D0D0D" w:themeColor="text1" w:themeTint="F2"/>
        </w:rPr>
        <w:t>6</w:t>
      </w:r>
      <w:r w:rsidRPr="00DC5638">
        <w:rPr>
          <w:color w:val="0D0D0D" w:themeColor="text1" w:themeTint="F2"/>
        </w:rPr>
        <w:t xml:space="preserve">. </w:t>
      </w:r>
      <w:r w:rsidR="00C00B36" w:rsidRPr="00C00B36">
        <w:rPr>
          <w:color w:val="0D0D0D" w:themeColor="text1" w:themeTint="F2"/>
        </w:rPr>
        <w:t>Premijų</w:t>
      </w:r>
      <w:r w:rsidRPr="00C00B36">
        <w:rPr>
          <w:color w:val="0D0D0D" w:themeColor="text1" w:themeTint="F2"/>
        </w:rPr>
        <w:t xml:space="preserve"> </w:t>
      </w:r>
      <w:r w:rsidRPr="00DC5638">
        <w:rPr>
          <w:color w:val="0D0D0D" w:themeColor="text1" w:themeTint="F2"/>
        </w:rPr>
        <w:t xml:space="preserve">gavėjų sąrašas skelbiamas </w:t>
      </w:r>
      <w:r w:rsidR="0030044C">
        <w:rPr>
          <w:color w:val="0D0D0D" w:themeColor="text1" w:themeTint="F2"/>
        </w:rPr>
        <w:t>S</w:t>
      </w:r>
      <w:r w:rsidRPr="00DC5638">
        <w:rPr>
          <w:color w:val="0D0D0D" w:themeColor="text1" w:themeTint="F2"/>
        </w:rPr>
        <w:t>avivaldybės interneto svetainėje. Premijos gavėjai apie tai informuojami el</w:t>
      </w:r>
      <w:r w:rsidR="005607F1" w:rsidRPr="00DC5638">
        <w:rPr>
          <w:color w:val="0D0D0D" w:themeColor="text1" w:themeTint="F2"/>
        </w:rPr>
        <w:t>ektroniniu</w:t>
      </w:r>
      <w:r w:rsidRPr="00DC5638">
        <w:rPr>
          <w:color w:val="0D0D0D" w:themeColor="text1" w:themeTint="F2"/>
        </w:rPr>
        <w:t xml:space="preserve"> paštu.</w:t>
      </w:r>
    </w:p>
    <w:p w14:paraId="22378431" w14:textId="28D28855" w:rsidR="00CE0AB4" w:rsidRPr="000C399A" w:rsidRDefault="00CE0AB4" w:rsidP="00CE0AB4">
      <w:pPr>
        <w:pStyle w:val="BodyText"/>
        <w:ind w:firstLine="851"/>
        <w:rPr>
          <w:szCs w:val="24"/>
        </w:rPr>
      </w:pPr>
      <w:r w:rsidRPr="000C399A">
        <w:rPr>
          <w:szCs w:val="24"/>
        </w:rPr>
        <w:t>1</w:t>
      </w:r>
      <w:r w:rsidR="008B32BA" w:rsidRPr="000C399A">
        <w:rPr>
          <w:szCs w:val="24"/>
        </w:rPr>
        <w:t>7</w:t>
      </w:r>
      <w:r w:rsidRPr="000C399A">
        <w:rPr>
          <w:szCs w:val="24"/>
        </w:rPr>
        <w:t>. Premija gali būti neskiriama, jei premijos gavėjas:</w:t>
      </w:r>
    </w:p>
    <w:p w14:paraId="46D71083" w14:textId="2F3C7AC1" w:rsidR="00CE0AB4" w:rsidRPr="000C399A" w:rsidRDefault="00CE0AB4" w:rsidP="00CE0AB4">
      <w:pPr>
        <w:pStyle w:val="BodyText"/>
        <w:ind w:firstLine="851"/>
        <w:rPr>
          <w:szCs w:val="24"/>
        </w:rPr>
      </w:pPr>
      <w:r w:rsidRPr="000C399A">
        <w:rPr>
          <w:szCs w:val="24"/>
        </w:rPr>
        <w:t>1</w:t>
      </w:r>
      <w:r w:rsidR="008B32BA" w:rsidRPr="000C399A">
        <w:rPr>
          <w:szCs w:val="24"/>
        </w:rPr>
        <w:t>7</w:t>
      </w:r>
      <w:r w:rsidRPr="000C399A">
        <w:rPr>
          <w:szCs w:val="24"/>
        </w:rPr>
        <w:t xml:space="preserve">.1. vartojo </w:t>
      </w:r>
      <w:r w:rsidRPr="000C399A">
        <w:rPr>
          <w:color w:val="000000"/>
          <w:szCs w:val="24"/>
        </w:rPr>
        <w:t>dopingą, narkotines medžiagas ir tai buvo užfiksuota;</w:t>
      </w:r>
    </w:p>
    <w:p w14:paraId="43A13AB8" w14:textId="6F7D198F" w:rsidR="00CE0AB4" w:rsidRPr="000C399A" w:rsidRDefault="00CE0AB4" w:rsidP="00CE0AB4">
      <w:pPr>
        <w:pStyle w:val="BodyText"/>
        <w:ind w:firstLine="851"/>
        <w:rPr>
          <w:szCs w:val="24"/>
        </w:rPr>
      </w:pPr>
      <w:r w:rsidRPr="000C399A">
        <w:rPr>
          <w:szCs w:val="24"/>
        </w:rPr>
        <w:t>1</w:t>
      </w:r>
      <w:r w:rsidR="008B32BA" w:rsidRPr="000C399A">
        <w:rPr>
          <w:szCs w:val="24"/>
        </w:rPr>
        <w:t>7</w:t>
      </w:r>
      <w:r w:rsidRPr="000C399A">
        <w:rPr>
          <w:szCs w:val="24"/>
        </w:rPr>
        <w:t>.2. tuo metu atstovavo kitam rajonui;</w:t>
      </w:r>
    </w:p>
    <w:p w14:paraId="1B56897A" w14:textId="45D5D2C9" w:rsidR="00CE0AB4" w:rsidRPr="00DC5638" w:rsidRDefault="00CE0AB4" w:rsidP="00CE0AB4">
      <w:pPr>
        <w:pStyle w:val="BodyText"/>
        <w:ind w:firstLine="851"/>
        <w:rPr>
          <w:color w:val="0D0D0D" w:themeColor="text1" w:themeTint="F2"/>
          <w:szCs w:val="24"/>
        </w:rPr>
      </w:pPr>
      <w:r w:rsidRPr="000C399A">
        <w:rPr>
          <w:szCs w:val="24"/>
        </w:rPr>
        <w:t>1</w:t>
      </w:r>
      <w:r w:rsidR="008B32BA" w:rsidRPr="000C399A">
        <w:rPr>
          <w:szCs w:val="24"/>
        </w:rPr>
        <w:t>7</w:t>
      </w:r>
      <w:r w:rsidRPr="000C399A">
        <w:rPr>
          <w:szCs w:val="24"/>
        </w:rPr>
        <w:t>.3. nepateikė patvirtinančių dokumentų apie varžybose užimtą vietą ir nenurodė</w:t>
      </w:r>
      <w:r w:rsidR="0030044C">
        <w:rPr>
          <w:szCs w:val="24"/>
        </w:rPr>
        <w:t>,</w:t>
      </w:r>
      <w:r w:rsidRPr="000C399A">
        <w:rPr>
          <w:szCs w:val="24"/>
        </w:rPr>
        <w:t xml:space="preserve"> kas jį delegavo į varžybas;</w:t>
      </w:r>
    </w:p>
    <w:p w14:paraId="61E4BE9F" w14:textId="47E4C36F" w:rsidR="00CE0AB4" w:rsidRPr="00DC5638" w:rsidRDefault="00CE0AB4" w:rsidP="00CE0AB4">
      <w:pPr>
        <w:pStyle w:val="BodyText"/>
        <w:ind w:firstLine="851"/>
        <w:rPr>
          <w:color w:val="0D0D0D" w:themeColor="text1" w:themeTint="F2"/>
          <w:szCs w:val="24"/>
        </w:rPr>
      </w:pPr>
      <w:r w:rsidRPr="00DC5638">
        <w:rPr>
          <w:color w:val="0D0D0D" w:themeColor="text1" w:themeTint="F2"/>
          <w:szCs w:val="24"/>
        </w:rPr>
        <w:t>1</w:t>
      </w:r>
      <w:r w:rsidR="008B32BA" w:rsidRPr="00DC5638">
        <w:rPr>
          <w:color w:val="0D0D0D" w:themeColor="text1" w:themeTint="F2"/>
          <w:szCs w:val="24"/>
        </w:rPr>
        <w:t>7</w:t>
      </w:r>
      <w:r w:rsidRPr="00DC5638">
        <w:rPr>
          <w:color w:val="0D0D0D" w:themeColor="text1" w:themeTint="F2"/>
          <w:szCs w:val="24"/>
        </w:rPr>
        <w:t xml:space="preserve">.4. be pateisinamų priežasčių atsisakė atstovauti </w:t>
      </w:r>
      <w:r w:rsidR="005607F1" w:rsidRPr="00DC5638">
        <w:rPr>
          <w:color w:val="0D0D0D" w:themeColor="text1" w:themeTint="F2"/>
          <w:szCs w:val="24"/>
        </w:rPr>
        <w:t xml:space="preserve">Mažeikių </w:t>
      </w:r>
      <w:r w:rsidRPr="00DC5638">
        <w:rPr>
          <w:color w:val="0D0D0D" w:themeColor="text1" w:themeTint="F2"/>
          <w:szCs w:val="24"/>
        </w:rPr>
        <w:t>rajonui ir Lietuvai sportinėse varžybose arba buvo diskvalifikuotas;</w:t>
      </w:r>
    </w:p>
    <w:p w14:paraId="1F71C789" w14:textId="3A74B5EE" w:rsidR="00CE0AB4" w:rsidRPr="00DC5638" w:rsidRDefault="00CE0AB4" w:rsidP="00CE0AB4">
      <w:pPr>
        <w:pStyle w:val="BodyText"/>
        <w:ind w:firstLine="851"/>
        <w:rPr>
          <w:color w:val="0D0D0D" w:themeColor="text1" w:themeTint="F2"/>
          <w:szCs w:val="24"/>
        </w:rPr>
      </w:pPr>
      <w:r w:rsidRPr="00DC5638">
        <w:rPr>
          <w:color w:val="0D0D0D" w:themeColor="text1" w:themeTint="F2"/>
          <w:szCs w:val="24"/>
        </w:rPr>
        <w:t>1</w:t>
      </w:r>
      <w:r w:rsidR="008B32BA" w:rsidRPr="00DC5638">
        <w:rPr>
          <w:color w:val="0D0D0D" w:themeColor="text1" w:themeTint="F2"/>
          <w:szCs w:val="24"/>
        </w:rPr>
        <w:t>7</w:t>
      </w:r>
      <w:r w:rsidRPr="00DC5638">
        <w:rPr>
          <w:color w:val="0D0D0D" w:themeColor="text1" w:themeTint="F2"/>
          <w:szCs w:val="24"/>
        </w:rPr>
        <w:t>.5. pateikė melagingą informaciją apie varžybų rangą ir užimtas vietas;</w:t>
      </w:r>
    </w:p>
    <w:p w14:paraId="6B008A37" w14:textId="242F2E73" w:rsidR="00CE0AB4" w:rsidRPr="00DC5638" w:rsidRDefault="00CE0AB4" w:rsidP="00CE0AB4">
      <w:pPr>
        <w:pStyle w:val="BodyText"/>
        <w:ind w:firstLine="851"/>
        <w:rPr>
          <w:color w:val="0D0D0D" w:themeColor="text1" w:themeTint="F2"/>
          <w:szCs w:val="24"/>
        </w:rPr>
      </w:pPr>
      <w:r w:rsidRPr="00DC5638">
        <w:rPr>
          <w:color w:val="0D0D0D" w:themeColor="text1" w:themeTint="F2"/>
          <w:szCs w:val="24"/>
        </w:rPr>
        <w:t>1</w:t>
      </w:r>
      <w:r w:rsidR="008B32BA" w:rsidRPr="00DC5638">
        <w:rPr>
          <w:color w:val="0D0D0D" w:themeColor="text1" w:themeTint="F2"/>
          <w:szCs w:val="24"/>
        </w:rPr>
        <w:t>7</w:t>
      </w:r>
      <w:r w:rsidRPr="00DC5638">
        <w:rPr>
          <w:color w:val="0D0D0D" w:themeColor="text1" w:themeTint="F2"/>
          <w:szCs w:val="24"/>
        </w:rPr>
        <w:t>.6.</w:t>
      </w:r>
      <w:r w:rsidRPr="00DC5638">
        <w:rPr>
          <w:color w:val="0D0D0D" w:themeColor="text1" w:themeTint="F2"/>
          <w:szCs w:val="24"/>
          <w:lang w:eastAsia="en-US"/>
        </w:rPr>
        <w:t xml:space="preserve"> </w:t>
      </w:r>
      <w:r w:rsidRPr="00DC5638">
        <w:rPr>
          <w:color w:val="0D0D0D" w:themeColor="text1" w:themeTint="F2"/>
          <w:szCs w:val="24"/>
        </w:rPr>
        <w:t>vienų kalendorinių metų laikotarp</w:t>
      </w:r>
      <w:r w:rsidR="0030044C">
        <w:rPr>
          <w:color w:val="0D0D0D" w:themeColor="text1" w:themeTint="F2"/>
          <w:szCs w:val="24"/>
        </w:rPr>
        <w:t>iu</w:t>
      </w:r>
      <w:r w:rsidRPr="00DC5638">
        <w:rPr>
          <w:color w:val="0D0D0D" w:themeColor="text1" w:themeTint="F2"/>
          <w:szCs w:val="24"/>
        </w:rPr>
        <w:t xml:space="preserve"> įvykdė baudžiamąjį nusižengimą ar nusikaltimą.</w:t>
      </w:r>
    </w:p>
    <w:p w14:paraId="0EC349B5" w14:textId="3A63D9A5" w:rsidR="00CE0AB4" w:rsidRPr="00DC5638" w:rsidRDefault="00CE0AB4" w:rsidP="00CE0AB4">
      <w:pPr>
        <w:pStyle w:val="BodyText"/>
        <w:ind w:firstLine="851"/>
        <w:rPr>
          <w:color w:val="0D0D0D" w:themeColor="text1" w:themeTint="F2"/>
          <w:szCs w:val="24"/>
          <w:shd w:val="clear" w:color="auto" w:fill="FFFFFF"/>
        </w:rPr>
      </w:pPr>
      <w:r w:rsidRPr="00DC5638">
        <w:rPr>
          <w:color w:val="0D0D0D" w:themeColor="text1" w:themeTint="F2"/>
          <w:szCs w:val="24"/>
        </w:rPr>
        <w:t>1</w:t>
      </w:r>
      <w:r w:rsidR="008B32BA" w:rsidRPr="00DC5638">
        <w:rPr>
          <w:color w:val="0D0D0D" w:themeColor="text1" w:themeTint="F2"/>
          <w:szCs w:val="24"/>
        </w:rPr>
        <w:t>8</w:t>
      </w:r>
      <w:r w:rsidRPr="00DC5638">
        <w:rPr>
          <w:color w:val="0D0D0D" w:themeColor="text1" w:themeTint="F2"/>
          <w:szCs w:val="24"/>
        </w:rPr>
        <w:t xml:space="preserve">. </w:t>
      </w:r>
      <w:r w:rsidRPr="00DC5638">
        <w:rPr>
          <w:color w:val="0D0D0D" w:themeColor="text1" w:themeTint="F2"/>
          <w:szCs w:val="24"/>
          <w:shd w:val="clear" w:color="auto" w:fill="FFFFFF"/>
        </w:rPr>
        <w:t xml:space="preserve">Jeigu šio aprašo </w:t>
      </w:r>
      <w:r w:rsidR="008B32BA" w:rsidRPr="00DC5638">
        <w:rPr>
          <w:color w:val="0D0D0D" w:themeColor="text1" w:themeTint="F2"/>
          <w:szCs w:val="24"/>
          <w:shd w:val="clear" w:color="auto" w:fill="FFFFFF"/>
        </w:rPr>
        <w:t>17</w:t>
      </w:r>
      <w:r w:rsidRPr="00DC5638">
        <w:rPr>
          <w:color w:val="0D0D0D" w:themeColor="text1" w:themeTint="F2"/>
          <w:szCs w:val="24"/>
          <w:shd w:val="clear" w:color="auto" w:fill="FFFFFF"/>
        </w:rPr>
        <w:t xml:space="preserve"> punkte nurodytos aplinkybės paaiškėja po sportininkui ar treneriui skirtos premijos išmokėjimo, premiją gavęs asmuo privalo ją grąžinti</w:t>
      </w:r>
      <w:r w:rsidR="005607F1" w:rsidRPr="00DC5638">
        <w:rPr>
          <w:color w:val="0D0D0D" w:themeColor="text1" w:themeTint="F2"/>
          <w:szCs w:val="24"/>
          <w:shd w:val="clear" w:color="auto" w:fill="FFFFFF"/>
        </w:rPr>
        <w:t xml:space="preserve"> per 15 darbo dienų</w:t>
      </w:r>
      <w:r w:rsidRPr="00DC5638">
        <w:rPr>
          <w:color w:val="0D0D0D" w:themeColor="text1" w:themeTint="F2"/>
          <w:szCs w:val="24"/>
          <w:shd w:val="clear" w:color="auto" w:fill="FFFFFF"/>
        </w:rPr>
        <w:t>.</w:t>
      </w:r>
      <w:r w:rsidRPr="00DC5638">
        <w:rPr>
          <w:color w:val="0D0D0D" w:themeColor="text1" w:themeTint="F2"/>
          <w:spacing w:val="2"/>
          <w:szCs w:val="24"/>
          <w:shd w:val="clear" w:color="auto" w:fill="FFFFFF"/>
        </w:rPr>
        <w:t xml:space="preserve"> Jeigu premija negrąžinama geranoriškai, ji gali būti išieškoma teisės aktų nustatyta tvarka.</w:t>
      </w:r>
    </w:p>
    <w:p w14:paraId="74EF639E" w14:textId="77777777" w:rsidR="00CE0AB4" w:rsidRPr="000C399A" w:rsidRDefault="00CE0AB4" w:rsidP="00CE0AB4">
      <w:pPr>
        <w:pStyle w:val="BodyText"/>
        <w:ind w:firstLine="851"/>
        <w:rPr>
          <w:szCs w:val="24"/>
        </w:rPr>
      </w:pPr>
    </w:p>
    <w:p w14:paraId="43F435B4" w14:textId="516081CF" w:rsidR="0030044C" w:rsidRDefault="00CE0AB4" w:rsidP="00CE0AB4">
      <w:pPr>
        <w:jc w:val="center"/>
        <w:rPr>
          <w:b/>
          <w:szCs w:val="24"/>
        </w:rPr>
      </w:pPr>
      <w:r w:rsidRPr="000C399A">
        <w:rPr>
          <w:b/>
          <w:szCs w:val="24"/>
        </w:rPr>
        <w:t xml:space="preserve">III </w:t>
      </w:r>
      <w:r w:rsidR="0030044C">
        <w:rPr>
          <w:b/>
          <w:szCs w:val="24"/>
        </w:rPr>
        <w:t>SKYRIUS</w:t>
      </w:r>
    </w:p>
    <w:p w14:paraId="1ECD8D73" w14:textId="6C7447D2" w:rsidR="00CE0AB4" w:rsidRPr="000C399A" w:rsidRDefault="00CE0AB4" w:rsidP="00CE0AB4">
      <w:pPr>
        <w:jc w:val="center"/>
        <w:rPr>
          <w:b/>
          <w:szCs w:val="24"/>
        </w:rPr>
      </w:pPr>
      <w:r w:rsidRPr="000C399A">
        <w:rPr>
          <w:b/>
          <w:szCs w:val="24"/>
        </w:rPr>
        <w:t>PREMIJŲ SKYRIMO KRITERIJAI IR DYDŽIAI</w:t>
      </w:r>
    </w:p>
    <w:p w14:paraId="4EB841BA" w14:textId="77777777" w:rsidR="00CE0AB4" w:rsidRPr="000C399A" w:rsidRDefault="00CE0AB4" w:rsidP="00CE0AB4">
      <w:pPr>
        <w:ind w:firstLine="2552"/>
        <w:jc w:val="both"/>
        <w:rPr>
          <w:b/>
          <w:szCs w:val="24"/>
        </w:rPr>
      </w:pPr>
    </w:p>
    <w:p w14:paraId="0DBE6B51" w14:textId="5540C037" w:rsidR="00CE0AB4" w:rsidRPr="000C399A" w:rsidRDefault="00CE0AB4" w:rsidP="00CE0AB4">
      <w:pPr>
        <w:tabs>
          <w:tab w:val="left" w:pos="1276"/>
        </w:tabs>
        <w:ind w:firstLine="851"/>
        <w:jc w:val="both"/>
        <w:rPr>
          <w:szCs w:val="24"/>
        </w:rPr>
      </w:pPr>
      <w:r w:rsidRPr="000C399A">
        <w:rPr>
          <w:szCs w:val="24"/>
        </w:rPr>
        <w:t>1</w:t>
      </w:r>
      <w:r w:rsidR="008B32BA" w:rsidRPr="000C399A">
        <w:rPr>
          <w:szCs w:val="24"/>
        </w:rPr>
        <w:t>9</w:t>
      </w:r>
      <w:r w:rsidRPr="000C399A">
        <w:rPr>
          <w:szCs w:val="24"/>
        </w:rPr>
        <w:t xml:space="preserve">. </w:t>
      </w:r>
      <w:r w:rsidR="009B69A2">
        <w:t>Darbo grupės</w:t>
      </w:r>
      <w:r w:rsidR="009B69A2" w:rsidRPr="000C399A">
        <w:t xml:space="preserve"> </w:t>
      </w:r>
      <w:r w:rsidRPr="000C399A">
        <w:rPr>
          <w:szCs w:val="24"/>
        </w:rPr>
        <w:t>siūlymu sportininkams bei jų treneriams gali būti skiriama vienkartinė premija už aukštus sportinius rezultatus:</w:t>
      </w:r>
    </w:p>
    <w:p w14:paraId="5D27C7BC" w14:textId="61C32467" w:rsidR="00CE0AB4" w:rsidRPr="000C399A" w:rsidRDefault="008B32BA" w:rsidP="00CE0AB4">
      <w:pPr>
        <w:ind w:firstLine="851"/>
        <w:jc w:val="both"/>
        <w:rPr>
          <w:szCs w:val="24"/>
        </w:rPr>
      </w:pPr>
      <w:r w:rsidRPr="000C399A">
        <w:rPr>
          <w:szCs w:val="24"/>
        </w:rPr>
        <w:t>19</w:t>
      </w:r>
      <w:r w:rsidR="00CE0AB4" w:rsidRPr="000C399A">
        <w:rPr>
          <w:szCs w:val="24"/>
        </w:rPr>
        <w:t>.1. olimpinėse, parolimpinėse žaidynėse;</w:t>
      </w:r>
    </w:p>
    <w:p w14:paraId="5A2651CF" w14:textId="57F5B386" w:rsidR="00CE0AB4" w:rsidRPr="000C399A" w:rsidRDefault="00CE0AB4" w:rsidP="00CE0AB4">
      <w:pPr>
        <w:ind w:firstLine="851"/>
        <w:jc w:val="both"/>
        <w:rPr>
          <w:szCs w:val="24"/>
        </w:rPr>
      </w:pPr>
      <w:r w:rsidRPr="000C399A">
        <w:rPr>
          <w:szCs w:val="24"/>
        </w:rPr>
        <w:t>1</w:t>
      </w:r>
      <w:r w:rsidR="008B32BA" w:rsidRPr="000C399A">
        <w:rPr>
          <w:szCs w:val="24"/>
        </w:rPr>
        <w:t>9</w:t>
      </w:r>
      <w:r w:rsidRPr="000C399A">
        <w:rPr>
          <w:szCs w:val="24"/>
        </w:rPr>
        <w:t>.2. pasaulio ar Europos suaugusiųjų, jaunimo, jaunių, jaunučių čempionatuose;</w:t>
      </w:r>
    </w:p>
    <w:p w14:paraId="0B1D5C3A" w14:textId="5FCB8F53" w:rsidR="00CE0AB4" w:rsidRPr="000C399A" w:rsidRDefault="00CE0AB4" w:rsidP="00CE0AB4">
      <w:pPr>
        <w:ind w:firstLine="851"/>
        <w:jc w:val="both"/>
        <w:rPr>
          <w:szCs w:val="24"/>
        </w:rPr>
      </w:pPr>
      <w:r w:rsidRPr="000C399A">
        <w:rPr>
          <w:szCs w:val="24"/>
        </w:rPr>
        <w:t>1</w:t>
      </w:r>
      <w:r w:rsidR="008B32BA" w:rsidRPr="000C399A">
        <w:rPr>
          <w:szCs w:val="24"/>
        </w:rPr>
        <w:t>9</w:t>
      </w:r>
      <w:r w:rsidRPr="000C399A">
        <w:rPr>
          <w:szCs w:val="24"/>
        </w:rPr>
        <w:t>.3. jaunimo olimpinėse žaidynėse;</w:t>
      </w:r>
    </w:p>
    <w:p w14:paraId="0067D160" w14:textId="68DD3D0F" w:rsidR="00CE0AB4" w:rsidRPr="000C399A" w:rsidRDefault="00CE0AB4" w:rsidP="00CE0AB4">
      <w:pPr>
        <w:ind w:firstLine="851"/>
        <w:jc w:val="both"/>
        <w:rPr>
          <w:szCs w:val="24"/>
        </w:rPr>
      </w:pPr>
      <w:r w:rsidRPr="000C399A">
        <w:rPr>
          <w:szCs w:val="24"/>
        </w:rPr>
        <w:t>1</w:t>
      </w:r>
      <w:r w:rsidR="008B32BA" w:rsidRPr="000C399A">
        <w:rPr>
          <w:szCs w:val="24"/>
        </w:rPr>
        <w:t>9</w:t>
      </w:r>
      <w:r w:rsidRPr="000C399A">
        <w:rPr>
          <w:szCs w:val="24"/>
        </w:rPr>
        <w:t>.4. Europos jaunimo olimpiniuose festivaliuose;</w:t>
      </w:r>
    </w:p>
    <w:p w14:paraId="29D7FB1C" w14:textId="5E3B4935" w:rsidR="00CE0AB4" w:rsidRPr="000C399A" w:rsidRDefault="00CE0AB4" w:rsidP="00CE0AB4">
      <w:pPr>
        <w:ind w:firstLine="851"/>
        <w:jc w:val="both"/>
        <w:rPr>
          <w:szCs w:val="24"/>
        </w:rPr>
      </w:pPr>
      <w:r w:rsidRPr="000C399A">
        <w:rPr>
          <w:szCs w:val="24"/>
        </w:rPr>
        <w:t>1</w:t>
      </w:r>
      <w:r w:rsidR="008B32BA" w:rsidRPr="000C399A">
        <w:rPr>
          <w:szCs w:val="24"/>
        </w:rPr>
        <w:t>9</w:t>
      </w:r>
      <w:r w:rsidRPr="000C399A">
        <w:rPr>
          <w:szCs w:val="24"/>
        </w:rPr>
        <w:t>.5. Lietuvos čempionatuose.</w:t>
      </w:r>
    </w:p>
    <w:p w14:paraId="5DC93398" w14:textId="1FD71770" w:rsidR="00CE0AB4" w:rsidRPr="000C399A" w:rsidRDefault="008B32BA" w:rsidP="00CE0AB4">
      <w:pPr>
        <w:ind w:firstLine="851"/>
      </w:pPr>
      <w:r w:rsidRPr="000C399A">
        <w:rPr>
          <w:szCs w:val="24"/>
        </w:rPr>
        <w:t>20</w:t>
      </w:r>
      <w:r w:rsidR="00CE0AB4" w:rsidRPr="000C399A">
        <w:rPr>
          <w:szCs w:val="24"/>
        </w:rPr>
        <w:t xml:space="preserve">. Premija skiriama už pasiektą aukščiausią rezultatą olimpinėse ir parolimpinėse sporto šakose atsižvelgiant į nustatytus </w:t>
      </w:r>
      <w:r w:rsidR="00CE0AB4" w:rsidRPr="000C399A">
        <w:rPr>
          <w:szCs w:val="24"/>
          <w:lang w:eastAsia="lt-LT"/>
        </w:rPr>
        <w:t xml:space="preserve">premijų dydžius: </w:t>
      </w:r>
    </w:p>
    <w:p w14:paraId="0ACD2EF4" w14:textId="77777777" w:rsidR="00CE0AB4" w:rsidRPr="000C399A" w:rsidRDefault="00CE0AB4" w:rsidP="00CE0AB4">
      <w:pPr>
        <w:suppressAutoHyphens/>
        <w:autoSpaceDN w:val="0"/>
        <w:jc w:val="center"/>
        <w:textAlignment w:val="baseline"/>
        <w:rPr>
          <w:b/>
          <w:bCs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2860"/>
        <w:gridCol w:w="2021"/>
        <w:gridCol w:w="1902"/>
        <w:gridCol w:w="2021"/>
      </w:tblGrid>
      <w:tr w:rsidR="00CE0AB4" w:rsidRPr="000C399A" w14:paraId="502051C3" w14:textId="77777777" w:rsidTr="00A9286A"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0D38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0C399A">
              <w:rPr>
                <w:b/>
                <w:bCs/>
                <w:szCs w:val="24"/>
              </w:rPr>
              <w:t>Eil. Nr.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2198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0C399A">
              <w:rPr>
                <w:b/>
                <w:bCs/>
                <w:szCs w:val="24"/>
              </w:rPr>
              <w:t>Varžybų pavadinimas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8EA0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0C399A">
              <w:rPr>
                <w:b/>
                <w:bCs/>
                <w:szCs w:val="24"/>
              </w:rPr>
              <w:t>Iškovota vieta ir piniginės premijos dydis (Eur)</w:t>
            </w:r>
          </w:p>
        </w:tc>
      </w:tr>
      <w:tr w:rsidR="00CE0AB4" w:rsidRPr="000C399A" w14:paraId="29AE7BC8" w14:textId="77777777" w:rsidTr="00A9286A"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842E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801F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13EE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0C399A">
              <w:rPr>
                <w:b/>
                <w:bCs/>
                <w:szCs w:val="24"/>
              </w:rPr>
              <w:t>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8D2C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0C399A">
              <w:rPr>
                <w:b/>
                <w:bCs/>
                <w:szCs w:val="24"/>
              </w:rPr>
              <w:t>II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8044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0C399A">
              <w:rPr>
                <w:b/>
                <w:bCs/>
                <w:szCs w:val="24"/>
              </w:rPr>
              <w:t>III</w:t>
            </w:r>
          </w:p>
        </w:tc>
      </w:tr>
      <w:tr w:rsidR="00CE0AB4" w:rsidRPr="000C399A" w14:paraId="2DA9D05F" w14:textId="77777777" w:rsidTr="00FF52F4">
        <w:trPr>
          <w:trHeight w:val="36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81A6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0C399A">
              <w:rPr>
                <w:b/>
                <w:bCs/>
                <w:szCs w:val="24"/>
              </w:rPr>
              <w:t>1.</w:t>
            </w:r>
          </w:p>
        </w:tc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768D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0C399A">
              <w:rPr>
                <w:b/>
                <w:bCs/>
                <w:szCs w:val="24"/>
              </w:rPr>
              <w:t>Olimpinės žaidynės</w:t>
            </w:r>
          </w:p>
        </w:tc>
      </w:tr>
      <w:tr w:rsidR="00CE0AB4" w:rsidRPr="000C399A" w14:paraId="61AF28E4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9B7C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1.1.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CF1E" w14:textId="77777777" w:rsidR="00CE0AB4" w:rsidRPr="000C399A" w:rsidRDefault="00CE0AB4" w:rsidP="00A9286A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olimpinės žaidynės, parolimpinės žaidynės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A165" w14:textId="7986D5D6" w:rsidR="00CE0AB4" w:rsidRPr="00FA530A" w:rsidRDefault="00294EB9" w:rsidP="00A9286A">
            <w:pPr>
              <w:suppressAutoHyphens/>
              <w:autoSpaceDN w:val="0"/>
              <w:jc w:val="center"/>
              <w:textAlignment w:val="baseline"/>
              <w:rPr>
                <w:bCs/>
                <w:strike/>
                <w:szCs w:val="24"/>
              </w:rPr>
            </w:pPr>
            <w:r w:rsidRPr="00FA530A">
              <w:rPr>
                <w:b/>
                <w:szCs w:val="24"/>
              </w:rPr>
              <w:t>3000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5DF4" w14:textId="44C66396" w:rsidR="00CE0AB4" w:rsidRPr="00FA530A" w:rsidRDefault="00294EB9" w:rsidP="00A9286A">
            <w:pPr>
              <w:suppressAutoHyphens/>
              <w:autoSpaceDN w:val="0"/>
              <w:jc w:val="center"/>
              <w:textAlignment w:val="baseline"/>
              <w:rPr>
                <w:bCs/>
                <w:strike/>
                <w:szCs w:val="24"/>
              </w:rPr>
            </w:pPr>
            <w:r w:rsidRPr="00FA530A">
              <w:rPr>
                <w:b/>
                <w:szCs w:val="24"/>
              </w:rPr>
              <w:t>2500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57AC" w14:textId="09E73A40" w:rsidR="00CE0AB4" w:rsidRPr="00FA530A" w:rsidRDefault="00294EB9" w:rsidP="00A9286A">
            <w:pPr>
              <w:suppressAutoHyphens/>
              <w:autoSpaceDN w:val="0"/>
              <w:jc w:val="center"/>
              <w:textAlignment w:val="baseline"/>
              <w:rPr>
                <w:bCs/>
                <w:strike/>
                <w:szCs w:val="24"/>
              </w:rPr>
            </w:pPr>
            <w:r w:rsidRPr="00FA530A">
              <w:rPr>
                <w:b/>
                <w:szCs w:val="24"/>
              </w:rPr>
              <w:t>2000</w:t>
            </w:r>
          </w:p>
        </w:tc>
      </w:tr>
      <w:tr w:rsidR="00CE0AB4" w:rsidRPr="000C399A" w14:paraId="5E932DAF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90A4" w14:textId="4777C54F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1.2</w:t>
            </w:r>
            <w:r w:rsidR="0023454C">
              <w:rPr>
                <w:bCs/>
                <w:szCs w:val="24"/>
              </w:rPr>
              <w:t>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A6F0" w14:textId="77777777" w:rsidR="00CE0AB4" w:rsidRPr="000C399A" w:rsidRDefault="00CE0AB4" w:rsidP="00A9286A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olimpinės žaidynės, parolimpinės žaidynės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2A57" w14:textId="4443CD7C" w:rsidR="00CE0AB4" w:rsidRPr="00FA530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FA530A">
              <w:rPr>
                <w:bCs/>
                <w:szCs w:val="24"/>
              </w:rPr>
              <w:t xml:space="preserve">Nepriklausomai nuo užimtos vietos už dalyvavimą  sportininkams skiriamos </w:t>
            </w:r>
            <w:r w:rsidR="005E5501" w:rsidRPr="00FA530A">
              <w:rPr>
                <w:bCs/>
                <w:szCs w:val="24"/>
              </w:rPr>
              <w:t>1000</w:t>
            </w:r>
            <w:r w:rsidRPr="00FA530A">
              <w:rPr>
                <w:bCs/>
                <w:szCs w:val="24"/>
              </w:rPr>
              <w:t xml:space="preserve"> Eur premijos</w:t>
            </w:r>
          </w:p>
        </w:tc>
      </w:tr>
      <w:tr w:rsidR="00CE0AB4" w:rsidRPr="000C399A" w14:paraId="25C2E15F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89DC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1.3.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9D5B" w14:textId="77777777" w:rsidR="00CE0AB4" w:rsidRPr="000C399A" w:rsidRDefault="00CE0AB4" w:rsidP="00A9286A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jaunimo olimpinės žaidynės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7D22" w14:textId="5DA3AE07" w:rsidR="00CE0AB4" w:rsidRPr="00FA530A" w:rsidRDefault="00294EB9" w:rsidP="00A9286A">
            <w:pPr>
              <w:suppressAutoHyphens/>
              <w:autoSpaceDN w:val="0"/>
              <w:jc w:val="center"/>
              <w:textAlignment w:val="baseline"/>
              <w:rPr>
                <w:bCs/>
                <w:strike/>
                <w:szCs w:val="24"/>
              </w:rPr>
            </w:pPr>
            <w:r w:rsidRPr="00FA530A">
              <w:rPr>
                <w:b/>
                <w:szCs w:val="24"/>
              </w:rPr>
              <w:t>1500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495B" w14:textId="05C1248B" w:rsidR="00CE0AB4" w:rsidRPr="00FA530A" w:rsidRDefault="001C353A" w:rsidP="00A9286A">
            <w:pPr>
              <w:suppressAutoHyphens/>
              <w:autoSpaceDN w:val="0"/>
              <w:jc w:val="center"/>
              <w:textAlignment w:val="baseline"/>
              <w:rPr>
                <w:bCs/>
                <w:strike/>
                <w:szCs w:val="24"/>
              </w:rPr>
            </w:pPr>
            <w:r w:rsidRPr="00FA530A">
              <w:rPr>
                <w:b/>
                <w:szCs w:val="24"/>
              </w:rPr>
              <w:t>1200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1740" w14:textId="06B26B0A" w:rsidR="00CE0AB4" w:rsidRPr="00FA530A" w:rsidRDefault="001C353A" w:rsidP="00A9286A">
            <w:pPr>
              <w:suppressAutoHyphens/>
              <w:autoSpaceDN w:val="0"/>
              <w:jc w:val="center"/>
              <w:textAlignment w:val="baseline"/>
              <w:rPr>
                <w:bCs/>
                <w:strike/>
                <w:szCs w:val="24"/>
              </w:rPr>
            </w:pPr>
            <w:r w:rsidRPr="00FA530A">
              <w:rPr>
                <w:b/>
                <w:szCs w:val="24"/>
              </w:rPr>
              <w:t>1000</w:t>
            </w:r>
          </w:p>
        </w:tc>
      </w:tr>
      <w:tr w:rsidR="00CE0AB4" w:rsidRPr="000C399A" w14:paraId="24519387" w14:textId="77777777" w:rsidTr="00A9286A">
        <w:trPr>
          <w:trHeight w:val="31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BB60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0C399A">
              <w:rPr>
                <w:b/>
                <w:bCs/>
                <w:szCs w:val="24"/>
              </w:rPr>
              <w:t>2.</w:t>
            </w:r>
          </w:p>
        </w:tc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1EC0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0C399A">
              <w:rPr>
                <w:b/>
                <w:bCs/>
                <w:szCs w:val="24"/>
              </w:rPr>
              <w:t>Pasaulio čempionatas</w:t>
            </w:r>
          </w:p>
        </w:tc>
      </w:tr>
      <w:tr w:rsidR="00CE0AB4" w:rsidRPr="000C399A" w14:paraId="1CDA60B9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6B78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2.1.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DB18" w14:textId="77777777" w:rsidR="00CE0AB4" w:rsidRPr="000C399A" w:rsidRDefault="00CE0AB4" w:rsidP="00A9286A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suaugusiųjų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1543" w14:textId="245F7D76" w:rsidR="00CE0AB4" w:rsidRPr="000C399A" w:rsidRDefault="00B0290D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1</w:t>
            </w:r>
            <w:r w:rsidR="007C68C8" w:rsidRPr="000C399A">
              <w:rPr>
                <w:bCs/>
                <w:szCs w:val="24"/>
              </w:rPr>
              <w:t>2</w:t>
            </w:r>
            <w:r w:rsidRPr="000C399A">
              <w:rPr>
                <w:bCs/>
                <w:szCs w:val="24"/>
              </w:rPr>
              <w:t>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9A9D" w14:textId="5D11087E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1000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2266" w14:textId="25A1D079" w:rsidR="00CE0AB4" w:rsidRPr="000C399A" w:rsidRDefault="00FF52F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8</w:t>
            </w:r>
            <w:r w:rsidR="00CE0AB4" w:rsidRPr="000C399A">
              <w:rPr>
                <w:bCs/>
                <w:szCs w:val="24"/>
              </w:rPr>
              <w:t>00</w:t>
            </w:r>
          </w:p>
        </w:tc>
      </w:tr>
      <w:tr w:rsidR="00CE0AB4" w:rsidRPr="000C399A" w14:paraId="7180A390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5F7E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2.2.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26C8" w14:textId="77777777" w:rsidR="00CE0AB4" w:rsidRPr="000C399A" w:rsidRDefault="00CE0AB4" w:rsidP="00A9286A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jaunimo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C7D5" w14:textId="1030E5F9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1000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2173" w14:textId="3C774DE1" w:rsidR="00CE0AB4" w:rsidRPr="000C399A" w:rsidRDefault="00FF52F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8</w:t>
            </w:r>
            <w:r w:rsidR="00CE0AB4" w:rsidRPr="000C399A">
              <w:rPr>
                <w:bCs/>
                <w:szCs w:val="24"/>
              </w:rPr>
              <w:t>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2859" w14:textId="7656E4CD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600</w:t>
            </w:r>
          </w:p>
        </w:tc>
      </w:tr>
      <w:tr w:rsidR="00CE0AB4" w:rsidRPr="000C399A" w14:paraId="688D4161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C538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2.3.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E390" w14:textId="77777777" w:rsidR="00CE0AB4" w:rsidRPr="000C399A" w:rsidRDefault="00CE0AB4" w:rsidP="009122B1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jaunių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ECA4" w14:textId="64350BA7" w:rsidR="00CE0AB4" w:rsidRPr="000C399A" w:rsidRDefault="00FF52F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8</w:t>
            </w:r>
            <w:r w:rsidR="00CE0AB4" w:rsidRPr="000C399A">
              <w:rPr>
                <w:bCs/>
                <w:szCs w:val="24"/>
              </w:rPr>
              <w:t>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4DE9" w14:textId="4A24E194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600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A0B5" w14:textId="3B52D179" w:rsidR="00CE0AB4" w:rsidRPr="000C399A" w:rsidRDefault="00713A12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5</w:t>
            </w:r>
            <w:r w:rsidR="007C68C8" w:rsidRPr="000C399A">
              <w:rPr>
                <w:bCs/>
                <w:szCs w:val="24"/>
              </w:rPr>
              <w:t>00</w:t>
            </w:r>
          </w:p>
        </w:tc>
      </w:tr>
      <w:tr w:rsidR="00CE0AB4" w:rsidRPr="000C399A" w14:paraId="4F351FEB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095F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2.4.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40E6" w14:textId="77777777" w:rsidR="00CE0AB4" w:rsidRPr="000C399A" w:rsidRDefault="00CE0AB4" w:rsidP="00A9286A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jaunučių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AB06" w14:textId="4B0EE31A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600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B522" w14:textId="38FF2344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400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BCC7" w14:textId="32FF4E71" w:rsidR="00CE0AB4" w:rsidRPr="000C399A" w:rsidRDefault="00713A12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3</w:t>
            </w:r>
            <w:r w:rsidR="005E5501" w:rsidRPr="000C399A">
              <w:rPr>
                <w:bCs/>
                <w:szCs w:val="24"/>
              </w:rPr>
              <w:t>00</w:t>
            </w:r>
          </w:p>
        </w:tc>
      </w:tr>
      <w:tr w:rsidR="00CE0AB4" w:rsidRPr="000C399A" w14:paraId="501BFB65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5D80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2.5.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DD41" w14:textId="77777777" w:rsidR="00CE0AB4" w:rsidRPr="000C399A" w:rsidRDefault="00CE0AB4" w:rsidP="00A9286A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veteranų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D3B8" w14:textId="60788F2A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600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E9CD" w14:textId="652C3D10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400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1A8B" w14:textId="1878F0FD" w:rsidR="00CE0AB4" w:rsidRPr="000C399A" w:rsidRDefault="00713A12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3</w:t>
            </w:r>
            <w:r w:rsidR="005E5501" w:rsidRPr="000C399A">
              <w:rPr>
                <w:bCs/>
                <w:szCs w:val="24"/>
              </w:rPr>
              <w:t>00</w:t>
            </w:r>
          </w:p>
        </w:tc>
      </w:tr>
      <w:tr w:rsidR="00CE0AB4" w:rsidRPr="000C399A" w14:paraId="34E89951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34AC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0C399A">
              <w:rPr>
                <w:b/>
                <w:bCs/>
                <w:szCs w:val="24"/>
              </w:rPr>
              <w:t>3.</w:t>
            </w:r>
          </w:p>
        </w:tc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824C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0C399A">
              <w:rPr>
                <w:b/>
                <w:bCs/>
                <w:szCs w:val="24"/>
              </w:rPr>
              <w:t>Europos čempionatas, žaidynės</w:t>
            </w:r>
          </w:p>
        </w:tc>
      </w:tr>
      <w:tr w:rsidR="00CE0AB4" w:rsidRPr="000C399A" w14:paraId="035CAB34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8E11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3.1.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139F" w14:textId="77777777" w:rsidR="00CE0AB4" w:rsidRPr="000C399A" w:rsidRDefault="00CE0AB4" w:rsidP="00A9286A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suaugusiųjų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6E64" w14:textId="30C2FE22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1000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AB94" w14:textId="4E77BC2B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800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F78D" w14:textId="204EEB82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600</w:t>
            </w:r>
          </w:p>
        </w:tc>
      </w:tr>
      <w:tr w:rsidR="00CE0AB4" w:rsidRPr="000C399A" w14:paraId="387AF619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93B4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3.2.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2181" w14:textId="77777777" w:rsidR="00CE0AB4" w:rsidRPr="000C399A" w:rsidRDefault="00CE0AB4" w:rsidP="00A9286A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jaunimo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25C9" w14:textId="26CE736D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800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5448" w14:textId="000E9B8D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600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13D7" w14:textId="2F771A7B" w:rsidR="00CE0AB4" w:rsidRPr="000C399A" w:rsidRDefault="00713A12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5</w:t>
            </w:r>
            <w:r w:rsidR="007C68C8" w:rsidRPr="000C399A">
              <w:rPr>
                <w:bCs/>
                <w:szCs w:val="24"/>
              </w:rPr>
              <w:t>00</w:t>
            </w:r>
          </w:p>
        </w:tc>
      </w:tr>
      <w:tr w:rsidR="00CE0AB4" w:rsidRPr="000C399A" w14:paraId="02BF7204" w14:textId="77777777" w:rsidTr="00713A12">
        <w:trPr>
          <w:trHeight w:val="2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F280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3.3.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F50A" w14:textId="77777777" w:rsidR="00CE0AB4" w:rsidRPr="000C399A" w:rsidRDefault="00CE0AB4" w:rsidP="00A9286A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jaunių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40A0" w14:textId="09FFB891" w:rsidR="00CE0AB4" w:rsidRPr="000C399A" w:rsidRDefault="00713A12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550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F240" w14:textId="76D5A920" w:rsidR="00CE0AB4" w:rsidRPr="000C399A" w:rsidRDefault="007C68C8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450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3699" w14:textId="2C68495C" w:rsidR="00CE0AB4" w:rsidRPr="000C399A" w:rsidRDefault="00713A12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30</w:t>
            </w:r>
            <w:r w:rsidR="007C68C8" w:rsidRPr="000C399A">
              <w:rPr>
                <w:bCs/>
                <w:szCs w:val="24"/>
              </w:rPr>
              <w:t>0</w:t>
            </w:r>
          </w:p>
        </w:tc>
      </w:tr>
      <w:tr w:rsidR="00CE0AB4" w:rsidRPr="000C399A" w14:paraId="2397F630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B330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3.4.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E099" w14:textId="77777777" w:rsidR="00CE0AB4" w:rsidRPr="000C399A" w:rsidRDefault="00CE0AB4" w:rsidP="00A9286A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jaunučių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4C33" w14:textId="7DEA2A76" w:rsidR="00CE0AB4" w:rsidRPr="000C399A" w:rsidRDefault="00713A12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4</w:t>
            </w:r>
            <w:r w:rsidR="007C68C8" w:rsidRPr="000C399A">
              <w:rPr>
                <w:bCs/>
                <w:szCs w:val="24"/>
              </w:rPr>
              <w:t>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308C" w14:textId="16DC527A" w:rsidR="00CE0AB4" w:rsidRPr="000C399A" w:rsidRDefault="00713A12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30</w:t>
            </w:r>
            <w:r w:rsidR="007C68C8" w:rsidRPr="000C399A">
              <w:rPr>
                <w:bCs/>
                <w:szCs w:val="24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339D" w14:textId="4C3E796A" w:rsidR="00CE0AB4" w:rsidRPr="000C399A" w:rsidRDefault="00713A12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2</w:t>
            </w:r>
            <w:r w:rsidR="005E5501" w:rsidRPr="000C399A">
              <w:rPr>
                <w:bCs/>
                <w:szCs w:val="24"/>
              </w:rPr>
              <w:t>00</w:t>
            </w:r>
          </w:p>
        </w:tc>
      </w:tr>
      <w:tr w:rsidR="00CE0AB4" w:rsidRPr="000C399A" w14:paraId="6EB6906F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5580" w14:textId="77777777" w:rsidR="00CE0AB4" w:rsidRPr="000C399A" w:rsidRDefault="00CE0AB4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lastRenderedPageBreak/>
              <w:t>3.5.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BC9C" w14:textId="77777777" w:rsidR="00CE0AB4" w:rsidRPr="000C399A" w:rsidRDefault="00CE0AB4" w:rsidP="00A9286A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veteranų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6D7D" w14:textId="13ECF53E" w:rsidR="00CE0AB4" w:rsidRPr="000C399A" w:rsidRDefault="00713A12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4</w:t>
            </w:r>
            <w:r w:rsidR="007C68C8" w:rsidRPr="000C399A">
              <w:rPr>
                <w:bCs/>
                <w:szCs w:val="24"/>
              </w:rPr>
              <w:t>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0C75" w14:textId="59238A0C" w:rsidR="00CE0AB4" w:rsidRPr="000C399A" w:rsidRDefault="00713A12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30</w:t>
            </w:r>
            <w:r w:rsidR="007C68C8" w:rsidRPr="000C399A">
              <w:rPr>
                <w:bCs/>
                <w:szCs w:val="24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3B93F" w14:textId="7BE89418" w:rsidR="00CE0AB4" w:rsidRPr="000C399A" w:rsidRDefault="00713A12" w:rsidP="00A9286A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2</w:t>
            </w:r>
            <w:r w:rsidR="005E5501" w:rsidRPr="000C399A">
              <w:rPr>
                <w:bCs/>
                <w:szCs w:val="24"/>
              </w:rPr>
              <w:t>00</w:t>
            </w:r>
          </w:p>
        </w:tc>
      </w:tr>
      <w:tr w:rsidR="00E44303" w:rsidRPr="000C399A" w14:paraId="54374AE4" w14:textId="77777777" w:rsidTr="00715FEE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A0A7" w14:textId="77F7BD9E" w:rsidR="00E44303" w:rsidRPr="0023454C" w:rsidRDefault="00E44303" w:rsidP="00A9286A">
            <w:pPr>
              <w:suppressAutoHyphens/>
              <w:autoSpaceDN w:val="0"/>
              <w:jc w:val="center"/>
              <w:textAlignment w:val="baseline"/>
              <w:rPr>
                <w:b/>
                <w:color w:val="000000" w:themeColor="text1"/>
                <w:szCs w:val="24"/>
              </w:rPr>
            </w:pPr>
            <w:r w:rsidRPr="0023454C">
              <w:rPr>
                <w:b/>
                <w:color w:val="000000" w:themeColor="text1"/>
                <w:szCs w:val="24"/>
              </w:rPr>
              <w:t>4.</w:t>
            </w:r>
          </w:p>
        </w:tc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596C" w14:textId="04E8038A" w:rsidR="00E44303" w:rsidRPr="000C399A" w:rsidRDefault="00E44303" w:rsidP="00A9286A">
            <w:pPr>
              <w:suppressAutoHyphens/>
              <w:autoSpaceDN w:val="0"/>
              <w:jc w:val="center"/>
              <w:textAlignment w:val="baseline"/>
              <w:rPr>
                <w:b/>
                <w:color w:val="000000" w:themeColor="text1"/>
                <w:szCs w:val="24"/>
              </w:rPr>
            </w:pPr>
            <w:r w:rsidRPr="000C399A">
              <w:rPr>
                <w:b/>
                <w:color w:val="000000" w:themeColor="text1"/>
                <w:szCs w:val="24"/>
              </w:rPr>
              <w:t>Baltijos šalių varžybos</w:t>
            </w:r>
          </w:p>
        </w:tc>
      </w:tr>
      <w:tr w:rsidR="00E44303" w:rsidRPr="000C399A" w14:paraId="119EB8E0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17BD" w14:textId="58D9365F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4.1</w:t>
            </w:r>
            <w:r w:rsidR="0023454C">
              <w:rPr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9B94" w14:textId="72A1D536" w:rsidR="00E44303" w:rsidRPr="000C399A" w:rsidRDefault="00E44303" w:rsidP="00E44303">
            <w:pPr>
              <w:suppressAutoHyphens/>
              <w:autoSpaceDN w:val="0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suaugusiųjų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6883" w14:textId="27DE058B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900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4B39" w14:textId="79969031" w:rsidR="00E44303" w:rsidRPr="000C399A" w:rsidRDefault="00713A12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7</w:t>
            </w:r>
            <w:r w:rsidR="00E44303" w:rsidRPr="000C399A">
              <w:rPr>
                <w:bCs/>
                <w:color w:val="000000" w:themeColor="text1"/>
                <w:szCs w:val="24"/>
              </w:rPr>
              <w:t>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972F" w14:textId="64E88BE9" w:rsidR="00E44303" w:rsidRPr="000C399A" w:rsidRDefault="00713A12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5</w:t>
            </w:r>
            <w:r w:rsidR="00E44303" w:rsidRPr="000C399A">
              <w:rPr>
                <w:bCs/>
                <w:color w:val="000000" w:themeColor="text1"/>
                <w:szCs w:val="24"/>
              </w:rPr>
              <w:t>00</w:t>
            </w:r>
          </w:p>
        </w:tc>
      </w:tr>
      <w:tr w:rsidR="00E44303" w:rsidRPr="000C399A" w14:paraId="4878116F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7026" w14:textId="2007D014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4.2</w:t>
            </w:r>
            <w:r w:rsidR="0023454C">
              <w:rPr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26F7" w14:textId="5D86D758" w:rsidR="00E44303" w:rsidRPr="000C399A" w:rsidRDefault="00E44303" w:rsidP="00E44303">
            <w:pPr>
              <w:suppressAutoHyphens/>
              <w:autoSpaceDN w:val="0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jaunimo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9E4E" w14:textId="53913FBA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600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089A" w14:textId="46EB6D4F" w:rsidR="00E44303" w:rsidRPr="000C399A" w:rsidRDefault="00713A12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50</w:t>
            </w:r>
            <w:r w:rsidR="00E44303" w:rsidRPr="000C399A">
              <w:rPr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D5EF" w14:textId="350FCC51" w:rsidR="00E44303" w:rsidRPr="000C399A" w:rsidRDefault="00713A12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3</w:t>
            </w:r>
            <w:r w:rsidR="00E44303" w:rsidRPr="000C399A">
              <w:rPr>
                <w:bCs/>
                <w:color w:val="000000" w:themeColor="text1"/>
                <w:szCs w:val="24"/>
              </w:rPr>
              <w:t>00</w:t>
            </w:r>
          </w:p>
        </w:tc>
      </w:tr>
      <w:tr w:rsidR="00E44303" w:rsidRPr="000C399A" w14:paraId="3BB835E1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06B6" w14:textId="66C64284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4.3</w:t>
            </w:r>
            <w:r w:rsidR="0023454C">
              <w:rPr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6A95" w14:textId="6737C9AB" w:rsidR="00E44303" w:rsidRPr="000C399A" w:rsidRDefault="00E44303" w:rsidP="00E44303">
            <w:pPr>
              <w:suppressAutoHyphens/>
              <w:autoSpaceDN w:val="0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jaunių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A9059" w14:textId="26BAEB2C" w:rsidR="00E44303" w:rsidRPr="000C399A" w:rsidRDefault="00713A12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4</w:t>
            </w:r>
            <w:r w:rsidR="00E44303" w:rsidRPr="000C399A">
              <w:rPr>
                <w:bCs/>
                <w:color w:val="000000" w:themeColor="text1"/>
                <w:szCs w:val="24"/>
              </w:rPr>
              <w:t>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8558" w14:textId="661B0520" w:rsidR="00E44303" w:rsidRPr="000C399A" w:rsidRDefault="00713A12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30</w:t>
            </w:r>
            <w:r w:rsidR="00E44303" w:rsidRPr="000C399A">
              <w:rPr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40BC" w14:textId="6B31FF44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2</w:t>
            </w:r>
            <w:r w:rsidR="00713A12" w:rsidRPr="000C399A">
              <w:rPr>
                <w:bCs/>
                <w:color w:val="000000" w:themeColor="text1"/>
                <w:szCs w:val="24"/>
              </w:rPr>
              <w:t>0</w:t>
            </w:r>
            <w:r w:rsidRPr="000C399A">
              <w:rPr>
                <w:bCs/>
                <w:color w:val="000000" w:themeColor="text1"/>
                <w:szCs w:val="24"/>
              </w:rPr>
              <w:t>0</w:t>
            </w:r>
          </w:p>
        </w:tc>
      </w:tr>
      <w:tr w:rsidR="00E44303" w:rsidRPr="000C399A" w14:paraId="46CF4B11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CF55" w14:textId="5EF2A515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4.4</w:t>
            </w:r>
            <w:r w:rsidR="0023454C">
              <w:rPr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F3E8" w14:textId="0FB568EF" w:rsidR="00E44303" w:rsidRPr="000C399A" w:rsidRDefault="00E44303" w:rsidP="00E44303">
            <w:pPr>
              <w:suppressAutoHyphens/>
              <w:autoSpaceDN w:val="0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jaunučių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C0DB" w14:textId="620BF2D1" w:rsidR="00E44303" w:rsidRPr="000C399A" w:rsidRDefault="00713A12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350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6687" w14:textId="686F24FF" w:rsidR="00E44303" w:rsidRPr="000C399A" w:rsidRDefault="00713A12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300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2221" w14:textId="45593706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200</w:t>
            </w:r>
          </w:p>
        </w:tc>
      </w:tr>
      <w:tr w:rsidR="00E44303" w:rsidRPr="000C399A" w14:paraId="4ACE77DA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FA59" w14:textId="1DB3FC62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4.5</w:t>
            </w:r>
            <w:r w:rsidR="0023454C">
              <w:rPr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0BC3" w14:textId="0AA0BD7F" w:rsidR="00E44303" w:rsidRPr="000C399A" w:rsidRDefault="00E44303" w:rsidP="00E44303">
            <w:pPr>
              <w:suppressAutoHyphens/>
              <w:autoSpaceDN w:val="0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veteranų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131B" w14:textId="1E6B8609" w:rsidR="00E44303" w:rsidRPr="000C399A" w:rsidRDefault="00713A12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350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AF6D" w14:textId="6A2079A9" w:rsidR="00E44303" w:rsidRPr="000C399A" w:rsidRDefault="00713A12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300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C06A" w14:textId="6B622163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color w:val="000000" w:themeColor="text1"/>
                <w:szCs w:val="24"/>
              </w:rPr>
            </w:pPr>
            <w:r w:rsidRPr="000C399A">
              <w:rPr>
                <w:bCs/>
                <w:color w:val="000000" w:themeColor="text1"/>
                <w:szCs w:val="24"/>
              </w:rPr>
              <w:t>200</w:t>
            </w:r>
          </w:p>
        </w:tc>
      </w:tr>
      <w:tr w:rsidR="00E44303" w:rsidRPr="000C399A" w14:paraId="4DDE9B2D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D78D" w14:textId="1E848CC9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/>
                <w:bCs/>
                <w:color w:val="000000" w:themeColor="text1"/>
                <w:szCs w:val="24"/>
              </w:rPr>
            </w:pPr>
            <w:r w:rsidRPr="000C399A">
              <w:rPr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2558" w14:textId="77777777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/>
                <w:bCs/>
                <w:color w:val="000000" w:themeColor="text1"/>
                <w:szCs w:val="24"/>
              </w:rPr>
            </w:pPr>
            <w:r w:rsidRPr="000C399A">
              <w:rPr>
                <w:b/>
                <w:bCs/>
                <w:color w:val="000000" w:themeColor="text1"/>
                <w:szCs w:val="24"/>
              </w:rPr>
              <w:t>Lietuvos čempionatas, žaidynės</w:t>
            </w:r>
          </w:p>
        </w:tc>
      </w:tr>
      <w:tr w:rsidR="00E44303" w:rsidRPr="000C399A" w14:paraId="3C29C664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F113" w14:textId="1B6A62C0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5.1.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5D09" w14:textId="77777777" w:rsidR="00E44303" w:rsidRPr="000C399A" w:rsidRDefault="00E44303" w:rsidP="00E44303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suaugusiųjų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1B48" w14:textId="3CD7DA9F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800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5A1F" w14:textId="28BAC293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700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1D3E" w14:textId="4C12EC75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600</w:t>
            </w:r>
          </w:p>
        </w:tc>
      </w:tr>
      <w:tr w:rsidR="00E44303" w:rsidRPr="000C399A" w14:paraId="738A7CD2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AF57" w14:textId="50C9808F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5.2.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5B3E" w14:textId="77777777" w:rsidR="00E44303" w:rsidRPr="000C399A" w:rsidRDefault="00E44303" w:rsidP="00E44303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jaunimo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5409" w14:textId="027B7E85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700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9012" w14:textId="7BBB637B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600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E23A" w14:textId="66BD99A0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500</w:t>
            </w:r>
          </w:p>
        </w:tc>
      </w:tr>
      <w:tr w:rsidR="00E44303" w:rsidRPr="000C399A" w14:paraId="41AAB7BC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7582" w14:textId="40F22A21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5.3.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C164" w14:textId="77777777" w:rsidR="00E44303" w:rsidRPr="000C399A" w:rsidRDefault="00E44303" w:rsidP="00E44303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jaunių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BF8A" w14:textId="0DB60114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400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0366" w14:textId="2C714E4F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300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39F9" w14:textId="215CA96D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200</w:t>
            </w:r>
          </w:p>
        </w:tc>
      </w:tr>
      <w:tr w:rsidR="00E44303" w:rsidRPr="000C399A" w14:paraId="22A324FD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7C91" w14:textId="3293E80F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5.4.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9547" w14:textId="77777777" w:rsidR="00E44303" w:rsidRPr="000C399A" w:rsidRDefault="00E44303" w:rsidP="00E44303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jaunučių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8D06" w14:textId="3E17F0D6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300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FCEB" w14:textId="0547A035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200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7FD6" w14:textId="3BCDDA65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100</w:t>
            </w:r>
          </w:p>
        </w:tc>
      </w:tr>
      <w:tr w:rsidR="00E44303" w:rsidRPr="000C399A" w14:paraId="62CE67F6" w14:textId="77777777" w:rsidTr="00A9286A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C098" w14:textId="2BB09CB5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5.5.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7A63" w14:textId="77777777" w:rsidR="00E44303" w:rsidRPr="000C399A" w:rsidRDefault="00E44303" w:rsidP="00E44303">
            <w:pPr>
              <w:suppressAutoHyphens/>
              <w:autoSpaceDN w:val="0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veteranų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E269" w14:textId="23485120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300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A3B2" w14:textId="024DA0BB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200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D46E" w14:textId="449B1678" w:rsidR="00E44303" w:rsidRPr="000C399A" w:rsidRDefault="00E44303" w:rsidP="00E44303">
            <w:pPr>
              <w:suppressAutoHyphens/>
              <w:autoSpaceDN w:val="0"/>
              <w:jc w:val="center"/>
              <w:textAlignment w:val="baseline"/>
              <w:rPr>
                <w:bCs/>
                <w:szCs w:val="24"/>
              </w:rPr>
            </w:pPr>
            <w:r w:rsidRPr="000C399A">
              <w:rPr>
                <w:bCs/>
                <w:szCs w:val="24"/>
              </w:rPr>
              <w:t>100</w:t>
            </w:r>
          </w:p>
        </w:tc>
      </w:tr>
    </w:tbl>
    <w:p w14:paraId="237726B4" w14:textId="77777777" w:rsidR="00CE0AB4" w:rsidRPr="000C399A" w:rsidRDefault="00CE0AB4" w:rsidP="00CE0AB4">
      <w:pPr>
        <w:tabs>
          <w:tab w:val="left" w:pos="567"/>
        </w:tabs>
        <w:suppressAutoHyphens/>
        <w:autoSpaceDN w:val="0"/>
        <w:ind w:firstLine="709"/>
        <w:jc w:val="both"/>
        <w:textAlignment w:val="baseline"/>
        <w:rPr>
          <w:szCs w:val="24"/>
        </w:rPr>
      </w:pPr>
    </w:p>
    <w:p w14:paraId="2D14952B" w14:textId="50CD1A79" w:rsidR="00CE0AB4" w:rsidRPr="000C399A" w:rsidRDefault="00CE0AB4" w:rsidP="00CE0AB4">
      <w:pPr>
        <w:tabs>
          <w:tab w:val="left" w:pos="567"/>
        </w:tabs>
        <w:suppressAutoHyphens/>
        <w:autoSpaceDN w:val="0"/>
        <w:ind w:firstLine="851"/>
        <w:jc w:val="both"/>
        <w:textAlignment w:val="baseline"/>
        <w:rPr>
          <w:szCs w:val="24"/>
        </w:rPr>
      </w:pPr>
      <w:r w:rsidRPr="000C399A">
        <w:rPr>
          <w:szCs w:val="24"/>
        </w:rPr>
        <w:t>2</w:t>
      </w:r>
      <w:r w:rsidR="008B32BA" w:rsidRPr="000C399A">
        <w:rPr>
          <w:szCs w:val="24"/>
        </w:rPr>
        <w:t>1</w:t>
      </w:r>
      <w:r w:rsidRPr="000C399A">
        <w:rPr>
          <w:szCs w:val="24"/>
        </w:rPr>
        <w:t>. Už aukštus pasiekimus neolimpinėse sporto šakose skiriama premija iki  </w:t>
      </w:r>
      <w:r w:rsidR="00791E28" w:rsidRPr="000C399A">
        <w:rPr>
          <w:szCs w:val="24"/>
        </w:rPr>
        <w:t>6</w:t>
      </w:r>
      <w:r w:rsidRPr="000C399A">
        <w:rPr>
          <w:szCs w:val="24"/>
        </w:rPr>
        <w:t>00 Eur (asmeniui).</w:t>
      </w:r>
    </w:p>
    <w:p w14:paraId="09AB5AEE" w14:textId="5026B116" w:rsidR="00CE0AB4" w:rsidRPr="000C399A" w:rsidRDefault="00CE0AB4" w:rsidP="00CE0AB4">
      <w:pPr>
        <w:tabs>
          <w:tab w:val="left" w:pos="567"/>
        </w:tabs>
        <w:suppressAutoHyphens/>
        <w:autoSpaceDN w:val="0"/>
        <w:ind w:firstLine="851"/>
        <w:jc w:val="both"/>
        <w:textAlignment w:val="baseline"/>
      </w:pPr>
      <w:r w:rsidRPr="000C399A">
        <w:rPr>
          <w:szCs w:val="24"/>
        </w:rPr>
        <w:t>2</w:t>
      </w:r>
      <w:r w:rsidR="008B32BA" w:rsidRPr="000C399A">
        <w:rPr>
          <w:szCs w:val="24"/>
        </w:rPr>
        <w:t>2</w:t>
      </w:r>
      <w:r w:rsidRPr="000C399A">
        <w:rPr>
          <w:szCs w:val="24"/>
        </w:rPr>
        <w:t>. Jeigu per metus laimėta keliuose šiame apraše minimuose renginiuose, tai</w:t>
      </w:r>
      <w:r w:rsidRPr="000C399A">
        <w:rPr>
          <w:b/>
          <w:bCs/>
          <w:szCs w:val="24"/>
        </w:rPr>
        <w:t xml:space="preserve"> </w:t>
      </w:r>
      <w:r w:rsidRPr="000C399A">
        <w:rPr>
          <w:szCs w:val="24"/>
        </w:rPr>
        <w:t>premija skiriama už laimėtą aukščiausią apdovanojimą.</w:t>
      </w:r>
    </w:p>
    <w:p w14:paraId="0DCC1ACE" w14:textId="62BE90C0" w:rsidR="00CE0AB4" w:rsidRPr="00FA530A" w:rsidRDefault="00CE0AB4" w:rsidP="00CE0AB4">
      <w:pPr>
        <w:ind w:firstLine="851"/>
        <w:jc w:val="both"/>
        <w:rPr>
          <w:color w:val="000000"/>
          <w:szCs w:val="24"/>
          <w:lang w:eastAsia="lt-LT"/>
        </w:rPr>
      </w:pPr>
      <w:r w:rsidRPr="000C399A">
        <w:rPr>
          <w:color w:val="000000"/>
          <w:szCs w:val="24"/>
        </w:rPr>
        <w:t>2</w:t>
      </w:r>
      <w:r w:rsidR="008B32BA" w:rsidRPr="000C399A">
        <w:rPr>
          <w:color w:val="000000"/>
          <w:szCs w:val="24"/>
        </w:rPr>
        <w:t>3</w:t>
      </w:r>
      <w:r w:rsidRPr="000C399A">
        <w:rPr>
          <w:color w:val="000000"/>
          <w:szCs w:val="24"/>
        </w:rPr>
        <w:t xml:space="preserve">. </w:t>
      </w:r>
      <w:r w:rsidRPr="000C399A">
        <w:rPr>
          <w:bCs/>
          <w:color w:val="000000"/>
          <w:szCs w:val="24"/>
        </w:rPr>
        <w:t xml:space="preserve">Sportininkai ir treneriai teikiami skatinti, jeigu pasaulio, Europos, Lietuvos čempionatų, žaidynių varžybose dalyvavo ne mažiau kaip 5 komandos (3 valstybių komandos) ar ne mažiau kaip 3 dalyviai </w:t>
      </w:r>
      <w:r w:rsidRPr="00FA530A">
        <w:rPr>
          <w:bCs/>
          <w:color w:val="000000"/>
          <w:szCs w:val="24"/>
        </w:rPr>
        <w:t>rungtyje ar svorio kategorijoje.</w:t>
      </w:r>
    </w:p>
    <w:p w14:paraId="6A2D091B" w14:textId="7A1D75FE" w:rsidR="00CE0AB4" w:rsidRPr="00FA530A" w:rsidRDefault="00CE0AB4" w:rsidP="00CE0AB4">
      <w:pPr>
        <w:ind w:firstLine="851"/>
        <w:jc w:val="both"/>
        <w:rPr>
          <w:bCs/>
          <w:szCs w:val="24"/>
        </w:rPr>
      </w:pPr>
      <w:r w:rsidRPr="00FA530A">
        <w:rPr>
          <w:color w:val="000000"/>
          <w:szCs w:val="24"/>
        </w:rPr>
        <w:t>2</w:t>
      </w:r>
      <w:r w:rsidR="008B32BA" w:rsidRPr="00FA530A">
        <w:rPr>
          <w:color w:val="000000"/>
          <w:szCs w:val="24"/>
        </w:rPr>
        <w:t>4</w:t>
      </w:r>
      <w:r w:rsidRPr="00FA530A">
        <w:rPr>
          <w:color w:val="000000"/>
          <w:szCs w:val="24"/>
        </w:rPr>
        <w:t>. Neįgaliesiems sportininkams premija skiriama</w:t>
      </w:r>
      <w:r w:rsidRPr="00FA530A">
        <w:rPr>
          <w:bCs/>
          <w:color w:val="000000"/>
          <w:szCs w:val="24"/>
        </w:rPr>
        <w:t xml:space="preserve">, </w:t>
      </w:r>
      <w:r w:rsidRPr="00FA530A">
        <w:rPr>
          <w:color w:val="000000"/>
          <w:szCs w:val="24"/>
        </w:rPr>
        <w:t>jeigu sporto varžybose</w:t>
      </w:r>
      <w:r w:rsidRPr="00FA530A">
        <w:rPr>
          <w:bCs/>
          <w:color w:val="000000"/>
          <w:szCs w:val="24"/>
        </w:rPr>
        <w:t xml:space="preserve"> dalyvavo </w:t>
      </w:r>
      <w:r w:rsidRPr="00FA530A">
        <w:rPr>
          <w:color w:val="000000"/>
          <w:szCs w:val="24"/>
        </w:rPr>
        <w:t xml:space="preserve">ne mažiau kaip </w:t>
      </w:r>
      <w:r w:rsidRPr="00FA530A">
        <w:rPr>
          <w:bCs/>
          <w:color w:val="000000"/>
          <w:szCs w:val="24"/>
        </w:rPr>
        <w:t>5 komandų (3 valstybių</w:t>
      </w:r>
      <w:r w:rsidRPr="00FA530A">
        <w:rPr>
          <w:bCs/>
          <w:szCs w:val="24"/>
        </w:rPr>
        <w:t xml:space="preserve"> komandos) ar varžovų, įskaitant dalyvavusiuosius atrankos varžybose, išskyrus kai tarptautinės neįgaliųjų sporto organizacijos apriboja komandų ir dalyvių skaičių, jeigu varžybose dalyvauja organizatorių nustatytas maksimalus komandų ar dalyvių skaičius</w:t>
      </w:r>
      <w:r w:rsidR="009B1602">
        <w:rPr>
          <w:szCs w:val="24"/>
        </w:rPr>
        <w:t>.</w:t>
      </w:r>
    </w:p>
    <w:p w14:paraId="5CC33A75" w14:textId="6B5831F6" w:rsidR="00CE0AB4" w:rsidRPr="009122B1" w:rsidRDefault="00CE0AB4" w:rsidP="00CE0AB4">
      <w:pPr>
        <w:ind w:firstLine="851"/>
        <w:jc w:val="both"/>
        <w:rPr>
          <w:color w:val="000000" w:themeColor="text1"/>
          <w:szCs w:val="24"/>
        </w:rPr>
      </w:pPr>
      <w:r w:rsidRPr="00FA530A">
        <w:rPr>
          <w:color w:val="000000" w:themeColor="text1"/>
          <w:szCs w:val="24"/>
        </w:rPr>
        <w:t>2</w:t>
      </w:r>
      <w:r w:rsidR="008B32BA" w:rsidRPr="00FA530A">
        <w:rPr>
          <w:color w:val="000000" w:themeColor="text1"/>
          <w:szCs w:val="24"/>
        </w:rPr>
        <w:t>5</w:t>
      </w:r>
      <w:r w:rsidRPr="00FA530A">
        <w:rPr>
          <w:color w:val="000000" w:themeColor="text1"/>
          <w:szCs w:val="24"/>
        </w:rPr>
        <w:t>. Už komandinį sporto laimėjimą</w:t>
      </w:r>
      <w:r w:rsidR="0024023C" w:rsidRPr="00FA530A">
        <w:rPr>
          <w:color w:val="000000" w:themeColor="text1"/>
          <w:szCs w:val="24"/>
        </w:rPr>
        <w:t xml:space="preserve"> </w:t>
      </w:r>
      <w:r w:rsidR="0024023C" w:rsidRPr="009122B1">
        <w:rPr>
          <w:color w:val="000000" w:themeColor="text1"/>
          <w:szCs w:val="24"/>
        </w:rPr>
        <w:t xml:space="preserve">iki </w:t>
      </w:r>
      <w:r w:rsidR="001C353A" w:rsidRPr="009122B1">
        <w:rPr>
          <w:color w:val="000000" w:themeColor="text1"/>
          <w:szCs w:val="24"/>
        </w:rPr>
        <w:t xml:space="preserve">1500 </w:t>
      </w:r>
      <w:r w:rsidR="0024023C" w:rsidRPr="009122B1">
        <w:rPr>
          <w:color w:val="000000" w:themeColor="text1"/>
          <w:szCs w:val="24"/>
        </w:rPr>
        <w:t>Eur</w:t>
      </w:r>
      <w:r w:rsidRPr="009122B1">
        <w:rPr>
          <w:color w:val="000000" w:themeColor="text1"/>
          <w:szCs w:val="24"/>
        </w:rPr>
        <w:t xml:space="preserve"> </w:t>
      </w:r>
      <w:r w:rsidR="0024023C" w:rsidRPr="009122B1">
        <w:rPr>
          <w:color w:val="000000" w:themeColor="text1"/>
          <w:szCs w:val="24"/>
        </w:rPr>
        <w:t xml:space="preserve">premija skiriama visai komandai. </w:t>
      </w:r>
    </w:p>
    <w:p w14:paraId="48A678B0" w14:textId="17A255C6" w:rsidR="00CE0AB4" w:rsidRPr="00FA530A" w:rsidRDefault="00CE0AB4" w:rsidP="006B7410">
      <w:pPr>
        <w:ind w:firstLine="851"/>
        <w:jc w:val="both"/>
        <w:rPr>
          <w:szCs w:val="24"/>
        </w:rPr>
      </w:pPr>
      <w:r w:rsidRPr="009122B1">
        <w:rPr>
          <w:szCs w:val="24"/>
        </w:rPr>
        <w:t>2</w:t>
      </w:r>
      <w:r w:rsidR="008B32BA" w:rsidRPr="009122B1">
        <w:rPr>
          <w:szCs w:val="24"/>
        </w:rPr>
        <w:t>6</w:t>
      </w:r>
      <w:r w:rsidRPr="009122B1">
        <w:rPr>
          <w:szCs w:val="24"/>
        </w:rPr>
        <w:t>. Premijomis vertinamos tik tos komandinės</w:t>
      </w:r>
      <w:r w:rsidRPr="00FA530A">
        <w:rPr>
          <w:szCs w:val="24"/>
        </w:rPr>
        <w:t xml:space="preserve"> rungtys, kurių sporto varžybų rezultatai nėra suminė individualiųjų rungčių rezultatų išraiška (t. y.</w:t>
      </w:r>
      <w:r w:rsidR="009B1602">
        <w:rPr>
          <w:szCs w:val="24"/>
        </w:rPr>
        <w:t>,</w:t>
      </w:r>
      <w:r w:rsidRPr="00FA530A">
        <w:rPr>
          <w:szCs w:val="24"/>
        </w:rPr>
        <w:t xml:space="preserve"> už kuriuos sportininkas nėra gavęs </w:t>
      </w:r>
      <w:r w:rsidRPr="00FA530A">
        <w:rPr>
          <w:bCs/>
          <w:szCs w:val="24"/>
        </w:rPr>
        <w:t>premijos</w:t>
      </w:r>
      <w:r w:rsidRPr="00FA530A">
        <w:rPr>
          <w:szCs w:val="24"/>
        </w:rPr>
        <w:t>).</w:t>
      </w:r>
    </w:p>
    <w:p w14:paraId="3570DE24" w14:textId="57448C28" w:rsidR="00CE0AB4" w:rsidRPr="00FA530A" w:rsidRDefault="00CE0AB4" w:rsidP="00CE0AB4">
      <w:pPr>
        <w:suppressAutoHyphens/>
        <w:autoSpaceDN w:val="0"/>
        <w:ind w:firstLine="851"/>
        <w:jc w:val="both"/>
        <w:textAlignment w:val="baseline"/>
        <w:rPr>
          <w:color w:val="0D0D0D" w:themeColor="text1" w:themeTint="F2"/>
        </w:rPr>
      </w:pPr>
      <w:r w:rsidRPr="00FA530A">
        <w:rPr>
          <w:bCs/>
          <w:szCs w:val="24"/>
        </w:rPr>
        <w:t>2</w:t>
      </w:r>
      <w:r w:rsidR="008B32BA" w:rsidRPr="00FA530A">
        <w:rPr>
          <w:bCs/>
          <w:szCs w:val="24"/>
        </w:rPr>
        <w:t>7</w:t>
      </w:r>
      <w:r w:rsidRPr="00FA530A">
        <w:rPr>
          <w:bCs/>
          <w:szCs w:val="24"/>
        </w:rPr>
        <w:t xml:space="preserve">. Už </w:t>
      </w:r>
      <w:r w:rsidRPr="00FA530A">
        <w:rPr>
          <w:bCs/>
          <w:color w:val="0D0D0D" w:themeColor="text1" w:themeTint="F2"/>
          <w:szCs w:val="24"/>
        </w:rPr>
        <w:t xml:space="preserve">individualios sporto šakos sportininko paruošimą treneriui skiriama 50 procentų  </w:t>
      </w:r>
      <w:r w:rsidRPr="00FA530A">
        <w:rPr>
          <w:color w:val="0D0D0D" w:themeColor="text1" w:themeTint="F2"/>
          <w:szCs w:val="24"/>
        </w:rPr>
        <w:t>sportininko gautos premijos</w:t>
      </w:r>
      <w:r w:rsidR="005607F1" w:rsidRPr="00FA530A">
        <w:rPr>
          <w:color w:val="0D0D0D" w:themeColor="text1" w:themeTint="F2"/>
          <w:szCs w:val="24"/>
        </w:rPr>
        <w:t xml:space="preserve"> dydžio suma</w:t>
      </w:r>
      <w:r w:rsidRPr="00FA530A">
        <w:rPr>
          <w:bCs/>
          <w:color w:val="0D0D0D" w:themeColor="text1" w:themeTint="F2"/>
          <w:szCs w:val="24"/>
        </w:rPr>
        <w:t>.</w:t>
      </w:r>
      <w:r w:rsidRPr="00FA530A">
        <w:rPr>
          <w:color w:val="0D0D0D" w:themeColor="text1" w:themeTint="F2"/>
          <w:szCs w:val="24"/>
        </w:rPr>
        <w:t xml:space="preserve"> Jeigu sportininką rengia keli treneriai, premija dalinama lygiomis dalimis.</w:t>
      </w:r>
      <w:r w:rsidRPr="00FA530A">
        <w:rPr>
          <w:bCs/>
          <w:color w:val="0D0D0D" w:themeColor="text1" w:themeTint="F2"/>
          <w:szCs w:val="24"/>
        </w:rPr>
        <w:t xml:space="preserve"> Komandinių sporto šakų varžybų treneriams skiriama</w:t>
      </w:r>
      <w:r w:rsidR="0024023C" w:rsidRPr="00FA530A">
        <w:rPr>
          <w:bCs/>
          <w:color w:val="0D0D0D" w:themeColor="text1" w:themeTint="F2"/>
          <w:szCs w:val="24"/>
        </w:rPr>
        <w:t xml:space="preserve"> 50 procentų komandos gautos premijos</w:t>
      </w:r>
      <w:r w:rsidR="005607F1" w:rsidRPr="00FA530A">
        <w:rPr>
          <w:bCs/>
          <w:color w:val="0D0D0D" w:themeColor="text1" w:themeTint="F2"/>
          <w:szCs w:val="24"/>
        </w:rPr>
        <w:t xml:space="preserve"> dydžio suma</w:t>
      </w:r>
      <w:r w:rsidRPr="00FA530A">
        <w:rPr>
          <w:bCs/>
          <w:color w:val="0D0D0D" w:themeColor="text1" w:themeTint="F2"/>
          <w:szCs w:val="24"/>
        </w:rPr>
        <w:t>.</w:t>
      </w:r>
      <w:r w:rsidR="006B7410" w:rsidRPr="00FA530A">
        <w:rPr>
          <w:bCs/>
          <w:color w:val="0D0D0D" w:themeColor="text1" w:themeTint="F2"/>
          <w:szCs w:val="24"/>
        </w:rPr>
        <w:t xml:space="preserve"> Sportininko treneri</w:t>
      </w:r>
      <w:r w:rsidR="009B1602">
        <w:rPr>
          <w:bCs/>
          <w:color w:val="0D0D0D" w:themeColor="text1" w:themeTint="F2"/>
          <w:szCs w:val="24"/>
        </w:rPr>
        <w:t>ų pavardės</w:t>
      </w:r>
      <w:r w:rsidR="006B7410" w:rsidRPr="00FA530A">
        <w:rPr>
          <w:bCs/>
          <w:color w:val="0D0D0D" w:themeColor="text1" w:themeTint="F2"/>
          <w:szCs w:val="24"/>
        </w:rPr>
        <w:t xml:space="preserve"> turi atsispindėti protokoluose, kituose </w:t>
      </w:r>
      <w:r w:rsidR="00F8703D" w:rsidRPr="00FA530A">
        <w:rPr>
          <w:bCs/>
          <w:color w:val="0D0D0D" w:themeColor="text1" w:themeTint="F2"/>
          <w:szCs w:val="24"/>
        </w:rPr>
        <w:t>sporto varžybų dokumentuose</w:t>
      </w:r>
      <w:r w:rsidR="009B1602">
        <w:rPr>
          <w:bCs/>
          <w:color w:val="0D0D0D" w:themeColor="text1" w:themeTint="F2"/>
          <w:szCs w:val="24"/>
        </w:rPr>
        <w:t>,</w:t>
      </w:r>
      <w:r w:rsidR="00F8703D" w:rsidRPr="00FA530A">
        <w:rPr>
          <w:bCs/>
          <w:color w:val="0D0D0D" w:themeColor="text1" w:themeTint="F2"/>
          <w:szCs w:val="24"/>
        </w:rPr>
        <w:t xml:space="preserve"> arba sporto klubas ar sportininkas raštu patvirtina, kad asmuo yra jo treneris. </w:t>
      </w:r>
    </w:p>
    <w:p w14:paraId="4606DBA0" w14:textId="64C5DAF7" w:rsidR="00CE0AB4" w:rsidRPr="00FA530A" w:rsidRDefault="00CE0AB4" w:rsidP="00EF5499">
      <w:pPr>
        <w:ind w:firstLine="851"/>
        <w:jc w:val="both"/>
        <w:rPr>
          <w:bCs/>
          <w:color w:val="0D0D0D" w:themeColor="text1" w:themeTint="F2"/>
          <w:szCs w:val="24"/>
        </w:rPr>
      </w:pPr>
      <w:r w:rsidRPr="00FA530A">
        <w:rPr>
          <w:color w:val="0D0D0D" w:themeColor="text1" w:themeTint="F2"/>
          <w:szCs w:val="24"/>
        </w:rPr>
        <w:t>2</w:t>
      </w:r>
      <w:r w:rsidR="008B32BA" w:rsidRPr="00FA530A">
        <w:rPr>
          <w:color w:val="0D0D0D" w:themeColor="text1" w:themeTint="F2"/>
          <w:szCs w:val="24"/>
        </w:rPr>
        <w:t>8</w:t>
      </w:r>
      <w:r w:rsidRPr="00FA530A">
        <w:rPr>
          <w:color w:val="0D0D0D" w:themeColor="text1" w:themeTint="F2"/>
          <w:szCs w:val="24"/>
        </w:rPr>
        <w:t xml:space="preserve">. Už rezultatus, pasiektus </w:t>
      </w:r>
      <w:r w:rsidRPr="00FA530A">
        <w:rPr>
          <w:bCs/>
          <w:color w:val="0D0D0D" w:themeColor="text1" w:themeTint="F2"/>
          <w:szCs w:val="24"/>
        </w:rPr>
        <w:t>technikos sporto šakų</w:t>
      </w:r>
      <w:r w:rsidR="00DC5638" w:rsidRPr="00FA530A">
        <w:rPr>
          <w:bCs/>
          <w:color w:val="0D0D0D" w:themeColor="text1" w:themeTint="F2"/>
          <w:szCs w:val="24"/>
        </w:rPr>
        <w:t xml:space="preserve"> </w:t>
      </w:r>
      <w:r w:rsidRPr="00FA530A">
        <w:rPr>
          <w:color w:val="0D0D0D" w:themeColor="text1" w:themeTint="F2"/>
          <w:szCs w:val="24"/>
        </w:rPr>
        <w:t xml:space="preserve">varžybose, premijos skiriamos </w:t>
      </w:r>
      <w:r w:rsidRPr="00FA530A">
        <w:rPr>
          <w:bCs/>
          <w:color w:val="0D0D0D" w:themeColor="text1" w:themeTint="F2"/>
          <w:szCs w:val="24"/>
        </w:rPr>
        <w:t>tik sportininkams.</w:t>
      </w:r>
    </w:p>
    <w:p w14:paraId="51310776" w14:textId="77777777" w:rsidR="00A821D4" w:rsidRPr="00A821D4" w:rsidRDefault="00A821D4" w:rsidP="00A821D4">
      <w:pPr>
        <w:ind w:firstLine="851"/>
        <w:jc w:val="both"/>
        <w:rPr>
          <w:rFonts w:eastAsiaTheme="minorHAnsi"/>
          <w:color w:val="0D0D0D"/>
          <w:szCs w:val="24"/>
          <w:lang w:eastAsia="lt-LT"/>
        </w:rPr>
      </w:pPr>
      <w:r w:rsidRPr="00A821D4">
        <w:rPr>
          <w:rFonts w:eastAsiaTheme="minorHAnsi"/>
          <w:color w:val="0D0D0D"/>
          <w:szCs w:val="24"/>
          <w14:ligatures w14:val="standardContextual"/>
        </w:rPr>
        <w:t xml:space="preserve">29. </w:t>
      </w:r>
      <w:r w:rsidRPr="00A821D4">
        <w:rPr>
          <w:rFonts w:eastAsiaTheme="minorHAnsi"/>
          <w:szCs w:val="24"/>
          <w14:ligatures w14:val="standardContextual"/>
        </w:rPr>
        <w:t>Darbo grupė</w:t>
      </w:r>
      <w:r w:rsidRPr="00A821D4">
        <w:rPr>
          <w:rFonts w:eastAsiaTheme="minorHAnsi"/>
          <w:color w:val="0D0D0D"/>
          <w:szCs w:val="24"/>
          <w:lang w:eastAsia="lt-LT"/>
          <w14:ligatures w14:val="standardContextual"/>
        </w:rPr>
        <w:t xml:space="preserve">, </w:t>
      </w:r>
      <w:r w:rsidRPr="00A821D4">
        <w:rPr>
          <w:rFonts w:eastAsiaTheme="minorHAnsi"/>
          <w:color w:val="0D0D0D"/>
          <w:szCs w:val="24"/>
          <w14:ligatures w14:val="standardContextual"/>
        </w:rPr>
        <w:t>sportininkams skatinti skirtų asignavimų ribose</w:t>
      </w:r>
      <w:r w:rsidRPr="00A821D4">
        <w:rPr>
          <w:rFonts w:eastAsiaTheme="minorHAnsi"/>
          <w:color w:val="0D0D0D"/>
          <w:szCs w:val="24"/>
          <w:lang w:eastAsia="lt-LT"/>
          <w14:ligatures w14:val="standardContextual"/>
        </w:rPr>
        <w:t>, gali teikti pasiūlymus Savivaldybės merui arba Savivaldybės tarybai išimties tvarka skirti 200 Eur premiją:</w:t>
      </w:r>
    </w:p>
    <w:p w14:paraId="60F8101C" w14:textId="77777777" w:rsidR="00A821D4" w:rsidRPr="00A821D4" w:rsidRDefault="00A821D4" w:rsidP="00A821D4">
      <w:pPr>
        <w:ind w:firstLine="851"/>
        <w:jc w:val="both"/>
        <w:rPr>
          <w:rFonts w:eastAsiaTheme="minorHAnsi"/>
          <w:color w:val="0D0D0D"/>
          <w:szCs w:val="24"/>
          <w14:ligatures w14:val="standardContextual"/>
        </w:rPr>
      </w:pPr>
      <w:r w:rsidRPr="00A821D4">
        <w:rPr>
          <w:rFonts w:eastAsiaTheme="minorHAnsi"/>
          <w:color w:val="0D0D0D"/>
          <w:szCs w:val="24"/>
          <w:lang w:eastAsia="lt-LT"/>
          <w14:ligatures w14:val="standardContextual"/>
        </w:rPr>
        <w:t>29.1. Sportininkams ir treneriams už indėlį į sporto šakos vystymą, jos puoselėjimą ir atskirus pasiekimus.</w:t>
      </w:r>
    </w:p>
    <w:p w14:paraId="278EDEA3" w14:textId="18589411" w:rsidR="00A821D4" w:rsidRPr="00A821D4" w:rsidRDefault="00A821D4" w:rsidP="00A821D4">
      <w:pPr>
        <w:autoSpaceDN w:val="0"/>
        <w:ind w:firstLine="851"/>
        <w:jc w:val="both"/>
        <w:textAlignment w:val="baseline"/>
        <w:rPr>
          <w:rFonts w:eastAsiaTheme="minorHAnsi"/>
          <w:color w:val="0D0D0D"/>
          <w:szCs w:val="24"/>
          <w14:ligatures w14:val="standardContextual"/>
        </w:rPr>
      </w:pPr>
      <w:r w:rsidRPr="00A821D4">
        <w:rPr>
          <w:rFonts w:eastAsiaTheme="minorHAnsi"/>
          <w:color w:val="0D0D0D"/>
          <w:szCs w:val="24"/>
          <w14:ligatures w14:val="standardContextual"/>
        </w:rPr>
        <w:t>29.2. Lietuvos rinktinių nariams, nepriklausomai nuo jų laimėjimų, rinktinei atstovavusiems einamaisiais kalendoriniais metais.</w:t>
      </w:r>
    </w:p>
    <w:p w14:paraId="77076DCB" w14:textId="64760C00" w:rsidR="00CE0AB4" w:rsidRPr="00831B3F" w:rsidRDefault="00831B3F" w:rsidP="00CE0AB4">
      <w:pPr>
        <w:tabs>
          <w:tab w:val="left" w:pos="1418"/>
        </w:tabs>
        <w:ind w:firstLine="851"/>
        <w:jc w:val="both"/>
        <w:rPr>
          <w:szCs w:val="24"/>
        </w:rPr>
      </w:pPr>
      <w:r w:rsidRPr="00C00B36">
        <w:rPr>
          <w:szCs w:val="24"/>
        </w:rPr>
        <w:t>3</w:t>
      </w:r>
      <w:r w:rsidR="00C00B36" w:rsidRPr="00C00B36">
        <w:rPr>
          <w:szCs w:val="24"/>
        </w:rPr>
        <w:t>0</w:t>
      </w:r>
      <w:r w:rsidRPr="00C00B36">
        <w:rPr>
          <w:szCs w:val="24"/>
        </w:rPr>
        <w:t xml:space="preserve">. </w:t>
      </w:r>
      <w:r w:rsidR="00CE0AB4" w:rsidRPr="00C00B36">
        <w:rPr>
          <w:szCs w:val="24"/>
        </w:rPr>
        <w:t>Savivaldybės administracija kasmet organizuoja viešą geriausių sportininkų pagerbimą</w:t>
      </w:r>
      <w:r w:rsidRPr="00C00B36">
        <w:rPr>
          <w:szCs w:val="24"/>
        </w:rPr>
        <w:t>, kuriame geriausi metų sportininkai ir jų treneriai apdovanojami Mero padėkos raštais.</w:t>
      </w:r>
    </w:p>
    <w:p w14:paraId="30884031" w14:textId="77777777" w:rsidR="00CE0AB4" w:rsidRPr="000C399A" w:rsidRDefault="00CE0AB4" w:rsidP="00CE0AB4">
      <w:pPr>
        <w:ind w:firstLine="900"/>
        <w:jc w:val="both"/>
        <w:rPr>
          <w:szCs w:val="24"/>
        </w:rPr>
      </w:pPr>
    </w:p>
    <w:p w14:paraId="41FD2B05" w14:textId="31394CB1" w:rsidR="009B1602" w:rsidRDefault="00CE0AB4" w:rsidP="00CE0AB4">
      <w:pPr>
        <w:jc w:val="center"/>
        <w:rPr>
          <w:b/>
          <w:szCs w:val="24"/>
        </w:rPr>
      </w:pPr>
      <w:r w:rsidRPr="000C399A">
        <w:rPr>
          <w:b/>
          <w:szCs w:val="24"/>
        </w:rPr>
        <w:t xml:space="preserve">IV </w:t>
      </w:r>
      <w:r w:rsidR="009B1602">
        <w:rPr>
          <w:b/>
          <w:szCs w:val="24"/>
        </w:rPr>
        <w:t>SKYRIUS</w:t>
      </w:r>
    </w:p>
    <w:p w14:paraId="76137708" w14:textId="35A2CF72" w:rsidR="00CE0AB4" w:rsidRDefault="00CE0AB4" w:rsidP="00CE0AB4">
      <w:pPr>
        <w:jc w:val="center"/>
        <w:rPr>
          <w:b/>
          <w:szCs w:val="24"/>
        </w:rPr>
      </w:pPr>
      <w:r w:rsidRPr="000C399A">
        <w:rPr>
          <w:b/>
          <w:szCs w:val="24"/>
        </w:rPr>
        <w:t>BAIGIAMOSIOS NUOSTATOS</w:t>
      </w:r>
    </w:p>
    <w:p w14:paraId="0A35CAE7" w14:textId="77777777" w:rsidR="001A5270" w:rsidRPr="00831B3F" w:rsidRDefault="001A5270" w:rsidP="00CE0AB4">
      <w:pPr>
        <w:jc w:val="center"/>
        <w:rPr>
          <w:b/>
          <w:strike/>
          <w:szCs w:val="24"/>
        </w:rPr>
      </w:pPr>
    </w:p>
    <w:p w14:paraId="6728A2EA" w14:textId="5EA07074" w:rsidR="00CE0AB4" w:rsidRPr="000C399A" w:rsidRDefault="00831B3F" w:rsidP="00CE0AB4">
      <w:pPr>
        <w:ind w:firstLine="851"/>
        <w:jc w:val="both"/>
        <w:rPr>
          <w:b/>
          <w:bCs/>
          <w:szCs w:val="24"/>
        </w:rPr>
      </w:pPr>
      <w:r>
        <w:rPr>
          <w:bCs/>
          <w:szCs w:val="24"/>
        </w:rPr>
        <w:t>3</w:t>
      </w:r>
      <w:r w:rsidR="00C00B36">
        <w:rPr>
          <w:bCs/>
          <w:szCs w:val="24"/>
        </w:rPr>
        <w:t>1</w:t>
      </w:r>
      <w:r>
        <w:rPr>
          <w:bCs/>
          <w:szCs w:val="24"/>
        </w:rPr>
        <w:t>.</w:t>
      </w:r>
      <w:r w:rsidR="00CE0AB4" w:rsidRPr="000C399A">
        <w:rPr>
          <w:bCs/>
          <w:szCs w:val="24"/>
        </w:rPr>
        <w:t xml:space="preserve">Sportininkų skatinimo finansinę kontrolę atlieka </w:t>
      </w:r>
      <w:r w:rsidR="00EA0A97" w:rsidRPr="000C399A">
        <w:rPr>
          <w:rStyle w:val="Strong"/>
          <w:b w:val="0"/>
          <w:bCs w:val="0"/>
        </w:rPr>
        <w:t>Savivaldybės kontrolės ir audito tarnyba</w:t>
      </w:r>
      <w:r w:rsidR="00CE0AB4" w:rsidRPr="000C399A">
        <w:rPr>
          <w:b/>
          <w:bCs/>
          <w:szCs w:val="24"/>
        </w:rPr>
        <w:t>.</w:t>
      </w:r>
    </w:p>
    <w:p w14:paraId="1CFEE225" w14:textId="5583755C" w:rsidR="00CE0AB4" w:rsidRPr="000C399A" w:rsidRDefault="00831B3F" w:rsidP="00CE0AB4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C00B36">
        <w:rPr>
          <w:szCs w:val="24"/>
        </w:rPr>
        <w:t>2</w:t>
      </w:r>
      <w:r>
        <w:rPr>
          <w:szCs w:val="24"/>
        </w:rPr>
        <w:t xml:space="preserve">. </w:t>
      </w:r>
      <w:r w:rsidR="00CE0AB4" w:rsidRPr="000C399A">
        <w:rPr>
          <w:szCs w:val="24"/>
        </w:rPr>
        <w:t>Ši aprašas gali būti keičiamas Mažeikių rajono savivaldybės tarybos sprendimu.</w:t>
      </w:r>
    </w:p>
    <w:p w14:paraId="03BA8FDD" w14:textId="77777777" w:rsidR="00191279" w:rsidRDefault="00191279" w:rsidP="00982CE3">
      <w:pPr>
        <w:ind w:firstLine="5103"/>
        <w:jc w:val="both"/>
        <w:rPr>
          <w:szCs w:val="24"/>
        </w:rPr>
        <w:sectPr w:rsidR="00191279" w:rsidSect="009122B1">
          <w:headerReference w:type="even" r:id="rId7"/>
          <w:headerReference w:type="defaul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307EEE7E" w14:textId="7D4F41D4" w:rsidR="00982CE3" w:rsidRPr="000C399A" w:rsidRDefault="00982CE3" w:rsidP="00CB7883">
      <w:pPr>
        <w:ind w:firstLine="5103"/>
        <w:jc w:val="both"/>
        <w:rPr>
          <w:szCs w:val="24"/>
        </w:rPr>
      </w:pPr>
      <w:r w:rsidRPr="000C399A">
        <w:rPr>
          <w:szCs w:val="24"/>
        </w:rPr>
        <w:lastRenderedPageBreak/>
        <w:t xml:space="preserve">Premijų skyrimo Mažeikių rajono savivaldybės </w:t>
      </w:r>
    </w:p>
    <w:p w14:paraId="10901FC8" w14:textId="77777777" w:rsidR="00982CE3" w:rsidRPr="000C399A" w:rsidRDefault="00982CE3" w:rsidP="00CB7883">
      <w:pPr>
        <w:ind w:firstLine="5103"/>
        <w:jc w:val="both"/>
        <w:rPr>
          <w:szCs w:val="24"/>
        </w:rPr>
      </w:pPr>
      <w:r w:rsidRPr="000C399A">
        <w:rPr>
          <w:szCs w:val="24"/>
        </w:rPr>
        <w:t>sportininkams ir jų treneriams tvarkos aprašo</w:t>
      </w:r>
    </w:p>
    <w:p w14:paraId="0420047E" w14:textId="5090796D" w:rsidR="00982CE3" w:rsidRPr="000C399A" w:rsidRDefault="009B1602" w:rsidP="00CB7883">
      <w:pPr>
        <w:pStyle w:val="Default"/>
        <w:ind w:firstLine="5103"/>
        <w:jc w:val="both"/>
        <w:rPr>
          <w:bCs/>
          <w:color w:val="auto"/>
        </w:rPr>
      </w:pPr>
      <w:r>
        <w:rPr>
          <w:bCs/>
          <w:color w:val="auto"/>
        </w:rPr>
        <w:t>p</w:t>
      </w:r>
      <w:r w:rsidR="00982CE3" w:rsidRPr="000C399A">
        <w:rPr>
          <w:bCs/>
          <w:color w:val="auto"/>
        </w:rPr>
        <w:t>riedas</w:t>
      </w:r>
    </w:p>
    <w:p w14:paraId="4E1F5D29" w14:textId="77777777" w:rsidR="00CE0AB4" w:rsidRPr="000C399A" w:rsidRDefault="00CE0AB4" w:rsidP="00CE0AB4">
      <w:pPr>
        <w:pStyle w:val="Default"/>
        <w:rPr>
          <w:b/>
          <w:bCs/>
          <w:color w:val="auto"/>
        </w:rPr>
      </w:pPr>
    </w:p>
    <w:p w14:paraId="24990DB1" w14:textId="518F24BC" w:rsidR="009B1602" w:rsidRDefault="00CE0AB4" w:rsidP="009B1602">
      <w:pPr>
        <w:pStyle w:val="Default"/>
        <w:jc w:val="center"/>
        <w:rPr>
          <w:b/>
          <w:bCs/>
          <w:color w:val="auto"/>
        </w:rPr>
      </w:pPr>
      <w:r w:rsidRPr="000C399A">
        <w:rPr>
          <w:b/>
          <w:bCs/>
          <w:color w:val="auto"/>
        </w:rPr>
        <w:t xml:space="preserve">PARAIŠKA PREMIJAI UŽ PASIEKTUS AUKŠTUS </w:t>
      </w:r>
    </w:p>
    <w:p w14:paraId="2445BBE6" w14:textId="17F1B2AD" w:rsidR="00CE0AB4" w:rsidRPr="000C399A" w:rsidRDefault="009B1602" w:rsidP="009122B1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SPORTO </w:t>
      </w:r>
      <w:r w:rsidR="00CE0AB4" w:rsidRPr="000C399A">
        <w:rPr>
          <w:b/>
          <w:bCs/>
          <w:color w:val="auto"/>
        </w:rPr>
        <w:t>REZULTATUS GAUTI</w:t>
      </w:r>
    </w:p>
    <w:p w14:paraId="22461D68" w14:textId="77777777" w:rsidR="00CE0AB4" w:rsidRPr="000C399A" w:rsidRDefault="00CE0AB4" w:rsidP="009122B1">
      <w:pPr>
        <w:pStyle w:val="Default"/>
        <w:jc w:val="center"/>
        <w:rPr>
          <w:color w:val="auto"/>
        </w:rPr>
      </w:pPr>
    </w:p>
    <w:p w14:paraId="76E2D0C1" w14:textId="77800BE9" w:rsidR="00CE0AB4" w:rsidRPr="000C399A" w:rsidRDefault="00CE0AB4" w:rsidP="009122B1">
      <w:pPr>
        <w:pStyle w:val="Default"/>
        <w:jc w:val="center"/>
        <w:rPr>
          <w:color w:val="auto"/>
        </w:rPr>
      </w:pPr>
      <w:r w:rsidRPr="000C399A">
        <w:rPr>
          <w:color w:val="auto"/>
        </w:rPr>
        <w:t>20__ m._____________________ d.</w:t>
      </w:r>
    </w:p>
    <w:p w14:paraId="766F823B" w14:textId="77777777" w:rsidR="00CE0AB4" w:rsidRPr="000C399A" w:rsidRDefault="00CE0AB4" w:rsidP="00CE0AB4">
      <w:pPr>
        <w:pStyle w:val="Default"/>
        <w:rPr>
          <w:b/>
          <w:bCs/>
          <w:color w:val="auto"/>
        </w:rPr>
      </w:pPr>
    </w:p>
    <w:p w14:paraId="2EE41708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b/>
          <w:bCs/>
          <w:color w:val="auto"/>
        </w:rPr>
        <w:t xml:space="preserve">1. INFORMACIJA APIE PAREIŠKĖJĄ </w:t>
      </w:r>
    </w:p>
    <w:p w14:paraId="7F5462A6" w14:textId="2E605B7C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>1.1. juridinio asmens pavadinimas</w:t>
      </w:r>
      <w:r w:rsidR="009B1602">
        <w:rPr>
          <w:color w:val="auto"/>
        </w:rPr>
        <w:t xml:space="preserve"> (</w:t>
      </w:r>
      <w:r w:rsidRPr="000C399A">
        <w:rPr>
          <w:color w:val="auto"/>
        </w:rPr>
        <w:t>fizinio asmens vardas, pavardė</w:t>
      </w:r>
      <w:r w:rsidR="009B1602">
        <w:rPr>
          <w:color w:val="auto"/>
        </w:rPr>
        <w:t>)</w:t>
      </w:r>
      <w:r w:rsidRPr="000C399A">
        <w:rPr>
          <w:color w:val="auto"/>
        </w:rPr>
        <w:t xml:space="preserve"> _______________________________________________________________________________ </w:t>
      </w:r>
    </w:p>
    <w:p w14:paraId="635964DA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 xml:space="preserve">1.2. adresas ______________________________________________________________________ </w:t>
      </w:r>
    </w:p>
    <w:p w14:paraId="777EE46C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 xml:space="preserve">1.3. telefonas ______________, el. paštas ______________________________________________ </w:t>
      </w:r>
    </w:p>
    <w:p w14:paraId="5A0DEC48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b/>
          <w:bCs/>
          <w:color w:val="auto"/>
        </w:rPr>
        <w:t xml:space="preserve">2. INFORMACIJA APIE KANDIDATĄ (-US) </w:t>
      </w:r>
    </w:p>
    <w:p w14:paraId="632E7978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 xml:space="preserve">2.1. siūlomas kandidatas (-ai) (vardas (-ai), pavardė (-ės) </w:t>
      </w:r>
    </w:p>
    <w:p w14:paraId="08F6DF57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 xml:space="preserve">_______________________________________________________________________________ </w:t>
      </w:r>
    </w:p>
    <w:p w14:paraId="01E2D1EB" w14:textId="4AC5608D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>2.2. kandidato (-ų)</w:t>
      </w:r>
      <w:r w:rsidR="00392AB8" w:rsidRPr="000C399A">
        <w:rPr>
          <w:color w:val="auto"/>
        </w:rPr>
        <w:t xml:space="preserve"> sporto šaka</w:t>
      </w:r>
      <w:r w:rsidRPr="000C399A">
        <w:rPr>
          <w:color w:val="auto"/>
        </w:rPr>
        <w:t xml:space="preserve"> _______________________________________________ </w:t>
      </w:r>
    </w:p>
    <w:p w14:paraId="76CE5057" w14:textId="5570962B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 xml:space="preserve">2.3. </w:t>
      </w:r>
      <w:r w:rsidR="00392AB8" w:rsidRPr="000C399A">
        <w:rPr>
          <w:color w:val="auto"/>
        </w:rPr>
        <w:t xml:space="preserve">registracijos </w:t>
      </w:r>
      <w:r w:rsidRPr="000C399A">
        <w:rPr>
          <w:color w:val="auto"/>
        </w:rPr>
        <w:t xml:space="preserve">adresas ________________________________________________________________ </w:t>
      </w:r>
    </w:p>
    <w:p w14:paraId="63ED0B45" w14:textId="0ECF62FF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>2.</w:t>
      </w:r>
      <w:r w:rsidR="00392AB8" w:rsidRPr="000C399A">
        <w:rPr>
          <w:color w:val="auto"/>
        </w:rPr>
        <w:t>4</w:t>
      </w:r>
      <w:r w:rsidRPr="000C399A">
        <w:rPr>
          <w:color w:val="auto"/>
        </w:rPr>
        <w:t xml:space="preserve">. telefonas ______________, el. paštas ________________________________________ </w:t>
      </w:r>
    </w:p>
    <w:p w14:paraId="17D6450A" w14:textId="65FB7863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>2.</w:t>
      </w:r>
      <w:r w:rsidR="00392AB8" w:rsidRPr="000C399A">
        <w:rPr>
          <w:color w:val="auto"/>
        </w:rPr>
        <w:t>5</w:t>
      </w:r>
      <w:r w:rsidRPr="000C399A">
        <w:rPr>
          <w:color w:val="auto"/>
        </w:rPr>
        <w:t xml:space="preserve">. banko rekvizitai _________________________________________________________ </w:t>
      </w:r>
    </w:p>
    <w:p w14:paraId="1223447C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b/>
          <w:bCs/>
          <w:color w:val="auto"/>
        </w:rPr>
        <w:t xml:space="preserve">3. KANDIDATO (-Ų) PASIEKTI LAIMĖJIMAI </w:t>
      </w:r>
    </w:p>
    <w:p w14:paraId="6E071732" w14:textId="6C774A9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>3.1. Renginių, kuriame dalyvavo kandidatas</w:t>
      </w:r>
      <w:r w:rsidR="009B1602">
        <w:rPr>
          <w:color w:val="auto"/>
        </w:rPr>
        <w:t>,</w:t>
      </w:r>
      <w:r w:rsidRPr="000C399A">
        <w:rPr>
          <w:color w:val="auto"/>
        </w:rPr>
        <w:t xml:space="preserve"> pavadinimas ________________________________________________________________________________ </w:t>
      </w:r>
    </w:p>
    <w:p w14:paraId="2111C450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 xml:space="preserve">3.2. Informacija apie laimėtas prizines vietas ________________________________________________________________________________ </w:t>
      </w:r>
    </w:p>
    <w:p w14:paraId="41A50150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b/>
          <w:bCs/>
          <w:color w:val="auto"/>
        </w:rPr>
        <w:t xml:space="preserve">________________________________________________________________________________ </w:t>
      </w:r>
    </w:p>
    <w:p w14:paraId="72302224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b/>
          <w:bCs/>
          <w:color w:val="auto"/>
        </w:rPr>
        <w:t xml:space="preserve">________________________________________________________________________________ </w:t>
      </w:r>
    </w:p>
    <w:p w14:paraId="10F8A7C3" w14:textId="486B1BB8" w:rsidR="003A6683" w:rsidRPr="000C399A" w:rsidRDefault="003A6683" w:rsidP="00CE0AB4">
      <w:pPr>
        <w:pStyle w:val="Default"/>
        <w:rPr>
          <w:color w:val="auto"/>
        </w:rPr>
      </w:pPr>
      <w:r w:rsidRPr="000C399A">
        <w:rPr>
          <w:b/>
          <w:bCs/>
          <w:color w:val="auto"/>
        </w:rPr>
        <w:t>4. KANDIDATO TRENERIS, JEI TOKS YRA________________________________________</w:t>
      </w:r>
    </w:p>
    <w:p w14:paraId="3B9AB53E" w14:textId="0ABAB336" w:rsidR="00CE0AB4" w:rsidRPr="000C399A" w:rsidRDefault="003A6683" w:rsidP="00CE0AB4">
      <w:pPr>
        <w:pStyle w:val="Default"/>
        <w:rPr>
          <w:color w:val="auto"/>
        </w:rPr>
      </w:pPr>
      <w:r w:rsidRPr="000C399A">
        <w:rPr>
          <w:b/>
          <w:bCs/>
          <w:color w:val="auto"/>
        </w:rPr>
        <w:t>5</w:t>
      </w:r>
      <w:r w:rsidR="00CE0AB4" w:rsidRPr="000C399A">
        <w:rPr>
          <w:b/>
          <w:bCs/>
          <w:color w:val="auto"/>
        </w:rPr>
        <w:t xml:space="preserve">. KITA INFORMACIJA, REIKŠMINGA KANDIDATO (-Ų) LAIMĖJIMUI PAGRĮSTI </w:t>
      </w:r>
    </w:p>
    <w:p w14:paraId="3927D03C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 xml:space="preserve">________________________________________________________________________________ </w:t>
      </w:r>
    </w:p>
    <w:p w14:paraId="476C56ED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 xml:space="preserve">________________________________________________________________________________ </w:t>
      </w:r>
    </w:p>
    <w:p w14:paraId="224FA6BA" w14:textId="6178F6E3" w:rsidR="00CE0AB4" w:rsidRPr="000C399A" w:rsidRDefault="00B24AEC" w:rsidP="00CE0AB4">
      <w:pPr>
        <w:pStyle w:val="Default"/>
        <w:rPr>
          <w:color w:val="auto"/>
        </w:rPr>
      </w:pPr>
      <w:r>
        <w:rPr>
          <w:b/>
          <w:bCs/>
          <w:color w:val="auto"/>
        </w:rPr>
        <w:t>6</w:t>
      </w:r>
      <w:r w:rsidR="00CE0AB4" w:rsidRPr="000C399A">
        <w:rPr>
          <w:b/>
          <w:bCs/>
          <w:color w:val="auto"/>
        </w:rPr>
        <w:t xml:space="preserve">. PRIDEDAMI DOKUMENTAI </w:t>
      </w:r>
    </w:p>
    <w:p w14:paraId="64BC053C" w14:textId="4FEF4AE7" w:rsidR="00CE0AB4" w:rsidRPr="000C399A" w:rsidRDefault="00B24AEC" w:rsidP="00CE0AB4">
      <w:pPr>
        <w:pStyle w:val="Default"/>
        <w:rPr>
          <w:color w:val="auto"/>
        </w:rPr>
      </w:pPr>
      <w:r>
        <w:rPr>
          <w:color w:val="auto"/>
        </w:rPr>
        <w:t>6</w:t>
      </w:r>
      <w:r w:rsidR="00CE0AB4" w:rsidRPr="000C399A">
        <w:rPr>
          <w:color w:val="auto"/>
        </w:rPr>
        <w:t xml:space="preserve">.1. dokumentai, kurie patvirtina pasiekimus, laimėtas prizines vietas (išvardinti) </w:t>
      </w:r>
    </w:p>
    <w:p w14:paraId="1C21BC92" w14:textId="77777777" w:rsidR="00CE0AB4" w:rsidRPr="000C399A" w:rsidRDefault="00CE0AB4" w:rsidP="00CE0AB4">
      <w:pPr>
        <w:pStyle w:val="Default"/>
        <w:rPr>
          <w:color w:val="auto"/>
        </w:rPr>
      </w:pPr>
      <w:r w:rsidRPr="000C399A">
        <w:rPr>
          <w:color w:val="auto"/>
        </w:rPr>
        <w:t xml:space="preserve">___________________________ ________________ ____________________ </w:t>
      </w:r>
    </w:p>
    <w:p w14:paraId="554BE47C" w14:textId="41A26635" w:rsidR="00CE0AB4" w:rsidRPr="000C399A" w:rsidRDefault="00B24AEC" w:rsidP="009122B1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="00CE0AB4" w:rsidRPr="000C399A">
        <w:rPr>
          <w:color w:val="auto"/>
        </w:rPr>
        <w:t>.2. dokumentai, įrodantys konkurso ar kito renginio rangą (konkurso nuostatai, protokolai ir pan.)</w:t>
      </w:r>
      <w:r w:rsidR="009B1602">
        <w:rPr>
          <w:color w:val="auto"/>
        </w:rPr>
        <w:t xml:space="preserve"> </w:t>
      </w:r>
      <w:r w:rsidR="00CE0AB4" w:rsidRPr="000C399A">
        <w:rPr>
          <w:color w:val="auto"/>
        </w:rPr>
        <w:t xml:space="preserve">(išvardinti) </w:t>
      </w:r>
    </w:p>
    <w:p w14:paraId="5B8952C5" w14:textId="77777777" w:rsidR="00CE0AB4" w:rsidRPr="000C399A" w:rsidRDefault="00CE0AB4" w:rsidP="00CE0AB4">
      <w:pPr>
        <w:pStyle w:val="Default"/>
        <w:rPr>
          <w:color w:val="auto"/>
        </w:rPr>
      </w:pPr>
    </w:p>
    <w:p w14:paraId="3E3934B8" w14:textId="0E37E802" w:rsidR="00CE0AB4" w:rsidRPr="000C399A" w:rsidRDefault="00CE0AB4" w:rsidP="00CE0AB4">
      <w:pPr>
        <w:rPr>
          <w:szCs w:val="24"/>
        </w:rPr>
      </w:pPr>
      <w:r w:rsidRPr="000C399A">
        <w:rPr>
          <w:szCs w:val="24"/>
        </w:rPr>
        <w:t xml:space="preserve">(paraišką teikiančio fizinio asmens vardas, pavardė, parašas </w:t>
      </w:r>
      <w:r w:rsidR="00D95951">
        <w:rPr>
          <w:szCs w:val="24"/>
        </w:rPr>
        <w:t>(</w:t>
      </w:r>
      <w:r w:rsidRPr="000C399A">
        <w:rPr>
          <w:szCs w:val="24"/>
        </w:rPr>
        <w:t>juridinio asmens pavadinimas, vadovo pareigos, parašas, vardas, pavardė)</w:t>
      </w:r>
    </w:p>
    <w:p w14:paraId="33A858ED" w14:textId="77777777" w:rsidR="00CE0AB4" w:rsidRPr="000C399A" w:rsidRDefault="00CE0AB4" w:rsidP="00CE0AB4">
      <w:pPr>
        <w:rPr>
          <w:szCs w:val="24"/>
        </w:rPr>
      </w:pPr>
    </w:p>
    <w:p w14:paraId="4BCFCCC6" w14:textId="51D1433F" w:rsidR="00E87D5C" w:rsidRDefault="00E87D5C"/>
    <w:p w14:paraId="640DA0AD" w14:textId="77777777" w:rsidR="00191279" w:rsidRDefault="00191279"/>
    <w:p w14:paraId="253B0F46" w14:textId="61F01137" w:rsidR="00191279" w:rsidRDefault="00191279" w:rsidP="00191279">
      <w:pPr>
        <w:jc w:val="center"/>
      </w:pPr>
      <w:bookmarkStart w:id="3" w:name="_Hlk482364557"/>
      <w:bookmarkStart w:id="4" w:name="_Hlk482345123"/>
      <w:r>
        <w:t>____________________</w:t>
      </w:r>
      <w:bookmarkEnd w:id="3"/>
      <w:bookmarkEnd w:id="4"/>
    </w:p>
    <w:sectPr w:rsidR="00191279" w:rsidSect="00FF16A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CB65" w14:textId="77777777" w:rsidR="00A31CD3" w:rsidRDefault="00A31CD3" w:rsidP="00CE0AB4">
      <w:r>
        <w:separator/>
      </w:r>
    </w:p>
  </w:endnote>
  <w:endnote w:type="continuationSeparator" w:id="0">
    <w:p w14:paraId="7C47D46C" w14:textId="77777777" w:rsidR="00A31CD3" w:rsidRDefault="00A31CD3" w:rsidP="00C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AC63" w14:textId="77777777" w:rsidR="00A31CD3" w:rsidRDefault="00A31CD3" w:rsidP="00CE0AB4">
      <w:r>
        <w:separator/>
      </w:r>
    </w:p>
  </w:footnote>
  <w:footnote w:type="continuationSeparator" w:id="0">
    <w:p w14:paraId="3089DF7D" w14:textId="77777777" w:rsidR="00A31CD3" w:rsidRDefault="00A31CD3" w:rsidP="00C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9940" w14:textId="3D76B2C4" w:rsidR="003E63DC" w:rsidRDefault="00CE0AB4" w:rsidP="008F3F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D8C">
      <w:rPr>
        <w:rStyle w:val="PageNumber"/>
        <w:noProof/>
      </w:rPr>
      <w:t>3</w:t>
    </w:r>
    <w:r>
      <w:rPr>
        <w:rStyle w:val="PageNumber"/>
      </w:rPr>
      <w:fldChar w:fldCharType="end"/>
    </w:r>
  </w:p>
  <w:p w14:paraId="7686FD52" w14:textId="77777777" w:rsidR="003E63DC" w:rsidRDefault="003E6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EACD" w14:textId="77777777" w:rsidR="003E63DC" w:rsidRDefault="00CE0AB4" w:rsidP="008F3F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AA98A32" w14:textId="77777777" w:rsidR="003E63DC" w:rsidRDefault="003E6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B4"/>
    <w:rsid w:val="00031BD4"/>
    <w:rsid w:val="000C399A"/>
    <w:rsid w:val="000E2B1E"/>
    <w:rsid w:val="00114C0B"/>
    <w:rsid w:val="00191279"/>
    <w:rsid w:val="001A5270"/>
    <w:rsid w:val="001B6BEC"/>
    <w:rsid w:val="001C353A"/>
    <w:rsid w:val="0023454C"/>
    <w:rsid w:val="0024023C"/>
    <w:rsid w:val="0024326E"/>
    <w:rsid w:val="00243F17"/>
    <w:rsid w:val="00294EB9"/>
    <w:rsid w:val="002B5A17"/>
    <w:rsid w:val="002D3AFC"/>
    <w:rsid w:val="0030044C"/>
    <w:rsid w:val="00301DC9"/>
    <w:rsid w:val="00330F03"/>
    <w:rsid w:val="0033415E"/>
    <w:rsid w:val="00392AB8"/>
    <w:rsid w:val="00397787"/>
    <w:rsid w:val="003A6683"/>
    <w:rsid w:val="003E63DC"/>
    <w:rsid w:val="00404A38"/>
    <w:rsid w:val="00432EB2"/>
    <w:rsid w:val="004459EE"/>
    <w:rsid w:val="004849E6"/>
    <w:rsid w:val="004A4EEB"/>
    <w:rsid w:val="004D6DCD"/>
    <w:rsid w:val="00514989"/>
    <w:rsid w:val="00534D8C"/>
    <w:rsid w:val="005577BB"/>
    <w:rsid w:val="005607F1"/>
    <w:rsid w:val="00566F90"/>
    <w:rsid w:val="00576F1B"/>
    <w:rsid w:val="005B5ED8"/>
    <w:rsid w:val="005E5501"/>
    <w:rsid w:val="005F0E3A"/>
    <w:rsid w:val="00695C23"/>
    <w:rsid w:val="006A423C"/>
    <w:rsid w:val="006B3B5E"/>
    <w:rsid w:val="006B7410"/>
    <w:rsid w:val="006D2FF4"/>
    <w:rsid w:val="00713A12"/>
    <w:rsid w:val="00791E28"/>
    <w:rsid w:val="00793E7E"/>
    <w:rsid w:val="007C68C8"/>
    <w:rsid w:val="00831B3F"/>
    <w:rsid w:val="008534C7"/>
    <w:rsid w:val="008A0CF8"/>
    <w:rsid w:val="008B32BA"/>
    <w:rsid w:val="009122B1"/>
    <w:rsid w:val="00912506"/>
    <w:rsid w:val="00952D49"/>
    <w:rsid w:val="00981E03"/>
    <w:rsid w:val="00982CE3"/>
    <w:rsid w:val="009B1602"/>
    <w:rsid w:val="009B69A2"/>
    <w:rsid w:val="009B74D4"/>
    <w:rsid w:val="009C048A"/>
    <w:rsid w:val="00A20346"/>
    <w:rsid w:val="00A31CD3"/>
    <w:rsid w:val="00A4613D"/>
    <w:rsid w:val="00A64A3D"/>
    <w:rsid w:val="00A75E2A"/>
    <w:rsid w:val="00A821D4"/>
    <w:rsid w:val="00AB73FC"/>
    <w:rsid w:val="00B0290D"/>
    <w:rsid w:val="00B24478"/>
    <w:rsid w:val="00B24AEC"/>
    <w:rsid w:val="00B335A4"/>
    <w:rsid w:val="00B36D24"/>
    <w:rsid w:val="00B72C40"/>
    <w:rsid w:val="00C00B36"/>
    <w:rsid w:val="00C1273C"/>
    <w:rsid w:val="00C402E8"/>
    <w:rsid w:val="00C85035"/>
    <w:rsid w:val="00CB7883"/>
    <w:rsid w:val="00CE0AB4"/>
    <w:rsid w:val="00D50C08"/>
    <w:rsid w:val="00D95951"/>
    <w:rsid w:val="00DC5638"/>
    <w:rsid w:val="00E44303"/>
    <w:rsid w:val="00E87D5C"/>
    <w:rsid w:val="00EA0A97"/>
    <w:rsid w:val="00EF5499"/>
    <w:rsid w:val="00F7315F"/>
    <w:rsid w:val="00F8703D"/>
    <w:rsid w:val="00FA3E9A"/>
    <w:rsid w:val="00FA530A"/>
    <w:rsid w:val="00FB4BCA"/>
    <w:rsid w:val="00FC1406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D977"/>
  <w15:chartTrackingRefBased/>
  <w15:docId w15:val="{D7071CD9-BA62-4534-BCC6-91CED4B6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A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E0AB4"/>
    <w:pPr>
      <w:jc w:val="both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semiHidden/>
    <w:rsid w:val="00CE0AB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CE0A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AB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CE0AB4"/>
  </w:style>
  <w:style w:type="paragraph" w:customStyle="1" w:styleId="Default">
    <w:name w:val="Default"/>
    <w:rsid w:val="00CE0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0AB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AB4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EA0A97"/>
    <w:rPr>
      <w:b/>
      <w:bCs/>
    </w:rPr>
  </w:style>
  <w:style w:type="paragraph" w:styleId="Revision">
    <w:name w:val="Revision"/>
    <w:hidden/>
    <w:uiPriority w:val="99"/>
    <w:semiHidden/>
    <w:rsid w:val="003004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8570-DF89-4705-B409-109528F3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1576</Words>
  <Characters>8988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Kazakauskaitė</dc:creator>
  <cp:keywords/>
  <dc:description/>
  <cp:lastModifiedBy>Vaida Piečiuvienė</cp:lastModifiedBy>
  <cp:revision>3</cp:revision>
  <cp:lastPrinted>2023-11-28T09:54:00Z</cp:lastPrinted>
  <dcterms:created xsi:type="dcterms:W3CDTF">2023-12-19T09:21:00Z</dcterms:created>
  <dcterms:modified xsi:type="dcterms:W3CDTF">2023-12-19T09:19:00Z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ad161b54dbf6409955ec7d1467de400fee967febc694e495021da3ef55dc99c4</vt:lpwstr>
  </property>
</Properties>
</file>