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8A7C" w14:textId="77777777" w:rsidR="0022389E" w:rsidRPr="00EA1FED" w:rsidRDefault="00E43875">
      <w:pPr>
        <w:pStyle w:val="Pavadinimas"/>
        <w:tabs>
          <w:tab w:val="left" w:pos="5387"/>
        </w:tabs>
        <w:ind w:left="5387"/>
        <w:jc w:val="left"/>
        <w:rPr>
          <w:b w:val="0"/>
          <w:color w:val="000000" w:themeColor="text1"/>
        </w:rPr>
      </w:pPr>
      <w:r w:rsidRPr="00EA1FED">
        <w:rPr>
          <w:b w:val="0"/>
          <w:color w:val="000000" w:themeColor="text1"/>
        </w:rPr>
        <w:t>PATVIRTINTA</w:t>
      </w:r>
    </w:p>
    <w:p w14:paraId="78177336" w14:textId="77777777" w:rsidR="0022389E" w:rsidRPr="00EA1FED" w:rsidRDefault="00E43875">
      <w:pPr>
        <w:ind w:left="5387"/>
        <w:jc w:val="both"/>
        <w:rPr>
          <w:rFonts w:ascii="Times New Roman" w:hAnsi="Times New Roman" w:cs="Times New Roman"/>
          <w:color w:val="000000" w:themeColor="text1"/>
        </w:rPr>
      </w:pPr>
      <w:r w:rsidRPr="00EA1FED">
        <w:rPr>
          <w:rFonts w:ascii="Times New Roman" w:hAnsi="Times New Roman" w:cs="Times New Roman"/>
          <w:color w:val="000000" w:themeColor="text1"/>
        </w:rPr>
        <w:t>Mažeikių rajono savivaldybės tarybos</w:t>
      </w:r>
    </w:p>
    <w:p w14:paraId="36ABD95A" w14:textId="600E22FF" w:rsidR="0022389E" w:rsidRPr="00EA1FED" w:rsidRDefault="00E43875">
      <w:pPr>
        <w:pStyle w:val="Pavadinimas"/>
        <w:ind w:left="5387"/>
        <w:jc w:val="both"/>
        <w:rPr>
          <w:b w:val="0"/>
          <w:bCs w:val="0"/>
          <w:color w:val="000000" w:themeColor="text1"/>
        </w:rPr>
      </w:pPr>
      <w:r w:rsidRPr="00EA1FED">
        <w:rPr>
          <w:b w:val="0"/>
          <w:bCs w:val="0"/>
          <w:color w:val="000000" w:themeColor="text1"/>
        </w:rPr>
        <w:t>202</w:t>
      </w:r>
      <w:r w:rsidR="00851C98" w:rsidRPr="00EA1FED">
        <w:rPr>
          <w:b w:val="0"/>
          <w:bCs w:val="0"/>
          <w:color w:val="000000" w:themeColor="text1"/>
        </w:rPr>
        <w:t xml:space="preserve">5 </w:t>
      </w:r>
      <w:r w:rsidRPr="00EA1FED">
        <w:rPr>
          <w:b w:val="0"/>
          <w:bCs w:val="0"/>
          <w:color w:val="000000" w:themeColor="text1"/>
        </w:rPr>
        <w:t xml:space="preserve">m. vasario </w:t>
      </w:r>
      <w:r w:rsidR="001B36EC" w:rsidRPr="00EA1FED">
        <w:rPr>
          <w:b w:val="0"/>
          <w:bCs w:val="0"/>
          <w:color w:val="000000" w:themeColor="text1"/>
        </w:rPr>
        <w:t xml:space="preserve">  </w:t>
      </w:r>
      <w:r w:rsidRPr="00EA1FED">
        <w:rPr>
          <w:b w:val="0"/>
          <w:bCs w:val="0"/>
          <w:color w:val="000000" w:themeColor="text1"/>
        </w:rPr>
        <w:t xml:space="preserve"> d. sprendimu Nr. T1-</w:t>
      </w:r>
    </w:p>
    <w:p w14:paraId="0A747BCC" w14:textId="77777777" w:rsidR="00E43875" w:rsidRPr="00EA1FED" w:rsidRDefault="00E43875" w:rsidP="00E43875">
      <w:pPr>
        <w:pStyle w:val="Pavadinimas"/>
        <w:rPr>
          <w:color w:val="000000" w:themeColor="text1"/>
          <w:szCs w:val="22"/>
        </w:rPr>
      </w:pPr>
    </w:p>
    <w:p w14:paraId="79BE198C" w14:textId="2B6CDD59" w:rsidR="0022389E" w:rsidRPr="00EA1FED" w:rsidRDefault="00E43875" w:rsidP="00E43875">
      <w:pPr>
        <w:pStyle w:val="Pavadinimas"/>
        <w:rPr>
          <w:color w:val="000000" w:themeColor="text1"/>
        </w:rPr>
      </w:pPr>
      <w:r w:rsidRPr="00EA1FED">
        <w:rPr>
          <w:color w:val="000000" w:themeColor="text1"/>
        </w:rPr>
        <w:t>MAŽEIKIŲ RAJONO SAVIVALDYBĖS</w:t>
      </w:r>
    </w:p>
    <w:p w14:paraId="0CE7177C" w14:textId="0AB8651E" w:rsidR="0022389E" w:rsidRPr="00EA1FED" w:rsidRDefault="009E4D45" w:rsidP="00E43875">
      <w:pPr>
        <w:pStyle w:val="Antrats"/>
        <w:jc w:val="center"/>
        <w:rPr>
          <w:b/>
          <w:bCs/>
          <w:lang w:val="lt-LT"/>
        </w:rPr>
      </w:pPr>
      <w:r w:rsidRPr="00EA1FED">
        <w:rPr>
          <w:b/>
          <w:bCs/>
          <w:lang w:val="lt-LT"/>
        </w:rPr>
        <w:t xml:space="preserve">UGDYMO KOKYBĖS IR MOKYMOSI APLINKOS UŽTIKRINIMO </w:t>
      </w:r>
      <w:r w:rsidRPr="00EA1FED">
        <w:rPr>
          <w:b/>
          <w:lang w:val="lt-LT"/>
        </w:rPr>
        <w:t>PROGRAMA</w:t>
      </w:r>
    </w:p>
    <w:p w14:paraId="187C9AD5" w14:textId="769D80BB" w:rsidR="0022389E" w:rsidRPr="00EA1FED" w:rsidRDefault="00E43875" w:rsidP="00E43875">
      <w:pPr>
        <w:jc w:val="center"/>
        <w:rPr>
          <w:rFonts w:ascii="Times New Roman" w:hAnsi="Times New Roman" w:cs="Times New Roman"/>
          <w:b/>
          <w:sz w:val="24"/>
          <w:szCs w:val="24"/>
        </w:rPr>
      </w:pPr>
      <w:bookmarkStart w:id="0" w:name="_Hlk118877391"/>
      <w:r w:rsidRPr="00EA1FED">
        <w:rPr>
          <w:rFonts w:ascii="Times New Roman" w:hAnsi="Times New Roman" w:cs="Times New Roman"/>
          <w:b/>
          <w:sz w:val="24"/>
          <w:szCs w:val="24"/>
        </w:rPr>
        <w:t>202</w:t>
      </w:r>
      <w:r w:rsidR="001B36EC" w:rsidRPr="00EA1FED">
        <w:rPr>
          <w:rFonts w:ascii="Times New Roman" w:hAnsi="Times New Roman" w:cs="Times New Roman"/>
          <w:b/>
          <w:sz w:val="24"/>
          <w:szCs w:val="24"/>
        </w:rPr>
        <w:t>5</w:t>
      </w:r>
      <w:r w:rsidRPr="00EA1FED">
        <w:rPr>
          <w:rFonts w:ascii="Times New Roman" w:hAnsi="Times New Roman" w:cs="Times New Roman"/>
          <w:sz w:val="24"/>
          <w:szCs w:val="24"/>
          <w:lang w:eastAsia="lt-LT"/>
        </w:rPr>
        <w:t>–</w:t>
      </w:r>
      <w:r w:rsidRPr="00EA1FED">
        <w:rPr>
          <w:rFonts w:ascii="Times New Roman" w:hAnsi="Times New Roman" w:cs="Times New Roman"/>
          <w:b/>
          <w:sz w:val="24"/>
          <w:szCs w:val="24"/>
        </w:rPr>
        <w:t>202</w:t>
      </w:r>
      <w:r w:rsidR="001B36EC" w:rsidRPr="00EA1FED">
        <w:rPr>
          <w:rFonts w:ascii="Times New Roman" w:hAnsi="Times New Roman" w:cs="Times New Roman"/>
          <w:b/>
          <w:sz w:val="24"/>
          <w:szCs w:val="24"/>
        </w:rPr>
        <w:t>7</w:t>
      </w:r>
      <w:r w:rsidRPr="00EA1FED">
        <w:rPr>
          <w:rFonts w:ascii="Times New Roman" w:hAnsi="Times New Roman" w:cs="Times New Roman"/>
          <w:b/>
          <w:sz w:val="24"/>
          <w:szCs w:val="24"/>
        </w:rPr>
        <w:t xml:space="preserve"> METAMS</w:t>
      </w:r>
    </w:p>
    <w:bookmarkEnd w:id="0"/>
    <w:p w14:paraId="7F4CAC5A" w14:textId="77777777" w:rsidR="0022389E" w:rsidRPr="00EA1FED" w:rsidRDefault="0022389E">
      <w:pPr>
        <w:pStyle w:val="Pavadinimas"/>
        <w:ind w:left="1440"/>
        <w:jc w:val="left"/>
      </w:pPr>
    </w:p>
    <w:p w14:paraId="359AFB0A" w14:textId="26BF5219" w:rsidR="00165697" w:rsidRPr="00EA1FED" w:rsidRDefault="002E50E7" w:rsidP="00F206DD">
      <w:pPr>
        <w:pStyle w:val="Antrats"/>
        <w:spacing w:line="276" w:lineRule="auto"/>
        <w:ind w:firstLine="851"/>
        <w:jc w:val="both"/>
        <w:rPr>
          <w:lang w:val="lt-LT"/>
        </w:rPr>
      </w:pPr>
      <w:r w:rsidRPr="00EA1FED">
        <w:rPr>
          <w:lang w:val="lt-LT" w:eastAsia="lt-LT"/>
        </w:rPr>
        <w:t xml:space="preserve">Ugdymo kokybės ir mokymosi aplinkos užtikrinimo programa siekiama įgyvendinti du tikslus. Pirmas tikslas </w:t>
      </w:r>
      <w:r w:rsidR="004F0AAE" w:rsidRPr="00EA1FED">
        <w:rPr>
          <w:lang w:val="lt-LT" w:eastAsia="lt-LT"/>
        </w:rPr>
        <w:t>–</w:t>
      </w:r>
      <w:r w:rsidR="00F206DD" w:rsidRPr="00EA1FED">
        <w:rPr>
          <w:lang w:val="lt-LT" w:eastAsia="lt-LT"/>
        </w:rPr>
        <w:t xml:space="preserve"> </w:t>
      </w:r>
      <w:r w:rsidR="00F07608" w:rsidRPr="00EA1FED">
        <w:rPr>
          <w:lang w:val="lt-LT" w:eastAsia="lt-LT"/>
        </w:rPr>
        <w:t>u</w:t>
      </w:r>
      <w:r w:rsidRPr="00EA1FED">
        <w:rPr>
          <w:lang w:val="lt-LT" w:eastAsia="lt-LT"/>
        </w:rPr>
        <w:t>žtikrinti švietimo programų kokybišką įgyvendinimą, tobulinant švietimo valdymą, mokymosi ir kvalifikacijos kėlimo sistemą</w:t>
      </w:r>
      <w:r w:rsidR="00E02F68" w:rsidRPr="00EA1FED">
        <w:rPr>
          <w:lang w:val="lt-LT" w:eastAsia="lt-LT"/>
        </w:rPr>
        <w:t>. Šio tik</w:t>
      </w:r>
      <w:r w:rsidR="008B3DEC" w:rsidRPr="00EA1FED">
        <w:rPr>
          <w:lang w:val="lt-LT" w:eastAsia="lt-LT"/>
        </w:rPr>
        <w:t>s</w:t>
      </w:r>
      <w:r w:rsidR="00E02F68" w:rsidRPr="00EA1FED">
        <w:rPr>
          <w:lang w:val="lt-LT" w:eastAsia="lt-LT"/>
        </w:rPr>
        <w:t xml:space="preserve">lo siekiamybė </w:t>
      </w:r>
      <w:r w:rsidR="00F206DD" w:rsidRPr="00EA1FED">
        <w:rPr>
          <w:lang w:val="lt-LT" w:eastAsia="lt-LT"/>
        </w:rPr>
        <w:t xml:space="preserve">– </w:t>
      </w:r>
      <w:r w:rsidR="00E02F68" w:rsidRPr="00EA1FED">
        <w:rPr>
          <w:lang w:val="lt-LT" w:eastAsia="lt-LT"/>
        </w:rPr>
        <w:t>įgyvendinti Mažeikių rajono savivaldybės švietimo įstaigų ugdymo</w:t>
      </w:r>
      <w:r w:rsidR="001B36EC" w:rsidRPr="00EA1FED">
        <w:rPr>
          <w:lang w:val="lt-LT" w:eastAsia="lt-LT"/>
        </w:rPr>
        <w:t>(</w:t>
      </w:r>
      <w:r w:rsidR="00E02F68" w:rsidRPr="00EA1FED">
        <w:rPr>
          <w:lang w:val="lt-LT" w:eastAsia="lt-LT"/>
        </w:rPr>
        <w:t>si</w:t>
      </w:r>
      <w:r w:rsidR="001B36EC" w:rsidRPr="00EA1FED">
        <w:rPr>
          <w:lang w:val="lt-LT" w:eastAsia="lt-LT"/>
        </w:rPr>
        <w:t>)</w:t>
      </w:r>
      <w:r w:rsidR="00E02F68" w:rsidRPr="00EA1FED">
        <w:rPr>
          <w:lang w:val="lt-LT" w:eastAsia="lt-LT"/>
        </w:rPr>
        <w:t xml:space="preserve"> sąlygų gerinimo programą sukuriant saugią, sveiką ir modernią ugdymo</w:t>
      </w:r>
      <w:r w:rsidR="001B36EC" w:rsidRPr="00EA1FED">
        <w:rPr>
          <w:lang w:val="lt-LT" w:eastAsia="lt-LT"/>
        </w:rPr>
        <w:t>(</w:t>
      </w:r>
      <w:r w:rsidR="00E02F68" w:rsidRPr="00EA1FED">
        <w:rPr>
          <w:lang w:val="lt-LT" w:eastAsia="lt-LT"/>
        </w:rPr>
        <w:t>si</w:t>
      </w:r>
      <w:r w:rsidR="001B36EC" w:rsidRPr="00EA1FED">
        <w:rPr>
          <w:lang w:val="lt-LT" w:eastAsia="lt-LT"/>
        </w:rPr>
        <w:t>)</w:t>
      </w:r>
      <w:r w:rsidR="00E02F68" w:rsidRPr="00EA1FED">
        <w:rPr>
          <w:lang w:val="lt-LT" w:eastAsia="lt-LT"/>
        </w:rPr>
        <w:t xml:space="preserve"> aplinką. Į</w:t>
      </w:r>
      <w:r w:rsidR="008B3DEC" w:rsidRPr="00EA1FED">
        <w:rPr>
          <w:lang w:val="lt-LT" w:eastAsia="lt-LT"/>
        </w:rPr>
        <w:t>gyvendinant valstybės ir savivaldybės švietimo politiką</w:t>
      </w:r>
      <w:r w:rsidR="00FB28ED" w:rsidRPr="00EA1FED">
        <w:rPr>
          <w:lang w:val="lt-LT" w:eastAsia="lt-LT"/>
        </w:rPr>
        <w:t>,</w:t>
      </w:r>
      <w:r w:rsidR="008B3DEC" w:rsidRPr="00EA1FED">
        <w:rPr>
          <w:lang w:val="lt-LT" w:eastAsia="lt-LT"/>
        </w:rPr>
        <w:t xml:space="preserve"> užtikrinti švietimo paslaugų prieinamumą</w:t>
      </w:r>
      <w:r w:rsidR="00FB28ED" w:rsidRPr="00EA1FED">
        <w:rPr>
          <w:lang w:val="lt-LT" w:eastAsia="lt-LT"/>
        </w:rPr>
        <w:t xml:space="preserve"> ir</w:t>
      </w:r>
      <w:r w:rsidR="008B3DEC" w:rsidRPr="00EA1FED">
        <w:rPr>
          <w:lang w:val="lt-LT" w:eastAsia="lt-LT"/>
        </w:rPr>
        <w:t xml:space="preserve"> kokybę, prognozuoti pokyčius, identifikuoti problemas ir siūlyti jų sprendimo būdus. Efektyviai ir kryptingai naudoti ugdymo poreikiams tenkinti skirtus materialinius ir finansinius išteklius. A</w:t>
      </w:r>
      <w:r w:rsidRPr="00EA1FED">
        <w:rPr>
          <w:lang w:val="lt-LT" w:eastAsia="lt-LT"/>
        </w:rPr>
        <w:t>ntras tikslas</w:t>
      </w:r>
      <w:r w:rsidR="004F0AAE" w:rsidRPr="00EA1FED">
        <w:rPr>
          <w:lang w:val="lt-LT" w:eastAsia="lt-LT"/>
        </w:rPr>
        <w:t xml:space="preserve"> – </w:t>
      </w:r>
      <w:r w:rsidR="00F07608" w:rsidRPr="00EA1FED">
        <w:rPr>
          <w:lang w:val="lt-LT" w:eastAsia="lt-LT"/>
        </w:rPr>
        <w:t>t</w:t>
      </w:r>
      <w:r w:rsidRPr="00EA1FED">
        <w:rPr>
          <w:lang w:val="lt-LT" w:eastAsia="lt-LT"/>
        </w:rPr>
        <w:t>enkinti mokinių ir jaunimo papildomos saviraiškos poreikius, sudaryti sąlygas NVO veiklai</w:t>
      </w:r>
      <w:r w:rsidR="008B3DEC" w:rsidRPr="00EA1FED">
        <w:rPr>
          <w:lang w:val="lt-LT" w:eastAsia="lt-LT"/>
        </w:rPr>
        <w:t>. Šio tiks</w:t>
      </w:r>
      <w:r w:rsidR="00165697" w:rsidRPr="00EA1FED">
        <w:rPr>
          <w:lang w:val="lt-LT" w:eastAsia="lt-LT"/>
        </w:rPr>
        <w:t>l</w:t>
      </w:r>
      <w:r w:rsidR="008B3DEC" w:rsidRPr="00EA1FED">
        <w:rPr>
          <w:lang w:val="lt-LT" w:eastAsia="lt-LT"/>
        </w:rPr>
        <w:t xml:space="preserve">o siekiamybė </w:t>
      </w:r>
      <w:r w:rsidR="00F206DD" w:rsidRPr="00EA1FED">
        <w:rPr>
          <w:lang w:val="lt-LT" w:eastAsia="lt-LT"/>
        </w:rPr>
        <w:t xml:space="preserve">– </w:t>
      </w:r>
      <w:r w:rsidR="001F5B13" w:rsidRPr="00EA1FED">
        <w:rPr>
          <w:lang w:val="lt-LT" w:eastAsia="lt-LT"/>
        </w:rPr>
        <w:t>tenkinti mokinių</w:t>
      </w:r>
      <w:r w:rsidR="00165697" w:rsidRPr="00EA1FED">
        <w:rPr>
          <w:lang w:val="lt-LT" w:eastAsia="lt-LT"/>
        </w:rPr>
        <w:t xml:space="preserve"> </w:t>
      </w:r>
      <w:r w:rsidR="001F5B13" w:rsidRPr="00EA1FED">
        <w:rPr>
          <w:lang w:val="lt-LT" w:eastAsia="lt-LT"/>
        </w:rPr>
        <w:t>pažintinius, lavinimosi ir saviraiškos poreikius, sudaryti sąlyg</w:t>
      </w:r>
      <w:r w:rsidR="00165697" w:rsidRPr="00EA1FED">
        <w:rPr>
          <w:lang w:val="lt-LT" w:eastAsia="lt-LT"/>
        </w:rPr>
        <w:t xml:space="preserve">as </w:t>
      </w:r>
      <w:r w:rsidR="001F5B13" w:rsidRPr="00EA1FED">
        <w:rPr>
          <w:lang w:val="lt-LT" w:eastAsia="lt-LT"/>
        </w:rPr>
        <w:t>vaikų</w:t>
      </w:r>
      <w:r w:rsidR="00165697" w:rsidRPr="00EA1FED">
        <w:rPr>
          <w:lang w:val="lt-LT" w:eastAsia="lt-LT"/>
        </w:rPr>
        <w:t xml:space="preserve"> </w:t>
      </w:r>
      <w:r w:rsidR="001F5B13" w:rsidRPr="00EA1FED">
        <w:rPr>
          <w:lang w:val="lt-LT" w:eastAsia="lt-LT"/>
        </w:rPr>
        <w:t xml:space="preserve">socializacijai, etninei bei pilietinei pozicijai įtvirtinti. Įgyvendinti edukacinių, kultūrinių ir kitų renginių organizavimą. </w:t>
      </w:r>
      <w:r w:rsidR="00165697" w:rsidRPr="00EA1FED">
        <w:rPr>
          <w:lang w:val="lt-LT" w:eastAsia="lt-LT"/>
        </w:rPr>
        <w:t>Remti jaunimo ir nevyriausybinių organizacijų kūrybinę veiklą bei iniciatyvas, skatinti gabi</w:t>
      </w:r>
      <w:r w:rsidR="00E24D86" w:rsidRPr="00EA1FED">
        <w:rPr>
          <w:lang w:val="lt-LT" w:eastAsia="lt-LT"/>
        </w:rPr>
        <w:t>us</w:t>
      </w:r>
      <w:r w:rsidR="00165697" w:rsidRPr="00EA1FED">
        <w:rPr>
          <w:lang w:val="lt-LT" w:eastAsia="lt-LT"/>
        </w:rPr>
        <w:t xml:space="preserve"> mokini</w:t>
      </w:r>
      <w:r w:rsidR="00E24D86" w:rsidRPr="00EA1FED">
        <w:rPr>
          <w:lang w:val="lt-LT" w:eastAsia="lt-LT"/>
        </w:rPr>
        <w:t>us</w:t>
      </w:r>
      <w:r w:rsidR="00165697" w:rsidRPr="00EA1FED">
        <w:rPr>
          <w:lang w:val="lt-LT" w:eastAsia="lt-LT"/>
        </w:rPr>
        <w:t xml:space="preserve"> siekti kuo aukštesnių rezultatų ugdymo</w:t>
      </w:r>
      <w:r w:rsidR="001B36EC" w:rsidRPr="00EA1FED">
        <w:rPr>
          <w:lang w:val="lt-LT" w:eastAsia="lt-LT"/>
        </w:rPr>
        <w:t>(</w:t>
      </w:r>
      <w:r w:rsidR="00165697" w:rsidRPr="00EA1FED">
        <w:rPr>
          <w:lang w:val="lt-LT" w:eastAsia="lt-LT"/>
        </w:rPr>
        <w:t>si</w:t>
      </w:r>
      <w:r w:rsidR="001B36EC" w:rsidRPr="00EA1FED">
        <w:rPr>
          <w:lang w:val="lt-LT" w:eastAsia="lt-LT"/>
        </w:rPr>
        <w:t>)</w:t>
      </w:r>
      <w:r w:rsidR="00165697" w:rsidRPr="00EA1FED">
        <w:rPr>
          <w:lang w:val="lt-LT" w:eastAsia="lt-LT"/>
        </w:rPr>
        <w:t xml:space="preserve"> ir kitose veiklose.</w:t>
      </w:r>
    </w:p>
    <w:p w14:paraId="5BD9D8CD" w14:textId="378056D4" w:rsidR="0022389E" w:rsidRPr="00EA1FED" w:rsidRDefault="001A5519" w:rsidP="00F206DD">
      <w:pPr>
        <w:pStyle w:val="Antrats"/>
        <w:spacing w:line="276" w:lineRule="auto"/>
        <w:ind w:firstLine="851"/>
        <w:jc w:val="both"/>
        <w:rPr>
          <w:lang w:val="lt-LT"/>
        </w:rPr>
      </w:pPr>
      <w:r w:rsidRPr="00EA1FED">
        <w:rPr>
          <w:b/>
          <w:bCs/>
          <w:lang w:val="lt-LT"/>
        </w:rPr>
        <w:t>0</w:t>
      </w:r>
      <w:r w:rsidR="004B50C0" w:rsidRPr="00EA1FED">
        <w:rPr>
          <w:b/>
          <w:bCs/>
          <w:lang w:val="lt-LT"/>
        </w:rPr>
        <w:t>3</w:t>
      </w:r>
      <w:r w:rsidRPr="00EA1FED">
        <w:rPr>
          <w:b/>
          <w:bCs/>
          <w:lang w:val="lt-LT"/>
        </w:rPr>
        <w:t>-01-01 uždavinys</w:t>
      </w:r>
      <w:r w:rsidR="00B21122" w:rsidRPr="00EA1FED">
        <w:rPr>
          <w:b/>
          <w:bCs/>
          <w:lang w:val="lt-LT"/>
        </w:rPr>
        <w:t xml:space="preserve"> </w:t>
      </w:r>
      <w:r w:rsidR="004F0AAE" w:rsidRPr="00EA1FED">
        <w:rPr>
          <w:b/>
          <w:bCs/>
          <w:lang w:val="lt-LT"/>
        </w:rPr>
        <w:t>„</w:t>
      </w:r>
      <w:r w:rsidR="00B21122" w:rsidRPr="00EA1FED">
        <w:rPr>
          <w:b/>
          <w:bCs/>
          <w:lang w:val="lt-LT"/>
        </w:rPr>
        <w:t>Sudaryti sąlygas ugdyti vaikus įvairių tipų mokyklose ir tobulinti švietimo įstaigų mokytojų ir vadovų kvalifikaciją</w:t>
      </w:r>
      <w:bookmarkStart w:id="1" w:name="_Hlk157773790"/>
      <w:r w:rsidR="004F0AAE" w:rsidRPr="00EA1FED">
        <w:rPr>
          <w:b/>
          <w:bCs/>
          <w:lang w:val="lt-LT"/>
        </w:rPr>
        <w:t>“</w:t>
      </w:r>
      <w:bookmarkEnd w:id="1"/>
      <w:r w:rsidR="004F0AAE" w:rsidRPr="00EA1FED">
        <w:rPr>
          <w:b/>
          <w:bCs/>
          <w:lang w:val="lt-LT"/>
        </w:rPr>
        <w:t>.</w:t>
      </w:r>
    </w:p>
    <w:p w14:paraId="59B26768" w14:textId="7C936A22" w:rsidR="001A5519" w:rsidRPr="00EA1FED" w:rsidRDefault="00B21122" w:rsidP="00F206DD">
      <w:pPr>
        <w:spacing w:line="276" w:lineRule="auto"/>
        <w:ind w:firstLine="851"/>
        <w:jc w:val="both"/>
        <w:rPr>
          <w:rFonts w:ascii="Times New Roman" w:hAnsi="Times New Roman" w:cs="Times New Roman"/>
          <w:bCs/>
          <w:sz w:val="24"/>
          <w:szCs w:val="24"/>
        </w:rPr>
      </w:pPr>
      <w:r w:rsidRPr="00EA1FED">
        <w:rPr>
          <w:rFonts w:ascii="Times New Roman" w:hAnsi="Times New Roman" w:cs="Times New Roman"/>
          <w:bCs/>
          <w:sz w:val="24"/>
          <w:szCs w:val="24"/>
        </w:rPr>
        <w:t>Įgyvendinti ikimokyklinio, priešmokyklinio, bendrojo ugdymo bei neformaliojo švietimo programas lopšeliuose</w:t>
      </w:r>
      <w:r w:rsidR="004F0AAE" w:rsidRPr="00EA1FED">
        <w:rPr>
          <w:rFonts w:ascii="Times New Roman" w:hAnsi="Times New Roman" w:cs="Times New Roman"/>
          <w:bCs/>
          <w:sz w:val="24"/>
          <w:szCs w:val="24"/>
        </w:rPr>
        <w:t>-</w:t>
      </w:r>
      <w:r w:rsidRPr="00EA1FED">
        <w:rPr>
          <w:rFonts w:ascii="Times New Roman" w:hAnsi="Times New Roman" w:cs="Times New Roman"/>
          <w:bCs/>
          <w:sz w:val="24"/>
          <w:szCs w:val="24"/>
        </w:rPr>
        <w:t>darželiuose, darželiuose, darželyje-mokykloje, pradinėse, pagrindinėse mokyklose, progimnazijo</w:t>
      </w:r>
      <w:r w:rsidR="005A048D" w:rsidRPr="00EA1FED">
        <w:rPr>
          <w:rFonts w:ascii="Times New Roman" w:hAnsi="Times New Roman" w:cs="Times New Roman"/>
          <w:bCs/>
          <w:sz w:val="24"/>
          <w:szCs w:val="24"/>
        </w:rPr>
        <w:t>s</w:t>
      </w:r>
      <w:r w:rsidRPr="00EA1FED">
        <w:rPr>
          <w:rFonts w:ascii="Times New Roman" w:hAnsi="Times New Roman" w:cs="Times New Roman"/>
          <w:bCs/>
          <w:sz w:val="24"/>
          <w:szCs w:val="24"/>
        </w:rPr>
        <w:t>e, gimnazijose, daržel</w:t>
      </w:r>
      <w:r w:rsidR="001A5519" w:rsidRPr="00EA1FED">
        <w:rPr>
          <w:rFonts w:ascii="Times New Roman" w:hAnsi="Times New Roman" w:cs="Times New Roman"/>
          <w:bCs/>
          <w:sz w:val="24"/>
          <w:szCs w:val="24"/>
        </w:rPr>
        <w:t>yje</w:t>
      </w:r>
      <w:r w:rsidRPr="00EA1FED">
        <w:rPr>
          <w:rFonts w:ascii="Times New Roman" w:hAnsi="Times New Roman" w:cs="Times New Roman"/>
          <w:bCs/>
          <w:sz w:val="24"/>
          <w:szCs w:val="24"/>
        </w:rPr>
        <w:t>-daugiafunkci</w:t>
      </w:r>
      <w:r w:rsidR="001A5519" w:rsidRPr="00EA1FED">
        <w:rPr>
          <w:rFonts w:ascii="Times New Roman" w:hAnsi="Times New Roman" w:cs="Times New Roman"/>
          <w:bCs/>
          <w:sz w:val="24"/>
          <w:szCs w:val="24"/>
        </w:rPr>
        <w:t>ame</w:t>
      </w:r>
      <w:r w:rsidRPr="00EA1FED">
        <w:rPr>
          <w:rFonts w:ascii="Times New Roman" w:hAnsi="Times New Roman" w:cs="Times New Roman"/>
          <w:bCs/>
          <w:sz w:val="24"/>
          <w:szCs w:val="24"/>
        </w:rPr>
        <w:t xml:space="preserve"> centr</w:t>
      </w:r>
      <w:r w:rsidR="001A5519" w:rsidRPr="00EA1FED">
        <w:rPr>
          <w:rFonts w:ascii="Times New Roman" w:hAnsi="Times New Roman" w:cs="Times New Roman"/>
          <w:bCs/>
          <w:sz w:val="24"/>
          <w:szCs w:val="24"/>
        </w:rPr>
        <w:t>e</w:t>
      </w:r>
      <w:r w:rsidRPr="00EA1FED">
        <w:rPr>
          <w:rFonts w:ascii="Times New Roman" w:hAnsi="Times New Roman" w:cs="Times New Roman"/>
          <w:bCs/>
          <w:sz w:val="24"/>
          <w:szCs w:val="24"/>
        </w:rPr>
        <w:t xml:space="preserve"> bei neformaliojo vaikų švietimo mokyklose. </w:t>
      </w:r>
    </w:p>
    <w:p w14:paraId="3FDB84FC" w14:textId="1D770605" w:rsidR="006A7BA0" w:rsidRPr="00EA1FED" w:rsidRDefault="00E24D86" w:rsidP="00F206DD">
      <w:pPr>
        <w:spacing w:line="276" w:lineRule="auto"/>
        <w:ind w:firstLine="851"/>
        <w:jc w:val="both"/>
        <w:rPr>
          <w:rFonts w:ascii="Times New Roman" w:hAnsi="Times New Roman" w:cs="Times New Roman"/>
          <w:bCs/>
          <w:sz w:val="24"/>
          <w:szCs w:val="24"/>
        </w:rPr>
      </w:pPr>
      <w:r w:rsidRPr="00EA1FED">
        <w:rPr>
          <w:rFonts w:ascii="Times New Roman" w:hAnsi="Times New Roman" w:cs="Times New Roman"/>
          <w:bCs/>
          <w:sz w:val="24"/>
          <w:szCs w:val="24"/>
        </w:rPr>
        <w:t xml:space="preserve">Mokytojų profesinio tobulėjimo (kvalifikacijos tobulinimo) procesu siekiama, kad mokytojas prisitaikytų prie nuolatinių pačios visuomenės pokyčių ir veiktų kaip profesionalas, nuolat tobulintų savo profesines kompetencijas, reikalingas </w:t>
      </w:r>
      <w:r w:rsidR="005A048D" w:rsidRPr="00EA1FED">
        <w:rPr>
          <w:rFonts w:ascii="Times New Roman" w:hAnsi="Times New Roman" w:cs="Times New Roman"/>
          <w:bCs/>
          <w:sz w:val="24"/>
          <w:szCs w:val="24"/>
        </w:rPr>
        <w:t>kokybiškam darbui atlikti</w:t>
      </w:r>
      <w:r w:rsidR="001B36EC" w:rsidRPr="00EA1FED">
        <w:rPr>
          <w:rFonts w:ascii="Times New Roman" w:hAnsi="Times New Roman" w:cs="Times New Roman"/>
          <w:bCs/>
          <w:sz w:val="24"/>
          <w:szCs w:val="24"/>
        </w:rPr>
        <w:t>.</w:t>
      </w:r>
      <w:r w:rsidR="001A5519" w:rsidRPr="00EA1FED">
        <w:rPr>
          <w:rFonts w:ascii="Times New Roman" w:hAnsi="Times New Roman" w:cs="Times New Roman"/>
          <w:sz w:val="24"/>
          <w:szCs w:val="24"/>
        </w:rPr>
        <w:t xml:space="preserve"> </w:t>
      </w:r>
      <w:r w:rsidR="00B21122" w:rsidRPr="00EA1FED">
        <w:rPr>
          <w:rFonts w:ascii="Times New Roman" w:hAnsi="Times New Roman" w:cs="Times New Roman"/>
          <w:sz w:val="24"/>
          <w:szCs w:val="24"/>
        </w:rPr>
        <w:t xml:space="preserve">Vienas iš veiksnių, </w:t>
      </w:r>
      <w:r w:rsidR="00610328" w:rsidRPr="00EA1FED">
        <w:rPr>
          <w:rFonts w:ascii="Times New Roman" w:hAnsi="Times New Roman" w:cs="Times New Roman"/>
          <w:sz w:val="24"/>
          <w:szCs w:val="24"/>
        </w:rPr>
        <w:t>lemiančių</w:t>
      </w:r>
      <w:r w:rsidR="00B21122" w:rsidRPr="00EA1FED">
        <w:rPr>
          <w:rFonts w:ascii="Times New Roman" w:hAnsi="Times New Roman" w:cs="Times New Roman"/>
          <w:sz w:val="24"/>
          <w:szCs w:val="24"/>
        </w:rPr>
        <w:t xml:space="preserve"> mokytojų kvalifikacijos kėlimą, yra</w:t>
      </w:r>
      <w:r w:rsidRPr="00EA1FED">
        <w:rPr>
          <w:rFonts w:ascii="Times New Roman" w:hAnsi="Times New Roman" w:cs="Times New Roman"/>
          <w:sz w:val="24"/>
          <w:szCs w:val="24"/>
        </w:rPr>
        <w:t xml:space="preserve"> mokytojų veiklos vertinimas (atestacija)</w:t>
      </w:r>
      <w:r w:rsidR="00DB3E9E" w:rsidRPr="00EA1FED">
        <w:rPr>
          <w:rFonts w:ascii="Times New Roman" w:hAnsi="Times New Roman" w:cs="Times New Roman"/>
          <w:sz w:val="24"/>
          <w:szCs w:val="24"/>
        </w:rPr>
        <w:t>.</w:t>
      </w:r>
      <w:r w:rsidR="00B21122" w:rsidRPr="00EA1FED">
        <w:rPr>
          <w:rFonts w:ascii="Times New Roman" w:hAnsi="Times New Roman" w:cs="Times New Roman"/>
          <w:sz w:val="24"/>
          <w:szCs w:val="24"/>
        </w:rPr>
        <w:t xml:space="preserve"> Ji vykdoma Lietuvos Respublikos švietimo ir mokslo ministerijos nustatyta tvarka. Mokyklos vadovų siekiui kelti kvalifikaciją didžiausią įtaką turi metinės veiklos vertinimas atliekamas pagal Lietuvos Respublikos švietimo ir mokslo ministro nustatytą tvarką.</w:t>
      </w:r>
    </w:p>
    <w:p w14:paraId="4C5DF3ED" w14:textId="77777777" w:rsidR="006A7BA0" w:rsidRPr="00EA1FED" w:rsidRDefault="001A5519" w:rsidP="00F206DD">
      <w:pPr>
        <w:spacing w:line="276" w:lineRule="auto"/>
        <w:ind w:firstLine="851"/>
        <w:jc w:val="both"/>
        <w:rPr>
          <w:rFonts w:asciiTheme="majorBidi" w:hAnsiTheme="majorBidi" w:cstheme="majorBidi"/>
          <w:bCs/>
          <w:sz w:val="24"/>
          <w:szCs w:val="24"/>
        </w:rPr>
      </w:pPr>
      <w:r w:rsidRPr="00EA1FED">
        <w:rPr>
          <w:rFonts w:ascii="Times New Roman" w:hAnsi="Times New Roman" w:cs="Times New Roman"/>
          <w:b/>
          <w:bCs/>
          <w:sz w:val="24"/>
          <w:szCs w:val="24"/>
        </w:rPr>
        <w:t>0</w:t>
      </w:r>
      <w:r w:rsidR="00B21122" w:rsidRPr="00EA1FED">
        <w:rPr>
          <w:rFonts w:ascii="Times New Roman" w:hAnsi="Times New Roman" w:cs="Times New Roman"/>
          <w:b/>
          <w:bCs/>
          <w:sz w:val="24"/>
          <w:szCs w:val="24"/>
        </w:rPr>
        <w:t>3</w:t>
      </w:r>
      <w:r w:rsidRPr="00EA1FED">
        <w:rPr>
          <w:rFonts w:ascii="Times New Roman" w:hAnsi="Times New Roman" w:cs="Times New Roman"/>
          <w:b/>
          <w:bCs/>
          <w:sz w:val="24"/>
          <w:szCs w:val="24"/>
        </w:rPr>
        <w:t>-01-01-01 priemonė „</w:t>
      </w:r>
      <w:r w:rsidR="00B21122" w:rsidRPr="00EA1FED">
        <w:rPr>
          <w:rFonts w:ascii="Times New Roman" w:hAnsi="Times New Roman" w:cs="Times New Roman"/>
          <w:b/>
          <w:bCs/>
          <w:sz w:val="24"/>
          <w:szCs w:val="24"/>
        </w:rPr>
        <w:t xml:space="preserve">Ikimokyklinio ir priešmokyklinio ugdymo programų įgyvendinimas </w:t>
      </w:r>
      <w:r w:rsidR="00B21122" w:rsidRPr="00EA1FED">
        <w:rPr>
          <w:rFonts w:asciiTheme="majorBidi" w:hAnsiTheme="majorBidi" w:cstheme="majorBidi"/>
          <w:b/>
          <w:bCs/>
          <w:sz w:val="24"/>
          <w:szCs w:val="24"/>
        </w:rPr>
        <w:t>ikimokyklinėse įstaigose</w:t>
      </w:r>
      <w:r w:rsidR="004F0AAE" w:rsidRPr="00EA1FED">
        <w:rPr>
          <w:rFonts w:asciiTheme="majorBidi" w:hAnsiTheme="majorBidi" w:cstheme="majorBidi"/>
          <w:b/>
          <w:bCs/>
          <w:sz w:val="24"/>
          <w:szCs w:val="24"/>
        </w:rPr>
        <w:t>“</w:t>
      </w:r>
      <w:r w:rsidR="00B21122" w:rsidRPr="00EA1FED">
        <w:rPr>
          <w:rFonts w:asciiTheme="majorBidi" w:hAnsiTheme="majorBidi" w:cstheme="majorBidi"/>
          <w:b/>
          <w:bCs/>
          <w:sz w:val="24"/>
          <w:szCs w:val="24"/>
        </w:rPr>
        <w:t>.</w:t>
      </w:r>
    </w:p>
    <w:p w14:paraId="7877AF66" w14:textId="55470AC5" w:rsidR="006A7BA0" w:rsidRPr="00EA1FED" w:rsidRDefault="00B21122" w:rsidP="00F206DD">
      <w:pPr>
        <w:spacing w:line="276" w:lineRule="auto"/>
        <w:ind w:firstLine="851"/>
        <w:jc w:val="both"/>
        <w:rPr>
          <w:rFonts w:asciiTheme="majorBidi" w:hAnsiTheme="majorBidi" w:cstheme="majorBidi"/>
          <w:sz w:val="24"/>
          <w:szCs w:val="24"/>
        </w:rPr>
      </w:pPr>
      <w:r w:rsidRPr="00EA1FED">
        <w:rPr>
          <w:rFonts w:asciiTheme="majorBidi" w:hAnsiTheme="majorBidi" w:cstheme="majorBidi"/>
          <w:sz w:val="24"/>
          <w:szCs w:val="24"/>
        </w:rPr>
        <w:t>Įgyvendinti įstaigų parengtas programas, taikant</w:t>
      </w:r>
      <w:r w:rsidR="0041123A" w:rsidRPr="00EA1FED">
        <w:rPr>
          <w:rFonts w:asciiTheme="majorBidi" w:hAnsiTheme="majorBidi" w:cstheme="majorBidi"/>
          <w:sz w:val="24"/>
          <w:szCs w:val="24"/>
        </w:rPr>
        <w:t xml:space="preserve"> naujausius</w:t>
      </w:r>
      <w:r w:rsidRPr="00EA1FED">
        <w:rPr>
          <w:rFonts w:asciiTheme="majorBidi" w:hAnsiTheme="majorBidi" w:cstheme="majorBidi"/>
          <w:sz w:val="24"/>
          <w:szCs w:val="24"/>
        </w:rPr>
        <w:t xml:space="preserve"> ugdymo metodus bei pedagogines sistemas </w:t>
      </w:r>
      <w:r w:rsidRPr="00BF4521">
        <w:rPr>
          <w:rFonts w:asciiTheme="majorBidi" w:hAnsiTheme="majorBidi" w:cstheme="majorBidi"/>
          <w:sz w:val="24"/>
          <w:szCs w:val="24"/>
        </w:rPr>
        <w:t>ir specialiojo</w:t>
      </w:r>
      <w:r w:rsidRPr="00EA1FED">
        <w:rPr>
          <w:rFonts w:asciiTheme="majorBidi" w:hAnsiTheme="majorBidi" w:cstheme="majorBidi"/>
          <w:sz w:val="24"/>
          <w:szCs w:val="24"/>
        </w:rPr>
        <w:t xml:space="preserve"> ugdymo programas, užtikrinant pedagogų pasirengimą ugdy</w:t>
      </w:r>
      <w:r w:rsidR="00F07608" w:rsidRPr="00EA1FED">
        <w:rPr>
          <w:rFonts w:asciiTheme="majorBidi" w:hAnsiTheme="majorBidi" w:cstheme="majorBidi"/>
          <w:sz w:val="24"/>
          <w:szCs w:val="24"/>
        </w:rPr>
        <w:t>ti</w:t>
      </w:r>
      <w:r w:rsidRPr="00EA1FED">
        <w:rPr>
          <w:rFonts w:asciiTheme="majorBidi" w:hAnsiTheme="majorBidi" w:cstheme="majorBidi"/>
          <w:sz w:val="24"/>
          <w:szCs w:val="24"/>
        </w:rPr>
        <w:t>, kabinetų ir ugdomųjų aplinkų priežiūrą bei išlaikymą.</w:t>
      </w:r>
    </w:p>
    <w:p w14:paraId="23EDF8BD" w14:textId="41196C43" w:rsidR="006A7BA0" w:rsidRPr="00EA1FED" w:rsidRDefault="0041123A" w:rsidP="00F206DD">
      <w:pPr>
        <w:spacing w:line="276" w:lineRule="auto"/>
        <w:ind w:firstLine="851"/>
        <w:jc w:val="both"/>
        <w:rPr>
          <w:rFonts w:asciiTheme="majorBidi" w:hAnsiTheme="majorBidi" w:cstheme="majorBidi"/>
          <w:b/>
          <w:bCs/>
          <w:sz w:val="24"/>
          <w:szCs w:val="24"/>
        </w:rPr>
      </w:pPr>
      <w:r w:rsidRPr="00EA1FED">
        <w:rPr>
          <w:rFonts w:asciiTheme="majorBidi" w:hAnsiTheme="majorBidi" w:cstheme="majorBidi"/>
          <w:b/>
          <w:bCs/>
          <w:sz w:val="24"/>
          <w:szCs w:val="24"/>
        </w:rPr>
        <w:t>0</w:t>
      </w:r>
      <w:r w:rsidR="00B21122" w:rsidRPr="00EA1FED">
        <w:rPr>
          <w:rFonts w:asciiTheme="majorBidi" w:hAnsiTheme="majorBidi" w:cstheme="majorBidi"/>
          <w:b/>
          <w:bCs/>
          <w:sz w:val="24"/>
          <w:szCs w:val="24"/>
        </w:rPr>
        <w:t>3</w:t>
      </w:r>
      <w:r w:rsidRPr="00EA1FED">
        <w:rPr>
          <w:rFonts w:asciiTheme="majorBidi" w:hAnsiTheme="majorBidi" w:cstheme="majorBidi"/>
          <w:b/>
          <w:bCs/>
          <w:sz w:val="24"/>
          <w:szCs w:val="24"/>
        </w:rPr>
        <w:t>-01-01-02 priemonė „</w:t>
      </w:r>
      <w:r w:rsidR="00B21122" w:rsidRPr="00EA1FED">
        <w:rPr>
          <w:rFonts w:asciiTheme="majorBidi" w:hAnsiTheme="majorBidi" w:cstheme="majorBidi"/>
          <w:b/>
          <w:bCs/>
          <w:sz w:val="24"/>
          <w:szCs w:val="24"/>
        </w:rPr>
        <w:t>Ikimokyklinio, priešmokyklinio ugdymo, bendrųjų ir specialiųjų programų įgyvendinimas bendrojo ugdymo mokyklose</w:t>
      </w:r>
      <w:r w:rsidRPr="00EA1FED">
        <w:rPr>
          <w:rFonts w:asciiTheme="majorBidi" w:hAnsiTheme="majorBidi" w:cstheme="majorBidi"/>
          <w:b/>
          <w:bCs/>
          <w:sz w:val="24"/>
          <w:szCs w:val="24"/>
        </w:rPr>
        <w:t>“</w:t>
      </w:r>
      <w:r w:rsidR="00B21122" w:rsidRPr="00EA1FED">
        <w:rPr>
          <w:rFonts w:asciiTheme="majorBidi" w:hAnsiTheme="majorBidi" w:cstheme="majorBidi"/>
          <w:b/>
          <w:bCs/>
          <w:sz w:val="24"/>
          <w:szCs w:val="24"/>
        </w:rPr>
        <w:t>.</w:t>
      </w:r>
    </w:p>
    <w:p w14:paraId="5032EE57" w14:textId="77777777" w:rsidR="006A7BA0" w:rsidRPr="00EA1FED" w:rsidRDefault="00B21122" w:rsidP="00F206DD">
      <w:pPr>
        <w:spacing w:line="276" w:lineRule="auto"/>
        <w:ind w:firstLine="851"/>
        <w:jc w:val="both"/>
        <w:rPr>
          <w:rFonts w:asciiTheme="majorBidi" w:hAnsiTheme="majorBidi" w:cstheme="majorBidi"/>
          <w:bCs/>
          <w:sz w:val="24"/>
          <w:szCs w:val="24"/>
        </w:rPr>
      </w:pPr>
      <w:r w:rsidRPr="00EA1FED">
        <w:rPr>
          <w:rFonts w:asciiTheme="majorBidi" w:hAnsiTheme="majorBidi" w:cstheme="majorBidi"/>
          <w:bCs/>
          <w:sz w:val="24"/>
          <w:szCs w:val="24"/>
        </w:rPr>
        <w:t>Įgyvendinti ikimokyklinio, priešmokyklinio, pradinio, pagrindinio, vidurinio ir specialiojo ugdymo programas pradinėse, pagrindinėse mokyklose, progimnazij</w:t>
      </w:r>
      <w:r w:rsidR="00DB3E9E" w:rsidRPr="00EA1FED">
        <w:rPr>
          <w:rFonts w:asciiTheme="majorBidi" w:hAnsiTheme="majorBidi" w:cstheme="majorBidi"/>
          <w:bCs/>
          <w:sz w:val="24"/>
          <w:szCs w:val="24"/>
        </w:rPr>
        <w:t>ose</w:t>
      </w:r>
      <w:r w:rsidRPr="00EA1FED">
        <w:rPr>
          <w:rFonts w:asciiTheme="majorBidi" w:hAnsiTheme="majorBidi" w:cstheme="majorBidi"/>
          <w:bCs/>
          <w:sz w:val="24"/>
          <w:szCs w:val="24"/>
        </w:rPr>
        <w:t xml:space="preserve"> ir gimnazijose, finansuoti ir prižiūrėti jų veiklą, užtikrinant pedagogų pasirengimą ugdymui, ugdomųjų aplinkų priežiūrą bei išlaikymą.</w:t>
      </w:r>
    </w:p>
    <w:p w14:paraId="40EC85F2" w14:textId="77777777" w:rsidR="006A7BA0" w:rsidRPr="00EA1FED" w:rsidRDefault="00B21122" w:rsidP="00F206DD">
      <w:pPr>
        <w:spacing w:line="276" w:lineRule="auto"/>
        <w:ind w:firstLine="851"/>
        <w:jc w:val="both"/>
        <w:rPr>
          <w:rFonts w:asciiTheme="majorBidi" w:hAnsiTheme="majorBidi" w:cstheme="majorBidi"/>
          <w:b/>
          <w:bCs/>
          <w:sz w:val="24"/>
          <w:szCs w:val="24"/>
          <w:lang w:val="pt-BR"/>
        </w:rPr>
      </w:pPr>
      <w:r w:rsidRPr="00EA1FED">
        <w:rPr>
          <w:rFonts w:asciiTheme="majorBidi" w:hAnsiTheme="majorBidi" w:cstheme="majorBidi"/>
          <w:b/>
          <w:bCs/>
          <w:sz w:val="24"/>
          <w:szCs w:val="24"/>
        </w:rPr>
        <w:t xml:space="preserve">03-01-01-03 priemonė </w:t>
      </w:r>
      <w:r w:rsidR="000F5851" w:rsidRPr="00EA1FED">
        <w:rPr>
          <w:rFonts w:asciiTheme="majorBidi" w:hAnsiTheme="majorBidi" w:cstheme="majorBidi"/>
          <w:b/>
          <w:bCs/>
          <w:sz w:val="24"/>
          <w:szCs w:val="24"/>
        </w:rPr>
        <w:t>„</w:t>
      </w:r>
      <w:r w:rsidRPr="00EA1FED">
        <w:rPr>
          <w:rFonts w:asciiTheme="majorBidi" w:hAnsiTheme="majorBidi" w:cstheme="majorBidi"/>
          <w:b/>
          <w:bCs/>
          <w:sz w:val="24"/>
          <w:szCs w:val="24"/>
          <w:lang w:val="pt-BR"/>
        </w:rPr>
        <w:t>Neformaliojo vaikų švietimo programų vykdymas</w:t>
      </w:r>
      <w:r w:rsidR="004F0AAE" w:rsidRPr="00EA1FED">
        <w:rPr>
          <w:rFonts w:asciiTheme="majorBidi" w:hAnsiTheme="majorBidi" w:cstheme="majorBidi"/>
          <w:b/>
          <w:bCs/>
          <w:sz w:val="24"/>
          <w:szCs w:val="24"/>
        </w:rPr>
        <w:t>“</w:t>
      </w:r>
      <w:r w:rsidRPr="00EA1FED">
        <w:rPr>
          <w:rFonts w:asciiTheme="majorBidi" w:hAnsiTheme="majorBidi" w:cstheme="majorBidi"/>
          <w:b/>
          <w:bCs/>
          <w:sz w:val="24"/>
          <w:szCs w:val="24"/>
          <w:lang w:val="pt-BR"/>
        </w:rPr>
        <w:t>.</w:t>
      </w:r>
    </w:p>
    <w:p w14:paraId="025C0578" w14:textId="44EAE957" w:rsidR="006A7BA0" w:rsidRPr="00EA1FED" w:rsidRDefault="00B21122" w:rsidP="00F206DD">
      <w:pPr>
        <w:spacing w:line="276" w:lineRule="auto"/>
        <w:ind w:firstLine="851"/>
        <w:jc w:val="both"/>
        <w:rPr>
          <w:rFonts w:asciiTheme="majorBidi" w:hAnsiTheme="majorBidi" w:cstheme="majorBidi"/>
          <w:sz w:val="24"/>
          <w:szCs w:val="24"/>
          <w:lang w:val="pt-BR"/>
        </w:rPr>
      </w:pPr>
      <w:r w:rsidRPr="00EA1FED">
        <w:rPr>
          <w:rFonts w:asciiTheme="majorBidi" w:hAnsiTheme="majorBidi" w:cstheme="majorBidi"/>
          <w:sz w:val="24"/>
          <w:szCs w:val="24"/>
          <w:lang w:val="pt-BR"/>
        </w:rPr>
        <w:lastRenderedPageBreak/>
        <w:t>Vykdyti neformaliojo švietimo programas neformaliojo švietimo mokyklose, užtikrinant pedagogų pasirengimą ugdy</w:t>
      </w:r>
      <w:r w:rsidR="00F07608" w:rsidRPr="00EA1FED">
        <w:rPr>
          <w:rFonts w:asciiTheme="majorBidi" w:hAnsiTheme="majorBidi" w:cstheme="majorBidi"/>
          <w:sz w:val="24"/>
          <w:szCs w:val="24"/>
          <w:lang w:val="pt-BR"/>
        </w:rPr>
        <w:t>ti</w:t>
      </w:r>
      <w:r w:rsidRPr="00EA1FED">
        <w:rPr>
          <w:rFonts w:asciiTheme="majorBidi" w:hAnsiTheme="majorBidi" w:cstheme="majorBidi"/>
          <w:sz w:val="24"/>
          <w:szCs w:val="24"/>
          <w:lang w:val="pt-BR"/>
        </w:rPr>
        <w:t>, ugdomųjų aplinkų priežiūrą ir išlaikymą. Užtikrinti neformaliojo vaikų švietimo programų (NVŠ) teikėjų kokybišką programų įgyvendinimą.</w:t>
      </w:r>
    </w:p>
    <w:p w14:paraId="1CE6B289" w14:textId="77777777" w:rsidR="006A7BA0" w:rsidRPr="00EA1FED" w:rsidRDefault="0041123A" w:rsidP="00F206DD">
      <w:pPr>
        <w:spacing w:line="276" w:lineRule="auto"/>
        <w:ind w:firstLine="851"/>
        <w:jc w:val="both"/>
        <w:rPr>
          <w:rFonts w:asciiTheme="majorBidi" w:hAnsiTheme="majorBidi" w:cstheme="majorBidi"/>
          <w:b/>
          <w:sz w:val="24"/>
          <w:szCs w:val="24"/>
        </w:rPr>
      </w:pPr>
      <w:r w:rsidRPr="00EA1FED">
        <w:rPr>
          <w:rFonts w:asciiTheme="majorBidi" w:hAnsiTheme="majorBidi" w:cstheme="majorBidi"/>
          <w:b/>
          <w:sz w:val="24"/>
          <w:szCs w:val="24"/>
        </w:rPr>
        <w:t>0</w:t>
      </w:r>
      <w:r w:rsidR="00B21122" w:rsidRPr="00EA1FED">
        <w:rPr>
          <w:rFonts w:asciiTheme="majorBidi" w:hAnsiTheme="majorBidi" w:cstheme="majorBidi"/>
          <w:b/>
          <w:sz w:val="24"/>
          <w:szCs w:val="24"/>
        </w:rPr>
        <w:t>3</w:t>
      </w:r>
      <w:r w:rsidRPr="00EA1FED">
        <w:rPr>
          <w:rFonts w:asciiTheme="majorBidi" w:hAnsiTheme="majorBidi" w:cstheme="majorBidi"/>
          <w:b/>
          <w:sz w:val="24"/>
          <w:szCs w:val="24"/>
        </w:rPr>
        <w:t>-01-02 uždavinys „</w:t>
      </w:r>
      <w:r w:rsidR="00B21122" w:rsidRPr="00EA1FED">
        <w:rPr>
          <w:rFonts w:asciiTheme="majorBidi" w:hAnsiTheme="majorBidi" w:cstheme="majorBidi"/>
          <w:b/>
          <w:bCs/>
          <w:sz w:val="24"/>
          <w:szCs w:val="24"/>
          <w:lang w:val="pt-BR"/>
        </w:rPr>
        <w:t>Formuoti vaiko ugdymui palankią aplinką</w:t>
      </w:r>
      <w:r w:rsidR="00B21122" w:rsidRPr="00EA1FED">
        <w:rPr>
          <w:rFonts w:asciiTheme="majorBidi" w:hAnsiTheme="majorBidi" w:cstheme="majorBidi"/>
          <w:b/>
          <w:bCs/>
          <w:strike/>
          <w:sz w:val="24"/>
          <w:szCs w:val="24"/>
          <w:lang w:val="pt-BR"/>
        </w:rPr>
        <w:t>.</w:t>
      </w:r>
      <w:r w:rsidRPr="00EA1FED">
        <w:rPr>
          <w:rFonts w:asciiTheme="majorBidi" w:hAnsiTheme="majorBidi" w:cstheme="majorBidi"/>
          <w:b/>
          <w:sz w:val="24"/>
          <w:szCs w:val="24"/>
        </w:rPr>
        <w:t>“.</w:t>
      </w:r>
    </w:p>
    <w:p w14:paraId="3DA0DABD" w14:textId="22052027" w:rsidR="006A7BA0" w:rsidRPr="00EA1FED" w:rsidRDefault="00B21122" w:rsidP="00F206DD">
      <w:pPr>
        <w:spacing w:line="276" w:lineRule="auto"/>
        <w:ind w:firstLine="851"/>
        <w:jc w:val="both"/>
        <w:rPr>
          <w:rFonts w:asciiTheme="majorBidi" w:hAnsiTheme="majorBidi" w:cstheme="majorBidi"/>
          <w:bCs/>
          <w:sz w:val="24"/>
          <w:szCs w:val="24"/>
        </w:rPr>
      </w:pPr>
      <w:r w:rsidRPr="00EA1FED">
        <w:rPr>
          <w:rFonts w:asciiTheme="majorBidi" w:hAnsiTheme="majorBidi" w:cstheme="majorBidi"/>
          <w:bCs/>
          <w:sz w:val="24"/>
          <w:szCs w:val="24"/>
        </w:rPr>
        <w:t>Vykdant programos uždavinius ir priemones,</w:t>
      </w:r>
      <w:r w:rsidR="00DB3E9E" w:rsidRPr="00EA1FED">
        <w:rPr>
          <w:rFonts w:asciiTheme="majorBidi" w:hAnsiTheme="majorBidi" w:cstheme="majorBidi"/>
          <w:bCs/>
          <w:sz w:val="24"/>
          <w:szCs w:val="24"/>
        </w:rPr>
        <w:t xml:space="preserve"> kur</w:t>
      </w:r>
      <w:r w:rsidR="008459D2" w:rsidRPr="00EA1FED">
        <w:rPr>
          <w:rFonts w:asciiTheme="majorBidi" w:hAnsiTheme="majorBidi" w:cstheme="majorBidi"/>
          <w:bCs/>
          <w:sz w:val="24"/>
          <w:szCs w:val="24"/>
        </w:rPr>
        <w:t>ti</w:t>
      </w:r>
      <w:r w:rsidR="00DB3E9E" w:rsidRPr="00EA1FED">
        <w:rPr>
          <w:rFonts w:asciiTheme="majorBidi" w:hAnsiTheme="majorBidi" w:cstheme="majorBidi"/>
          <w:bCs/>
          <w:sz w:val="24"/>
          <w:szCs w:val="24"/>
        </w:rPr>
        <w:t xml:space="preserve"> </w:t>
      </w:r>
      <w:r w:rsidR="007B54DA" w:rsidRPr="00EA1FED">
        <w:rPr>
          <w:rFonts w:asciiTheme="majorBidi" w:hAnsiTheme="majorBidi" w:cstheme="majorBidi"/>
          <w:bCs/>
          <w:sz w:val="24"/>
          <w:szCs w:val="24"/>
        </w:rPr>
        <w:t>įtraukiajam</w:t>
      </w:r>
      <w:r w:rsidR="00DB3E9E" w:rsidRPr="00EA1FED">
        <w:rPr>
          <w:rFonts w:asciiTheme="majorBidi" w:hAnsiTheme="majorBidi" w:cstheme="majorBidi"/>
          <w:bCs/>
          <w:sz w:val="24"/>
          <w:szCs w:val="24"/>
        </w:rPr>
        <w:t xml:space="preserve"> ugdymui palanki</w:t>
      </w:r>
      <w:r w:rsidR="008459D2" w:rsidRPr="00EA1FED">
        <w:rPr>
          <w:rFonts w:asciiTheme="majorBidi" w:hAnsiTheme="majorBidi" w:cstheme="majorBidi"/>
          <w:bCs/>
          <w:sz w:val="24"/>
          <w:szCs w:val="24"/>
        </w:rPr>
        <w:t>ą</w:t>
      </w:r>
      <w:r w:rsidR="00DB3E9E" w:rsidRPr="00EA1FED">
        <w:rPr>
          <w:rFonts w:asciiTheme="majorBidi" w:hAnsiTheme="majorBidi" w:cstheme="majorBidi"/>
          <w:bCs/>
          <w:sz w:val="24"/>
          <w:szCs w:val="24"/>
        </w:rPr>
        <w:t xml:space="preserve"> aplink</w:t>
      </w:r>
      <w:r w:rsidR="008459D2" w:rsidRPr="00EA1FED">
        <w:rPr>
          <w:rFonts w:asciiTheme="majorBidi" w:hAnsiTheme="majorBidi" w:cstheme="majorBidi"/>
          <w:bCs/>
          <w:sz w:val="24"/>
          <w:szCs w:val="24"/>
        </w:rPr>
        <w:t>ą</w:t>
      </w:r>
      <w:r w:rsidR="00DB3E9E" w:rsidRPr="00EA1FED">
        <w:rPr>
          <w:rFonts w:asciiTheme="majorBidi" w:hAnsiTheme="majorBidi" w:cstheme="majorBidi"/>
          <w:bCs/>
          <w:sz w:val="24"/>
          <w:szCs w:val="24"/>
        </w:rPr>
        <w:t>, siekiama sudaryti sąlygas visiems mokiniams gauti veiksmingą</w:t>
      </w:r>
      <w:r w:rsidR="004F563E" w:rsidRPr="00EA1FED">
        <w:rPr>
          <w:rFonts w:asciiTheme="majorBidi" w:hAnsiTheme="majorBidi" w:cstheme="majorBidi"/>
          <w:bCs/>
          <w:sz w:val="24"/>
          <w:szCs w:val="24"/>
        </w:rPr>
        <w:t xml:space="preserve"> švietimo pagalbą,</w:t>
      </w:r>
      <w:r w:rsidR="00DB3E9E" w:rsidRPr="00EA1FED">
        <w:rPr>
          <w:rFonts w:asciiTheme="majorBidi" w:hAnsiTheme="majorBidi" w:cstheme="majorBidi"/>
          <w:bCs/>
          <w:sz w:val="24"/>
          <w:szCs w:val="24"/>
        </w:rPr>
        <w:t xml:space="preserve"> </w:t>
      </w:r>
      <w:r w:rsidRPr="00EA1FED">
        <w:rPr>
          <w:rFonts w:asciiTheme="majorBidi" w:hAnsiTheme="majorBidi" w:cstheme="majorBidi"/>
          <w:bCs/>
          <w:sz w:val="24"/>
          <w:szCs w:val="24"/>
        </w:rPr>
        <w:t>koordinuo</w:t>
      </w:r>
      <w:r w:rsidR="008459D2" w:rsidRPr="00EA1FED">
        <w:rPr>
          <w:rFonts w:asciiTheme="majorBidi" w:hAnsiTheme="majorBidi" w:cstheme="majorBidi"/>
          <w:bCs/>
          <w:sz w:val="24"/>
          <w:szCs w:val="24"/>
        </w:rPr>
        <w:t>ti</w:t>
      </w:r>
      <w:r w:rsidRPr="00EA1FED">
        <w:rPr>
          <w:rFonts w:asciiTheme="majorBidi" w:hAnsiTheme="majorBidi" w:cstheme="majorBidi"/>
          <w:bCs/>
          <w:sz w:val="24"/>
          <w:szCs w:val="24"/>
        </w:rPr>
        <w:t xml:space="preserve"> visų moksleivių, kuriems teisės aktais garantuotas vežimas į mokyklą ir iš jos savalaik</w:t>
      </w:r>
      <w:r w:rsidR="008459D2" w:rsidRPr="00EA1FED">
        <w:rPr>
          <w:rFonts w:asciiTheme="majorBidi" w:hAnsiTheme="majorBidi" w:cstheme="majorBidi"/>
          <w:bCs/>
          <w:sz w:val="24"/>
          <w:szCs w:val="24"/>
        </w:rPr>
        <w:t>į</w:t>
      </w:r>
      <w:r w:rsidRPr="00EA1FED">
        <w:rPr>
          <w:rFonts w:asciiTheme="majorBidi" w:hAnsiTheme="majorBidi" w:cstheme="majorBidi"/>
          <w:bCs/>
          <w:sz w:val="24"/>
          <w:szCs w:val="24"/>
        </w:rPr>
        <w:t xml:space="preserve"> paslaugos teikim</w:t>
      </w:r>
      <w:r w:rsidR="008459D2" w:rsidRPr="00EA1FED">
        <w:rPr>
          <w:rFonts w:asciiTheme="majorBidi" w:hAnsiTheme="majorBidi" w:cstheme="majorBidi"/>
          <w:bCs/>
          <w:sz w:val="24"/>
          <w:szCs w:val="24"/>
        </w:rPr>
        <w:t>ą</w:t>
      </w:r>
      <w:r w:rsidRPr="00EA1FED">
        <w:rPr>
          <w:rFonts w:asciiTheme="majorBidi" w:hAnsiTheme="majorBidi" w:cstheme="majorBidi"/>
          <w:bCs/>
          <w:sz w:val="24"/>
          <w:szCs w:val="24"/>
        </w:rPr>
        <w:t>.</w:t>
      </w:r>
      <w:r w:rsidR="004F563E" w:rsidRPr="00EA1FED">
        <w:rPr>
          <w:rFonts w:asciiTheme="majorBidi" w:hAnsiTheme="majorBidi" w:cstheme="majorBidi"/>
          <w:bCs/>
          <w:sz w:val="24"/>
          <w:szCs w:val="24"/>
        </w:rPr>
        <w:t xml:space="preserve"> Mokyklų pritaikymas judėjimo negalią turintiems vaikams.</w:t>
      </w:r>
    </w:p>
    <w:p w14:paraId="2F7ED2C7" w14:textId="77777777" w:rsidR="006A7BA0" w:rsidRPr="00EA1FED" w:rsidRDefault="0041123A" w:rsidP="00F206DD">
      <w:pPr>
        <w:spacing w:line="276" w:lineRule="auto"/>
        <w:ind w:firstLine="851"/>
        <w:jc w:val="both"/>
        <w:rPr>
          <w:rFonts w:asciiTheme="majorBidi" w:hAnsiTheme="majorBidi" w:cstheme="majorBidi"/>
          <w:b/>
          <w:sz w:val="24"/>
          <w:szCs w:val="24"/>
        </w:rPr>
      </w:pPr>
      <w:r w:rsidRPr="00EA1FED">
        <w:rPr>
          <w:rFonts w:asciiTheme="majorBidi" w:hAnsiTheme="majorBidi" w:cstheme="majorBidi"/>
          <w:b/>
          <w:sz w:val="24"/>
          <w:szCs w:val="24"/>
        </w:rPr>
        <w:t>0</w:t>
      </w:r>
      <w:r w:rsidR="00923B04" w:rsidRPr="00EA1FED">
        <w:rPr>
          <w:rFonts w:asciiTheme="majorBidi" w:hAnsiTheme="majorBidi" w:cstheme="majorBidi"/>
          <w:b/>
          <w:sz w:val="24"/>
          <w:szCs w:val="24"/>
        </w:rPr>
        <w:t>3-</w:t>
      </w:r>
      <w:r w:rsidRPr="00EA1FED">
        <w:rPr>
          <w:rFonts w:asciiTheme="majorBidi" w:hAnsiTheme="majorBidi" w:cstheme="majorBidi"/>
          <w:b/>
          <w:sz w:val="24"/>
          <w:szCs w:val="24"/>
        </w:rPr>
        <w:t>01-02-0</w:t>
      </w:r>
      <w:r w:rsidR="00923B04" w:rsidRPr="00EA1FED">
        <w:rPr>
          <w:rFonts w:asciiTheme="majorBidi" w:hAnsiTheme="majorBidi" w:cstheme="majorBidi"/>
          <w:b/>
          <w:sz w:val="24"/>
          <w:szCs w:val="24"/>
        </w:rPr>
        <w:t>1</w:t>
      </w:r>
      <w:r w:rsidRPr="00EA1FED">
        <w:rPr>
          <w:rFonts w:asciiTheme="majorBidi" w:hAnsiTheme="majorBidi" w:cstheme="majorBidi"/>
          <w:b/>
          <w:sz w:val="24"/>
          <w:szCs w:val="24"/>
        </w:rPr>
        <w:t xml:space="preserve"> priemonė „</w:t>
      </w:r>
      <w:r w:rsidR="00923B04" w:rsidRPr="00EA1FED">
        <w:rPr>
          <w:rFonts w:asciiTheme="majorBidi" w:hAnsiTheme="majorBidi" w:cstheme="majorBidi"/>
          <w:b/>
          <w:bCs/>
          <w:sz w:val="24"/>
          <w:szCs w:val="24"/>
        </w:rPr>
        <w:t>Mokinių vežiojimo organizavimas</w:t>
      </w:r>
      <w:r w:rsidRPr="00EA1FED">
        <w:rPr>
          <w:rFonts w:asciiTheme="majorBidi" w:hAnsiTheme="majorBidi" w:cstheme="majorBidi"/>
          <w:b/>
          <w:sz w:val="24"/>
          <w:szCs w:val="24"/>
        </w:rPr>
        <w:t>“.</w:t>
      </w:r>
    </w:p>
    <w:p w14:paraId="3408B694" w14:textId="77777777" w:rsidR="006A7BA0" w:rsidRPr="00EA1FED" w:rsidRDefault="00923B04" w:rsidP="00F206DD">
      <w:pPr>
        <w:spacing w:line="276" w:lineRule="auto"/>
        <w:ind w:firstLine="851"/>
        <w:jc w:val="both"/>
        <w:rPr>
          <w:rFonts w:asciiTheme="majorBidi" w:hAnsiTheme="majorBidi" w:cstheme="majorBidi"/>
          <w:bCs/>
          <w:sz w:val="24"/>
          <w:szCs w:val="24"/>
          <w:lang w:val="pt-BR"/>
        </w:rPr>
      </w:pPr>
      <w:r w:rsidRPr="00EA1FED">
        <w:rPr>
          <w:rFonts w:asciiTheme="majorBidi" w:hAnsiTheme="majorBidi" w:cstheme="majorBidi"/>
          <w:bCs/>
          <w:sz w:val="24"/>
          <w:szCs w:val="24"/>
          <w:lang w:val="pt-BR"/>
        </w:rPr>
        <w:t>Mokinių poreikius atitinkančio vežiojimo organizavimas ir priežiūra.</w:t>
      </w:r>
    </w:p>
    <w:p w14:paraId="1E9736AC" w14:textId="77777777" w:rsidR="006A7BA0" w:rsidRPr="00EA1FED" w:rsidRDefault="0041123A" w:rsidP="00F206DD">
      <w:pPr>
        <w:spacing w:line="276" w:lineRule="auto"/>
        <w:ind w:firstLine="851"/>
        <w:jc w:val="both"/>
        <w:rPr>
          <w:rFonts w:asciiTheme="majorBidi" w:hAnsiTheme="majorBidi" w:cstheme="majorBidi"/>
          <w:b/>
          <w:sz w:val="24"/>
          <w:szCs w:val="24"/>
        </w:rPr>
      </w:pPr>
      <w:r w:rsidRPr="00EA1FED">
        <w:rPr>
          <w:rFonts w:asciiTheme="majorBidi" w:hAnsiTheme="majorBidi" w:cstheme="majorBidi"/>
          <w:b/>
          <w:sz w:val="24"/>
          <w:szCs w:val="24"/>
        </w:rPr>
        <w:t>0</w:t>
      </w:r>
      <w:r w:rsidR="00923B04" w:rsidRPr="00EA1FED">
        <w:rPr>
          <w:rFonts w:asciiTheme="majorBidi" w:hAnsiTheme="majorBidi" w:cstheme="majorBidi"/>
          <w:b/>
          <w:sz w:val="24"/>
          <w:szCs w:val="24"/>
        </w:rPr>
        <w:t>3</w:t>
      </w:r>
      <w:r w:rsidRPr="00EA1FED">
        <w:rPr>
          <w:rFonts w:asciiTheme="majorBidi" w:hAnsiTheme="majorBidi" w:cstheme="majorBidi"/>
          <w:b/>
          <w:sz w:val="24"/>
          <w:szCs w:val="24"/>
        </w:rPr>
        <w:t>-01-02-0</w:t>
      </w:r>
      <w:r w:rsidR="00923B04" w:rsidRPr="00EA1FED">
        <w:rPr>
          <w:rFonts w:asciiTheme="majorBidi" w:hAnsiTheme="majorBidi" w:cstheme="majorBidi"/>
          <w:b/>
          <w:sz w:val="24"/>
          <w:szCs w:val="24"/>
        </w:rPr>
        <w:t>2</w:t>
      </w:r>
      <w:r w:rsidRPr="00EA1FED">
        <w:rPr>
          <w:rFonts w:asciiTheme="majorBidi" w:hAnsiTheme="majorBidi" w:cstheme="majorBidi"/>
          <w:b/>
          <w:sz w:val="24"/>
          <w:szCs w:val="24"/>
        </w:rPr>
        <w:t xml:space="preserve"> priemonė „</w:t>
      </w:r>
      <w:r w:rsidR="00923B04" w:rsidRPr="00EA1FED">
        <w:rPr>
          <w:rFonts w:asciiTheme="majorBidi" w:hAnsiTheme="majorBidi" w:cstheme="majorBidi"/>
          <w:b/>
          <w:sz w:val="24"/>
          <w:szCs w:val="24"/>
          <w:lang w:val="pt-BR"/>
        </w:rPr>
        <w:t>Švietimo pagalbos teikimo galimybių plėtojimas</w:t>
      </w:r>
      <w:r w:rsidRPr="00EA1FED">
        <w:rPr>
          <w:rFonts w:asciiTheme="majorBidi" w:hAnsiTheme="majorBidi" w:cstheme="majorBidi"/>
          <w:b/>
          <w:sz w:val="24"/>
          <w:szCs w:val="24"/>
        </w:rPr>
        <w:t>“.</w:t>
      </w:r>
    </w:p>
    <w:p w14:paraId="338377C0" w14:textId="1555523E" w:rsidR="006A7BA0" w:rsidRPr="00EA1FED" w:rsidRDefault="00923B04" w:rsidP="00F206DD">
      <w:pPr>
        <w:spacing w:line="276" w:lineRule="auto"/>
        <w:ind w:firstLine="851"/>
        <w:jc w:val="both"/>
        <w:rPr>
          <w:rFonts w:asciiTheme="majorBidi" w:hAnsiTheme="majorBidi" w:cstheme="majorBidi"/>
          <w:bCs/>
          <w:sz w:val="24"/>
          <w:szCs w:val="24"/>
        </w:rPr>
      </w:pPr>
      <w:r w:rsidRPr="00EA1FED">
        <w:rPr>
          <w:rFonts w:asciiTheme="majorBidi" w:hAnsiTheme="majorBidi" w:cstheme="majorBidi"/>
          <w:sz w:val="24"/>
          <w:szCs w:val="24"/>
        </w:rPr>
        <w:t>Pedagoginės psichologinės tarnybos veikla</w:t>
      </w:r>
      <w:r w:rsidR="000239FA" w:rsidRPr="00EA1FED">
        <w:rPr>
          <w:rFonts w:asciiTheme="majorBidi" w:hAnsiTheme="majorBidi" w:cstheme="majorBidi"/>
          <w:sz w:val="24"/>
          <w:szCs w:val="24"/>
        </w:rPr>
        <w:t>:</w:t>
      </w:r>
      <w:r w:rsidRPr="00EA1FED">
        <w:rPr>
          <w:rFonts w:asciiTheme="majorBidi" w:hAnsiTheme="majorBidi" w:cstheme="majorBidi"/>
          <w:sz w:val="24"/>
          <w:szCs w:val="24"/>
        </w:rPr>
        <w:t xml:space="preserve"> pagalba mokykloms, mokiniams, mokytojams</w:t>
      </w:r>
      <w:r w:rsidR="00C60732" w:rsidRPr="00EA1FED">
        <w:rPr>
          <w:rFonts w:asciiTheme="majorBidi" w:hAnsiTheme="majorBidi" w:cstheme="majorBidi"/>
          <w:sz w:val="24"/>
          <w:szCs w:val="24"/>
        </w:rPr>
        <w:t>,</w:t>
      </w:r>
      <w:r w:rsidRPr="00EA1FED">
        <w:rPr>
          <w:rFonts w:asciiTheme="majorBidi" w:hAnsiTheme="majorBidi" w:cstheme="majorBidi"/>
          <w:sz w:val="24"/>
          <w:szCs w:val="24"/>
        </w:rPr>
        <w:t xml:space="preserve"> tėvams</w:t>
      </w:r>
      <w:r w:rsidR="000239FA" w:rsidRPr="00EA1FED">
        <w:rPr>
          <w:rFonts w:asciiTheme="majorBidi" w:hAnsiTheme="majorBidi" w:cstheme="majorBidi"/>
          <w:sz w:val="24"/>
          <w:szCs w:val="24"/>
        </w:rPr>
        <w:t>,</w:t>
      </w:r>
      <w:r w:rsidR="004F563E" w:rsidRPr="00EA1FED">
        <w:rPr>
          <w:rFonts w:asciiTheme="majorBidi" w:hAnsiTheme="majorBidi" w:cstheme="majorBidi"/>
          <w:sz w:val="24"/>
          <w:szCs w:val="24"/>
        </w:rPr>
        <w:t xml:space="preserve"> </w:t>
      </w:r>
      <w:r w:rsidR="000239FA" w:rsidRPr="00EA1FED">
        <w:rPr>
          <w:rFonts w:asciiTheme="majorBidi" w:hAnsiTheme="majorBidi" w:cstheme="majorBidi"/>
          <w:sz w:val="24"/>
          <w:szCs w:val="24"/>
        </w:rPr>
        <w:t>k</w:t>
      </w:r>
      <w:r w:rsidR="004F563E" w:rsidRPr="00EA1FED">
        <w:rPr>
          <w:rFonts w:asciiTheme="majorBidi" w:hAnsiTheme="majorBidi" w:cstheme="majorBidi"/>
          <w:sz w:val="24"/>
          <w:szCs w:val="24"/>
        </w:rPr>
        <w:t xml:space="preserve">onsultacijų organizavimas. Švietimo pagalbos užtikrinimas </w:t>
      </w:r>
      <w:r w:rsidR="004F563E" w:rsidRPr="00BF4521">
        <w:rPr>
          <w:rFonts w:asciiTheme="majorBidi" w:hAnsiTheme="majorBidi" w:cstheme="majorBidi"/>
          <w:sz w:val="24"/>
          <w:szCs w:val="24"/>
        </w:rPr>
        <w:t>konkrečiose</w:t>
      </w:r>
      <w:r w:rsidR="004F563E" w:rsidRPr="00EA1FED">
        <w:rPr>
          <w:rFonts w:asciiTheme="majorBidi" w:hAnsiTheme="majorBidi" w:cstheme="majorBidi"/>
          <w:sz w:val="24"/>
          <w:szCs w:val="24"/>
        </w:rPr>
        <w:t xml:space="preserve"> mokyklose.</w:t>
      </w:r>
    </w:p>
    <w:p w14:paraId="569148A4" w14:textId="77777777" w:rsidR="006A7BA0" w:rsidRPr="00EA1FED" w:rsidRDefault="0041123A" w:rsidP="00F206DD">
      <w:pPr>
        <w:spacing w:line="276" w:lineRule="auto"/>
        <w:ind w:firstLine="851"/>
        <w:jc w:val="both"/>
        <w:rPr>
          <w:rFonts w:asciiTheme="majorBidi" w:hAnsiTheme="majorBidi" w:cstheme="majorBidi"/>
          <w:b/>
          <w:sz w:val="24"/>
          <w:szCs w:val="24"/>
        </w:rPr>
      </w:pPr>
      <w:r w:rsidRPr="00EA1FED">
        <w:rPr>
          <w:rFonts w:asciiTheme="majorBidi" w:hAnsiTheme="majorBidi" w:cstheme="majorBidi"/>
          <w:b/>
          <w:sz w:val="24"/>
          <w:szCs w:val="24"/>
        </w:rPr>
        <w:t>0</w:t>
      </w:r>
      <w:r w:rsidR="00923B04" w:rsidRPr="00EA1FED">
        <w:rPr>
          <w:rFonts w:asciiTheme="majorBidi" w:hAnsiTheme="majorBidi" w:cstheme="majorBidi"/>
          <w:b/>
          <w:sz w:val="24"/>
          <w:szCs w:val="24"/>
        </w:rPr>
        <w:t>3</w:t>
      </w:r>
      <w:r w:rsidRPr="00EA1FED">
        <w:rPr>
          <w:rFonts w:asciiTheme="majorBidi" w:hAnsiTheme="majorBidi" w:cstheme="majorBidi"/>
          <w:b/>
          <w:sz w:val="24"/>
          <w:szCs w:val="24"/>
        </w:rPr>
        <w:t>-0</w:t>
      </w:r>
      <w:r w:rsidR="00923B04" w:rsidRPr="00EA1FED">
        <w:rPr>
          <w:rFonts w:asciiTheme="majorBidi" w:hAnsiTheme="majorBidi" w:cstheme="majorBidi"/>
          <w:b/>
          <w:sz w:val="24"/>
          <w:szCs w:val="24"/>
        </w:rPr>
        <w:t>1</w:t>
      </w:r>
      <w:r w:rsidRPr="00EA1FED">
        <w:rPr>
          <w:rFonts w:asciiTheme="majorBidi" w:hAnsiTheme="majorBidi" w:cstheme="majorBidi"/>
          <w:b/>
          <w:sz w:val="24"/>
          <w:szCs w:val="24"/>
        </w:rPr>
        <w:t>-0</w:t>
      </w:r>
      <w:r w:rsidR="00923B04" w:rsidRPr="00EA1FED">
        <w:rPr>
          <w:rFonts w:asciiTheme="majorBidi" w:hAnsiTheme="majorBidi" w:cstheme="majorBidi"/>
          <w:b/>
          <w:sz w:val="24"/>
          <w:szCs w:val="24"/>
        </w:rPr>
        <w:t>3</w:t>
      </w:r>
      <w:r w:rsidRPr="00EA1FED">
        <w:rPr>
          <w:rFonts w:asciiTheme="majorBidi" w:hAnsiTheme="majorBidi" w:cstheme="majorBidi"/>
          <w:b/>
          <w:sz w:val="24"/>
          <w:szCs w:val="24"/>
        </w:rPr>
        <w:t xml:space="preserve"> uždavinys „</w:t>
      </w:r>
      <w:r w:rsidR="00923B04" w:rsidRPr="00EA1FED">
        <w:rPr>
          <w:rFonts w:asciiTheme="majorBidi" w:hAnsiTheme="majorBidi" w:cstheme="majorBidi"/>
          <w:b/>
          <w:bCs/>
          <w:sz w:val="24"/>
          <w:szCs w:val="24"/>
        </w:rPr>
        <w:t>Užtikrinti higienos normų laikymąsi</w:t>
      </w:r>
      <w:r w:rsidRPr="00EA1FED">
        <w:rPr>
          <w:rFonts w:asciiTheme="majorBidi" w:hAnsiTheme="majorBidi" w:cstheme="majorBidi"/>
          <w:b/>
          <w:sz w:val="24"/>
          <w:szCs w:val="24"/>
        </w:rPr>
        <w:t>“.</w:t>
      </w:r>
    </w:p>
    <w:p w14:paraId="60303285" w14:textId="2C9D6D70" w:rsidR="006A7BA0" w:rsidRPr="00EA1FED" w:rsidRDefault="00923B04" w:rsidP="00F206DD">
      <w:pPr>
        <w:spacing w:line="276" w:lineRule="auto"/>
        <w:ind w:firstLine="851"/>
        <w:jc w:val="both"/>
        <w:rPr>
          <w:rFonts w:asciiTheme="majorBidi" w:hAnsiTheme="majorBidi" w:cstheme="majorBidi"/>
          <w:bCs/>
          <w:sz w:val="24"/>
          <w:szCs w:val="24"/>
          <w:lang w:val="pt-BR"/>
        </w:rPr>
      </w:pPr>
      <w:r w:rsidRPr="00EA1FED">
        <w:rPr>
          <w:rFonts w:asciiTheme="majorBidi" w:hAnsiTheme="majorBidi" w:cstheme="majorBidi"/>
          <w:sz w:val="24"/>
          <w:szCs w:val="24"/>
          <w:lang w:val="pt-BR"/>
        </w:rPr>
        <w:t xml:space="preserve">Mokyklos baldai, įranga, priemonės, apšvietimas, šildymas privalo atitikti higienos normas. Lėšos skiriamos švietimo </w:t>
      </w:r>
      <w:r w:rsidRPr="00BF4521">
        <w:rPr>
          <w:rFonts w:asciiTheme="majorBidi" w:hAnsiTheme="majorBidi" w:cstheme="majorBidi"/>
          <w:sz w:val="24"/>
          <w:szCs w:val="24"/>
          <w:lang w:val="pt-BR"/>
        </w:rPr>
        <w:t>įstaigų apsaug</w:t>
      </w:r>
      <w:r w:rsidR="00F07608" w:rsidRPr="00BF4521">
        <w:rPr>
          <w:rFonts w:asciiTheme="majorBidi" w:hAnsiTheme="majorBidi" w:cstheme="majorBidi"/>
          <w:sz w:val="24"/>
          <w:szCs w:val="24"/>
          <w:lang w:val="pt-BR"/>
        </w:rPr>
        <w:t>ai</w:t>
      </w:r>
      <w:r w:rsidRPr="00EA1FED">
        <w:rPr>
          <w:rFonts w:asciiTheme="majorBidi" w:hAnsiTheme="majorBidi" w:cstheme="majorBidi"/>
          <w:sz w:val="24"/>
          <w:szCs w:val="24"/>
          <w:lang w:val="pt-BR"/>
        </w:rPr>
        <w:t xml:space="preserve"> palaiky</w:t>
      </w:r>
      <w:r w:rsidR="00F07608" w:rsidRPr="00EA1FED">
        <w:rPr>
          <w:rFonts w:asciiTheme="majorBidi" w:hAnsiTheme="majorBidi" w:cstheme="majorBidi"/>
          <w:sz w:val="24"/>
          <w:szCs w:val="24"/>
          <w:lang w:val="pt-BR"/>
        </w:rPr>
        <w:t>ti</w:t>
      </w:r>
      <w:r w:rsidRPr="00EA1FED">
        <w:rPr>
          <w:rFonts w:asciiTheme="majorBidi" w:hAnsiTheme="majorBidi" w:cstheme="majorBidi"/>
          <w:sz w:val="24"/>
          <w:szCs w:val="24"/>
          <w:lang w:val="pt-BR"/>
        </w:rPr>
        <w:t xml:space="preserve"> ir mokinių sveikatos priežiūrai.</w:t>
      </w:r>
      <w:r w:rsidRPr="00EA1FED">
        <w:rPr>
          <w:rFonts w:asciiTheme="majorBidi" w:hAnsiTheme="majorBidi" w:cstheme="majorBidi"/>
          <w:bCs/>
          <w:sz w:val="24"/>
          <w:szCs w:val="24"/>
          <w:lang w:val="pt-BR"/>
        </w:rPr>
        <w:t xml:space="preserve"> Sveikatos priežiūros paskirtis – padėti mokiniui saugoti ir stiprinti sveikatą. Sveikatos priežiūrą mokykloje vykdo Mažeikių rajono savivaldybės visuomenės sveikatos biuro specialistai. Jie atlieka pirminę visuomenės sveikatos priežiūrą, teikia sveikatinimo veiklos metodinę</w:t>
      </w:r>
      <w:r w:rsidR="00C60732" w:rsidRPr="00EA1FED">
        <w:rPr>
          <w:rFonts w:asciiTheme="majorBidi" w:hAnsiTheme="majorBidi" w:cstheme="majorBidi"/>
          <w:bCs/>
          <w:sz w:val="24"/>
          <w:szCs w:val="24"/>
          <w:lang w:val="pt-BR"/>
        </w:rPr>
        <w:t>,</w:t>
      </w:r>
      <w:r w:rsidRPr="00EA1FED">
        <w:rPr>
          <w:rFonts w:asciiTheme="majorBidi" w:hAnsiTheme="majorBidi" w:cstheme="majorBidi"/>
          <w:bCs/>
          <w:sz w:val="24"/>
          <w:szCs w:val="24"/>
          <w:lang w:val="pt-BR"/>
        </w:rPr>
        <w:t xml:space="preserve"> konsultacinę pagalbą mokytojams, mokiniams, tėvams, </w:t>
      </w:r>
      <w:r w:rsidRPr="00BF4521">
        <w:rPr>
          <w:rFonts w:asciiTheme="majorBidi" w:hAnsiTheme="majorBidi" w:cstheme="majorBidi"/>
          <w:bCs/>
          <w:sz w:val="24"/>
          <w:szCs w:val="24"/>
          <w:lang w:val="pt-BR"/>
        </w:rPr>
        <w:t>vykdo kitą veiklą</w:t>
      </w:r>
      <w:r w:rsidRPr="00EA1FED">
        <w:rPr>
          <w:rFonts w:asciiTheme="majorBidi" w:hAnsiTheme="majorBidi" w:cstheme="majorBidi"/>
          <w:bCs/>
          <w:sz w:val="24"/>
          <w:szCs w:val="24"/>
          <w:lang w:val="pt-BR"/>
        </w:rPr>
        <w:t xml:space="preserve"> Sveikatos apsaugos ministerijos ir Švietimo, mokslo ir sporto ministerijos nustatyta tvarka.</w:t>
      </w:r>
    </w:p>
    <w:p w14:paraId="29DA76D0" w14:textId="72C843AB" w:rsidR="0022389E" w:rsidRPr="00EA1FED" w:rsidRDefault="00160448" w:rsidP="00F206DD">
      <w:pPr>
        <w:spacing w:line="276" w:lineRule="auto"/>
        <w:ind w:firstLine="851"/>
        <w:jc w:val="both"/>
        <w:rPr>
          <w:rFonts w:asciiTheme="majorBidi" w:hAnsiTheme="majorBidi" w:cstheme="majorBidi"/>
          <w:bCs/>
          <w:sz w:val="24"/>
          <w:szCs w:val="24"/>
        </w:rPr>
      </w:pPr>
      <w:r w:rsidRPr="00EA1FED">
        <w:rPr>
          <w:rFonts w:asciiTheme="majorBidi" w:hAnsiTheme="majorBidi" w:cstheme="majorBidi"/>
          <w:b/>
          <w:sz w:val="24"/>
          <w:szCs w:val="24"/>
        </w:rPr>
        <w:t>0</w:t>
      </w:r>
      <w:r w:rsidR="00923B04" w:rsidRPr="00EA1FED">
        <w:rPr>
          <w:rFonts w:asciiTheme="majorBidi" w:hAnsiTheme="majorBidi" w:cstheme="majorBidi"/>
          <w:b/>
          <w:sz w:val="24"/>
          <w:szCs w:val="24"/>
        </w:rPr>
        <w:t>3</w:t>
      </w:r>
      <w:r w:rsidRPr="00EA1FED">
        <w:rPr>
          <w:rFonts w:asciiTheme="majorBidi" w:hAnsiTheme="majorBidi" w:cstheme="majorBidi"/>
          <w:b/>
          <w:sz w:val="24"/>
          <w:szCs w:val="24"/>
        </w:rPr>
        <w:t>-0</w:t>
      </w:r>
      <w:r w:rsidR="00923B04" w:rsidRPr="00EA1FED">
        <w:rPr>
          <w:rFonts w:asciiTheme="majorBidi" w:hAnsiTheme="majorBidi" w:cstheme="majorBidi"/>
          <w:b/>
          <w:sz w:val="24"/>
          <w:szCs w:val="24"/>
        </w:rPr>
        <w:t>1</w:t>
      </w:r>
      <w:r w:rsidRPr="00EA1FED">
        <w:rPr>
          <w:rFonts w:asciiTheme="majorBidi" w:hAnsiTheme="majorBidi" w:cstheme="majorBidi"/>
          <w:b/>
          <w:sz w:val="24"/>
          <w:szCs w:val="24"/>
        </w:rPr>
        <w:t>-0</w:t>
      </w:r>
      <w:r w:rsidR="00923B04" w:rsidRPr="00EA1FED">
        <w:rPr>
          <w:rFonts w:asciiTheme="majorBidi" w:hAnsiTheme="majorBidi" w:cstheme="majorBidi"/>
          <w:b/>
          <w:sz w:val="24"/>
          <w:szCs w:val="24"/>
        </w:rPr>
        <w:t>3</w:t>
      </w:r>
      <w:r w:rsidRPr="00EA1FED">
        <w:rPr>
          <w:rFonts w:asciiTheme="majorBidi" w:hAnsiTheme="majorBidi" w:cstheme="majorBidi"/>
          <w:b/>
          <w:sz w:val="24"/>
          <w:szCs w:val="24"/>
        </w:rPr>
        <w:t>-01 priemonė „</w:t>
      </w:r>
      <w:r w:rsidR="00923B04" w:rsidRPr="00EA1FED">
        <w:rPr>
          <w:rFonts w:asciiTheme="majorBidi" w:hAnsiTheme="majorBidi" w:cstheme="majorBidi"/>
          <w:b/>
          <w:bCs/>
          <w:sz w:val="24"/>
          <w:szCs w:val="24"/>
          <w:lang w:val="pt-BR"/>
        </w:rPr>
        <w:t>Mokyklų aprūpinimas baldais, buitinėmis, moderniomis organizacinėmis ir mokymo</w:t>
      </w:r>
      <w:r w:rsidR="00C94544" w:rsidRPr="00EA1FED">
        <w:rPr>
          <w:rFonts w:asciiTheme="majorBidi" w:hAnsiTheme="majorBidi" w:cstheme="majorBidi"/>
          <w:b/>
          <w:bCs/>
          <w:sz w:val="24"/>
          <w:szCs w:val="24"/>
          <w:lang w:val="pt-BR"/>
        </w:rPr>
        <w:t>(-</w:t>
      </w:r>
      <w:r w:rsidR="00923B04" w:rsidRPr="00EA1FED">
        <w:rPr>
          <w:rFonts w:asciiTheme="majorBidi" w:hAnsiTheme="majorBidi" w:cstheme="majorBidi"/>
          <w:b/>
          <w:bCs/>
          <w:sz w:val="24"/>
          <w:szCs w:val="24"/>
          <w:lang w:val="pt-BR"/>
        </w:rPr>
        <w:t>si</w:t>
      </w:r>
      <w:r w:rsidR="00C94544" w:rsidRPr="00EA1FED">
        <w:rPr>
          <w:rFonts w:asciiTheme="majorBidi" w:hAnsiTheme="majorBidi" w:cstheme="majorBidi"/>
          <w:b/>
          <w:bCs/>
          <w:sz w:val="24"/>
          <w:szCs w:val="24"/>
          <w:lang w:val="pt-BR"/>
        </w:rPr>
        <w:t>)</w:t>
      </w:r>
      <w:r w:rsidR="00923B04" w:rsidRPr="00EA1FED">
        <w:rPr>
          <w:rFonts w:asciiTheme="majorBidi" w:hAnsiTheme="majorBidi" w:cstheme="majorBidi"/>
          <w:b/>
          <w:bCs/>
          <w:sz w:val="24"/>
          <w:szCs w:val="24"/>
          <w:lang w:val="pt-BR"/>
        </w:rPr>
        <w:t xml:space="preserve"> priemonėmis, specializuotų patalpų ir kabinetų aprūpinimas įrengimais ir mokymo</w:t>
      </w:r>
      <w:r w:rsidR="00C94544" w:rsidRPr="00EA1FED">
        <w:rPr>
          <w:rFonts w:asciiTheme="majorBidi" w:hAnsiTheme="majorBidi" w:cstheme="majorBidi"/>
          <w:b/>
          <w:bCs/>
          <w:sz w:val="24"/>
          <w:szCs w:val="24"/>
          <w:lang w:val="pt-BR"/>
        </w:rPr>
        <w:t>(-</w:t>
      </w:r>
      <w:r w:rsidR="00923B04" w:rsidRPr="00EA1FED">
        <w:rPr>
          <w:rFonts w:asciiTheme="majorBidi" w:hAnsiTheme="majorBidi" w:cstheme="majorBidi"/>
          <w:b/>
          <w:bCs/>
          <w:sz w:val="24"/>
          <w:szCs w:val="24"/>
          <w:lang w:val="pt-BR"/>
        </w:rPr>
        <w:t>si</w:t>
      </w:r>
      <w:r w:rsidR="00C94544" w:rsidRPr="00EA1FED">
        <w:rPr>
          <w:rFonts w:asciiTheme="majorBidi" w:hAnsiTheme="majorBidi" w:cstheme="majorBidi"/>
          <w:b/>
          <w:bCs/>
          <w:sz w:val="24"/>
          <w:szCs w:val="24"/>
          <w:lang w:val="pt-BR"/>
        </w:rPr>
        <w:t>)</w:t>
      </w:r>
      <w:r w:rsidR="00923B04" w:rsidRPr="00EA1FED">
        <w:rPr>
          <w:rFonts w:asciiTheme="majorBidi" w:hAnsiTheme="majorBidi" w:cstheme="majorBidi"/>
          <w:b/>
          <w:bCs/>
          <w:sz w:val="24"/>
          <w:szCs w:val="24"/>
          <w:lang w:val="pt-BR"/>
        </w:rPr>
        <w:t xml:space="preserve"> priemonėmis</w:t>
      </w:r>
      <w:r w:rsidRPr="00EA1FED">
        <w:rPr>
          <w:rFonts w:asciiTheme="majorBidi" w:hAnsiTheme="majorBidi" w:cstheme="majorBidi"/>
          <w:b/>
          <w:sz w:val="24"/>
          <w:szCs w:val="24"/>
        </w:rPr>
        <w:t>“.</w:t>
      </w:r>
    </w:p>
    <w:p w14:paraId="6901A734" w14:textId="07D8E485" w:rsidR="00923B04" w:rsidRPr="00EA1FED" w:rsidRDefault="00923B04" w:rsidP="00F206DD">
      <w:pPr>
        <w:pStyle w:val="Antrats"/>
        <w:spacing w:line="276" w:lineRule="auto"/>
        <w:ind w:firstLine="851"/>
        <w:jc w:val="both"/>
        <w:rPr>
          <w:bCs/>
          <w:lang w:val="lt-LT"/>
        </w:rPr>
      </w:pPr>
      <w:r w:rsidRPr="00EA1FED">
        <w:rPr>
          <w:bCs/>
          <w:lang w:val="lt-LT"/>
        </w:rPr>
        <w:t>Baldų atnaujinimas ir naujų įsigijimas, mokyklos apšvietimo užtikrinimas, aprūpinimas kitomis priemonėmis: lempomis, spynomis, stendais, organizacinėmis priemonėmis, kreida, kanceliarinėmis priemonėmis. Virtuvių ir skalbyklų, sporto, muzikos, technologijų, informacinių technologijų ir kitų specializuotų kabinetų atnaujinimas ir aprūpinimas įranga ir mokymo</w:t>
      </w:r>
      <w:r w:rsidR="001B36EC" w:rsidRPr="00EA1FED">
        <w:rPr>
          <w:bCs/>
          <w:lang w:val="lt-LT"/>
        </w:rPr>
        <w:t>(</w:t>
      </w:r>
      <w:r w:rsidR="00C94544" w:rsidRPr="00EA1FED">
        <w:rPr>
          <w:bCs/>
          <w:lang w:val="lt-LT"/>
        </w:rPr>
        <w:t>-</w:t>
      </w:r>
      <w:r w:rsidR="001B36EC" w:rsidRPr="00EA1FED">
        <w:rPr>
          <w:bCs/>
          <w:lang w:val="lt-LT"/>
        </w:rPr>
        <w:t>si)</w:t>
      </w:r>
      <w:r w:rsidRPr="00EA1FED">
        <w:rPr>
          <w:bCs/>
          <w:lang w:val="lt-LT"/>
        </w:rPr>
        <w:t xml:space="preserve"> priemonėmis. Aprūpinimas vadovėliais, grožine literatūra.</w:t>
      </w:r>
    </w:p>
    <w:p w14:paraId="587DB89E" w14:textId="30EBD5ED" w:rsidR="008637A5" w:rsidRPr="00EA1FED" w:rsidRDefault="004F5DB9" w:rsidP="00F206DD">
      <w:pPr>
        <w:pStyle w:val="Antrats"/>
        <w:spacing w:line="276" w:lineRule="auto"/>
        <w:ind w:firstLine="851"/>
        <w:jc w:val="both"/>
        <w:rPr>
          <w:b/>
          <w:lang w:val="lt-LT"/>
        </w:rPr>
      </w:pPr>
      <w:r w:rsidRPr="00EA1FED">
        <w:rPr>
          <w:b/>
          <w:lang w:val="lt-LT"/>
        </w:rPr>
        <w:t xml:space="preserve">03-01-03-02 priemonė </w:t>
      </w:r>
      <w:r w:rsidR="00F07608" w:rsidRPr="00EA1FED">
        <w:rPr>
          <w:b/>
          <w:lang w:val="lt-LT"/>
        </w:rPr>
        <w:t>„</w:t>
      </w:r>
      <w:r w:rsidRPr="00EA1FED">
        <w:rPr>
          <w:b/>
          <w:lang w:val="lt-LT"/>
        </w:rPr>
        <w:t>Įstaigų išlaikymas ir darbuotojų samda</w:t>
      </w:r>
      <w:r w:rsidR="00F07608" w:rsidRPr="00EA1FED">
        <w:rPr>
          <w:b/>
          <w:lang w:val="lt-LT"/>
        </w:rPr>
        <w:t>“</w:t>
      </w:r>
      <w:r w:rsidRPr="00EA1FED">
        <w:rPr>
          <w:b/>
          <w:lang w:val="lt-LT"/>
        </w:rPr>
        <w:t>.</w:t>
      </w:r>
    </w:p>
    <w:p w14:paraId="33D58D9A" w14:textId="3EFCA1F2" w:rsidR="008D706F" w:rsidRPr="00EA1FED" w:rsidRDefault="008637A5" w:rsidP="00F206DD">
      <w:pPr>
        <w:pStyle w:val="Antrats"/>
        <w:spacing w:line="276" w:lineRule="auto"/>
        <w:ind w:firstLine="851"/>
        <w:jc w:val="both"/>
        <w:rPr>
          <w:b/>
          <w:lang w:val="lt-LT"/>
        </w:rPr>
      </w:pPr>
      <w:r w:rsidRPr="00EA1FED">
        <w:rPr>
          <w:bCs/>
          <w:lang w:val="lt-LT"/>
        </w:rPr>
        <w:t xml:space="preserve">Užtikrinti įstaigų apšildymą, aprūpinimą elektros energija, šilto ir šalto vandens tiekimu, aprūpinimas mokykline dokumentacija, </w:t>
      </w:r>
      <w:r w:rsidRPr="00BF4521">
        <w:rPr>
          <w:bCs/>
          <w:lang w:val="lt-LT"/>
        </w:rPr>
        <w:t>elektronine dokumentų valdymo sistema (DVS),</w:t>
      </w:r>
      <w:r w:rsidR="00C94544" w:rsidRPr="00EA1FED">
        <w:rPr>
          <w:bCs/>
          <w:lang w:val="lt-LT"/>
        </w:rPr>
        <w:t xml:space="preserve"> </w:t>
      </w:r>
      <w:r w:rsidRPr="00EA1FED">
        <w:rPr>
          <w:bCs/>
          <w:lang w:val="lt-LT"/>
        </w:rPr>
        <w:t>bei kitomis reikmėmis (smulkus remontas)</w:t>
      </w:r>
      <w:r w:rsidR="00F07608" w:rsidRPr="00EA1FED">
        <w:rPr>
          <w:bCs/>
          <w:lang w:val="lt-LT"/>
        </w:rPr>
        <w:t>,</w:t>
      </w:r>
      <w:r w:rsidRPr="00EA1FED">
        <w:rPr>
          <w:bCs/>
          <w:lang w:val="lt-LT"/>
        </w:rPr>
        <w:t xml:space="preserve"> rei</w:t>
      </w:r>
      <w:r w:rsidR="00063918" w:rsidRPr="00EA1FED">
        <w:rPr>
          <w:bCs/>
          <w:lang w:val="lt-LT"/>
        </w:rPr>
        <w:t>kalingomis įstaig</w:t>
      </w:r>
      <w:r w:rsidR="00F07608" w:rsidRPr="00EA1FED">
        <w:rPr>
          <w:bCs/>
          <w:lang w:val="lt-LT"/>
        </w:rPr>
        <w:t>oms</w:t>
      </w:r>
      <w:r w:rsidR="00063918" w:rsidRPr="00EA1FED">
        <w:rPr>
          <w:bCs/>
          <w:lang w:val="lt-LT"/>
        </w:rPr>
        <w:t xml:space="preserve"> funkcion</w:t>
      </w:r>
      <w:r w:rsidR="00F07608" w:rsidRPr="00EA1FED">
        <w:rPr>
          <w:bCs/>
          <w:lang w:val="lt-LT"/>
        </w:rPr>
        <w:t>uoti</w:t>
      </w:r>
      <w:r w:rsidR="00063918" w:rsidRPr="00EA1FED">
        <w:rPr>
          <w:bCs/>
          <w:lang w:val="lt-LT"/>
        </w:rPr>
        <w:t xml:space="preserve">. Užtikrinti atsiskaitymą už darbą su įstaigų darbuotojais </w:t>
      </w:r>
      <w:r w:rsidR="00F07608" w:rsidRPr="00EA1FED">
        <w:rPr>
          <w:bCs/>
          <w:lang w:val="lt-LT"/>
        </w:rPr>
        <w:t>–</w:t>
      </w:r>
      <w:r w:rsidR="00063918" w:rsidRPr="00EA1FED">
        <w:rPr>
          <w:bCs/>
          <w:lang w:val="lt-LT"/>
        </w:rPr>
        <w:t xml:space="preserve"> techniniu personalu. Užtikrinti saugos sistemų veikimą. Vykdyti minimalios vaikų priežiūros priemones. Išlaikyti įstaigų transportą</w:t>
      </w:r>
      <w:r w:rsidR="000239FA" w:rsidRPr="00EA1FED">
        <w:rPr>
          <w:bCs/>
          <w:lang w:val="lt-LT"/>
        </w:rPr>
        <w:t>.</w:t>
      </w:r>
    </w:p>
    <w:p w14:paraId="66E8DE10" w14:textId="55FF07A8" w:rsidR="008D706F" w:rsidRPr="00EA1FED" w:rsidRDefault="00E43875" w:rsidP="00F206DD">
      <w:pPr>
        <w:pStyle w:val="Antrats"/>
        <w:spacing w:line="276" w:lineRule="auto"/>
        <w:ind w:firstLine="851"/>
        <w:jc w:val="both"/>
        <w:rPr>
          <w:b/>
          <w:spacing w:val="-6"/>
          <w:lang w:val="lt-LT"/>
        </w:rPr>
      </w:pPr>
      <w:r w:rsidRPr="00EA1FED">
        <w:rPr>
          <w:b/>
          <w:lang w:val="lt-LT"/>
        </w:rPr>
        <w:t>0</w:t>
      </w:r>
      <w:r w:rsidR="00923B04" w:rsidRPr="00EA1FED">
        <w:rPr>
          <w:b/>
          <w:lang w:val="lt-LT"/>
        </w:rPr>
        <w:t>3</w:t>
      </w:r>
      <w:r w:rsidRPr="00EA1FED">
        <w:rPr>
          <w:b/>
          <w:lang w:val="lt-LT"/>
        </w:rPr>
        <w:t>-0</w:t>
      </w:r>
      <w:r w:rsidR="00923B04" w:rsidRPr="00EA1FED">
        <w:rPr>
          <w:b/>
          <w:lang w:val="lt-LT"/>
        </w:rPr>
        <w:t>1</w:t>
      </w:r>
      <w:r w:rsidRPr="00EA1FED">
        <w:rPr>
          <w:b/>
          <w:lang w:val="lt-LT"/>
        </w:rPr>
        <w:t>-0</w:t>
      </w:r>
      <w:r w:rsidR="00923B04" w:rsidRPr="00EA1FED">
        <w:rPr>
          <w:b/>
          <w:lang w:val="lt-LT"/>
        </w:rPr>
        <w:t>4</w:t>
      </w:r>
      <w:r w:rsidRPr="00EA1FED">
        <w:rPr>
          <w:b/>
          <w:lang w:val="lt-LT"/>
        </w:rPr>
        <w:t xml:space="preserve"> uždavinys „</w:t>
      </w:r>
      <w:r w:rsidR="00923B04" w:rsidRPr="00EA1FED">
        <w:rPr>
          <w:b/>
          <w:lang w:val="lt-LT"/>
        </w:rPr>
        <w:t>Tobulinti mokytojų konsultacinę veiklą</w:t>
      </w:r>
      <w:r w:rsidRPr="00EA1FED">
        <w:rPr>
          <w:b/>
          <w:spacing w:val="-6"/>
          <w:lang w:val="lt-LT"/>
        </w:rPr>
        <w:t>“.</w:t>
      </w:r>
    </w:p>
    <w:p w14:paraId="33C68F86" w14:textId="77777777" w:rsidR="00CF7B10" w:rsidRPr="00EA1FED" w:rsidRDefault="00CF7B10" w:rsidP="00F206DD">
      <w:pPr>
        <w:tabs>
          <w:tab w:val="left" w:pos="34"/>
          <w:tab w:val="left" w:pos="567"/>
        </w:tabs>
        <w:spacing w:line="276" w:lineRule="auto"/>
        <w:ind w:firstLine="851"/>
        <w:jc w:val="both"/>
        <w:rPr>
          <w:rFonts w:ascii="Times New Roman" w:hAnsi="Times New Roman" w:cs="Times New Roman"/>
          <w:bCs/>
          <w:spacing w:val="-6"/>
          <w:sz w:val="24"/>
          <w:szCs w:val="24"/>
        </w:rPr>
      </w:pPr>
      <w:r w:rsidRPr="00EA1FED">
        <w:rPr>
          <w:rFonts w:ascii="Times New Roman" w:hAnsi="Times New Roman" w:cs="Times New Roman"/>
          <w:bCs/>
          <w:spacing w:val="-6"/>
          <w:sz w:val="24"/>
          <w:szCs w:val="24"/>
        </w:rPr>
        <w:t>Sudaryti mokytojams galimybes gauti reikiamas konsultacijas apie naujausius dalykinius švietimo sistemos iššūkius.</w:t>
      </w:r>
    </w:p>
    <w:p w14:paraId="6897025F" w14:textId="12C53D1F" w:rsidR="006B3AAD" w:rsidRPr="00EA1FED" w:rsidRDefault="00160448" w:rsidP="00F206DD">
      <w:pPr>
        <w:tabs>
          <w:tab w:val="left" w:pos="34"/>
          <w:tab w:val="left" w:pos="567"/>
        </w:tabs>
        <w:spacing w:line="276" w:lineRule="auto"/>
        <w:ind w:firstLine="851"/>
        <w:jc w:val="both"/>
        <w:rPr>
          <w:rFonts w:ascii="Times New Roman" w:hAnsi="Times New Roman" w:cs="Times New Roman"/>
          <w:b/>
          <w:sz w:val="24"/>
          <w:szCs w:val="24"/>
        </w:rPr>
      </w:pPr>
      <w:r w:rsidRPr="00EA1FED">
        <w:rPr>
          <w:rFonts w:ascii="Times New Roman" w:hAnsi="Times New Roman" w:cs="Times New Roman"/>
          <w:b/>
          <w:sz w:val="24"/>
          <w:szCs w:val="24"/>
        </w:rPr>
        <w:t>0</w:t>
      </w:r>
      <w:r w:rsidR="00923B04" w:rsidRPr="00EA1FED">
        <w:rPr>
          <w:rFonts w:ascii="Times New Roman" w:hAnsi="Times New Roman" w:cs="Times New Roman"/>
          <w:b/>
          <w:sz w:val="24"/>
          <w:szCs w:val="24"/>
        </w:rPr>
        <w:t>3</w:t>
      </w:r>
      <w:r w:rsidRPr="00EA1FED">
        <w:rPr>
          <w:rFonts w:ascii="Times New Roman" w:hAnsi="Times New Roman" w:cs="Times New Roman"/>
          <w:b/>
          <w:sz w:val="24"/>
          <w:szCs w:val="24"/>
        </w:rPr>
        <w:t>-0</w:t>
      </w:r>
      <w:r w:rsidR="00923B04" w:rsidRPr="00EA1FED">
        <w:rPr>
          <w:rFonts w:ascii="Times New Roman" w:hAnsi="Times New Roman" w:cs="Times New Roman"/>
          <w:b/>
          <w:sz w:val="24"/>
          <w:szCs w:val="24"/>
        </w:rPr>
        <w:t>1</w:t>
      </w:r>
      <w:r w:rsidRPr="00EA1FED">
        <w:rPr>
          <w:rFonts w:ascii="Times New Roman" w:hAnsi="Times New Roman" w:cs="Times New Roman"/>
          <w:b/>
          <w:sz w:val="24"/>
          <w:szCs w:val="24"/>
        </w:rPr>
        <w:t>-0</w:t>
      </w:r>
      <w:r w:rsidR="00923B04" w:rsidRPr="00EA1FED">
        <w:rPr>
          <w:rFonts w:ascii="Times New Roman" w:hAnsi="Times New Roman" w:cs="Times New Roman"/>
          <w:b/>
          <w:sz w:val="24"/>
          <w:szCs w:val="24"/>
        </w:rPr>
        <w:t>4</w:t>
      </w:r>
      <w:r w:rsidRPr="00EA1FED">
        <w:rPr>
          <w:rFonts w:ascii="Times New Roman" w:hAnsi="Times New Roman" w:cs="Times New Roman"/>
          <w:b/>
          <w:sz w:val="24"/>
          <w:szCs w:val="24"/>
        </w:rPr>
        <w:t>-01 priemonė „</w:t>
      </w:r>
      <w:r w:rsidR="00923B04" w:rsidRPr="00EA1FED">
        <w:rPr>
          <w:rFonts w:ascii="Times New Roman" w:hAnsi="Times New Roman" w:cs="Times New Roman"/>
          <w:b/>
          <w:sz w:val="24"/>
          <w:szCs w:val="24"/>
        </w:rPr>
        <w:t>Švietimo poreikių įvertinimas</w:t>
      </w:r>
      <w:r w:rsidRPr="00EA1FED">
        <w:rPr>
          <w:rFonts w:ascii="Times New Roman" w:hAnsi="Times New Roman" w:cs="Times New Roman"/>
          <w:b/>
          <w:sz w:val="24"/>
          <w:szCs w:val="24"/>
        </w:rPr>
        <w:t>“.</w:t>
      </w:r>
    </w:p>
    <w:p w14:paraId="1305BDEB" w14:textId="77777777" w:rsidR="006B3AAD" w:rsidRPr="00EA1FED" w:rsidRDefault="00160448" w:rsidP="00F206DD">
      <w:pPr>
        <w:tabs>
          <w:tab w:val="left" w:pos="34"/>
          <w:tab w:val="left" w:pos="567"/>
        </w:tabs>
        <w:spacing w:line="276" w:lineRule="auto"/>
        <w:ind w:firstLine="851"/>
        <w:jc w:val="both"/>
        <w:rPr>
          <w:rFonts w:ascii="Times New Roman" w:hAnsi="Times New Roman" w:cs="Times New Roman"/>
          <w:bCs/>
          <w:sz w:val="24"/>
          <w:szCs w:val="24"/>
        </w:rPr>
      </w:pPr>
      <w:r w:rsidRPr="00EA1FED">
        <w:rPr>
          <w:rFonts w:ascii="Times New Roman" w:hAnsi="Times New Roman" w:cs="Times New Roman"/>
          <w:bCs/>
          <w:sz w:val="24"/>
          <w:szCs w:val="24"/>
        </w:rPr>
        <w:t>Atliekami</w:t>
      </w:r>
      <w:r w:rsidR="005A2BF3" w:rsidRPr="00EA1FED">
        <w:rPr>
          <w:rFonts w:ascii="Times New Roman" w:hAnsi="Times New Roman" w:cs="Times New Roman"/>
          <w:bCs/>
          <w:sz w:val="24"/>
          <w:szCs w:val="24"/>
        </w:rPr>
        <w:t xml:space="preserve"> švietimo poreikių tyrimai</w:t>
      </w:r>
      <w:r w:rsidR="00073D02" w:rsidRPr="00EA1FED">
        <w:rPr>
          <w:rFonts w:ascii="Times New Roman" w:hAnsi="Times New Roman" w:cs="Times New Roman"/>
          <w:bCs/>
          <w:sz w:val="24"/>
          <w:szCs w:val="24"/>
        </w:rPr>
        <w:t>, kurių rezultatais remiantis įvertinamas poreikių tenkinimas ir numatomos perspektyvos.</w:t>
      </w:r>
    </w:p>
    <w:p w14:paraId="7EE4C2F8" w14:textId="77777777" w:rsidR="006B3AAD" w:rsidRPr="00EA1FED" w:rsidRDefault="005A2BF3" w:rsidP="00F206DD">
      <w:pPr>
        <w:tabs>
          <w:tab w:val="left" w:pos="34"/>
          <w:tab w:val="left" w:pos="567"/>
        </w:tabs>
        <w:spacing w:line="276" w:lineRule="auto"/>
        <w:ind w:firstLine="851"/>
        <w:jc w:val="both"/>
        <w:rPr>
          <w:rFonts w:ascii="Times New Roman" w:hAnsi="Times New Roman" w:cs="Times New Roman"/>
          <w:b/>
          <w:spacing w:val="-6"/>
          <w:sz w:val="24"/>
          <w:szCs w:val="24"/>
        </w:rPr>
      </w:pPr>
      <w:r w:rsidRPr="00EA1FED">
        <w:rPr>
          <w:rFonts w:ascii="Times New Roman" w:hAnsi="Times New Roman" w:cs="Times New Roman"/>
          <w:b/>
          <w:sz w:val="24"/>
          <w:szCs w:val="24"/>
        </w:rPr>
        <w:t>0</w:t>
      </w:r>
      <w:r w:rsidR="007D31F0" w:rsidRPr="00EA1FED">
        <w:rPr>
          <w:rFonts w:ascii="Times New Roman" w:hAnsi="Times New Roman" w:cs="Times New Roman"/>
          <w:b/>
          <w:sz w:val="24"/>
          <w:szCs w:val="24"/>
        </w:rPr>
        <w:t>3</w:t>
      </w:r>
      <w:r w:rsidRPr="00EA1FED">
        <w:rPr>
          <w:rFonts w:ascii="Times New Roman" w:hAnsi="Times New Roman" w:cs="Times New Roman"/>
          <w:b/>
          <w:sz w:val="24"/>
          <w:szCs w:val="24"/>
        </w:rPr>
        <w:t>-0</w:t>
      </w:r>
      <w:r w:rsidR="007D31F0" w:rsidRPr="00EA1FED">
        <w:rPr>
          <w:rFonts w:ascii="Times New Roman" w:hAnsi="Times New Roman" w:cs="Times New Roman"/>
          <w:b/>
          <w:sz w:val="24"/>
          <w:szCs w:val="24"/>
        </w:rPr>
        <w:t>1</w:t>
      </w:r>
      <w:r w:rsidRPr="00EA1FED">
        <w:rPr>
          <w:rFonts w:ascii="Times New Roman" w:hAnsi="Times New Roman" w:cs="Times New Roman"/>
          <w:b/>
          <w:sz w:val="24"/>
          <w:szCs w:val="24"/>
        </w:rPr>
        <w:t>-0</w:t>
      </w:r>
      <w:r w:rsidR="007D31F0" w:rsidRPr="00EA1FED">
        <w:rPr>
          <w:rFonts w:ascii="Times New Roman" w:hAnsi="Times New Roman" w:cs="Times New Roman"/>
          <w:b/>
          <w:sz w:val="24"/>
          <w:szCs w:val="24"/>
        </w:rPr>
        <w:t>4</w:t>
      </w:r>
      <w:r w:rsidRPr="00EA1FED">
        <w:rPr>
          <w:rFonts w:ascii="Times New Roman" w:hAnsi="Times New Roman" w:cs="Times New Roman"/>
          <w:b/>
          <w:sz w:val="24"/>
          <w:szCs w:val="24"/>
        </w:rPr>
        <w:t>-0</w:t>
      </w:r>
      <w:r w:rsidR="007D31F0" w:rsidRPr="00EA1FED">
        <w:rPr>
          <w:rFonts w:ascii="Times New Roman" w:hAnsi="Times New Roman" w:cs="Times New Roman"/>
          <w:b/>
          <w:sz w:val="24"/>
          <w:szCs w:val="24"/>
        </w:rPr>
        <w:t xml:space="preserve">2 </w:t>
      </w:r>
      <w:r w:rsidRPr="00EA1FED">
        <w:rPr>
          <w:rFonts w:ascii="Times New Roman" w:hAnsi="Times New Roman" w:cs="Times New Roman"/>
          <w:b/>
          <w:sz w:val="24"/>
          <w:szCs w:val="24"/>
        </w:rPr>
        <w:t>priemonė „</w:t>
      </w:r>
      <w:r w:rsidR="007D31F0" w:rsidRPr="00EA1FED">
        <w:rPr>
          <w:rFonts w:ascii="Times New Roman" w:hAnsi="Times New Roman" w:cs="Times New Roman"/>
          <w:b/>
          <w:bCs/>
          <w:sz w:val="24"/>
          <w:szCs w:val="24"/>
        </w:rPr>
        <w:t>Švietimo centro veiklos įvairovės didinimas</w:t>
      </w:r>
      <w:r w:rsidRPr="00EA1FED">
        <w:rPr>
          <w:rFonts w:ascii="Times New Roman" w:hAnsi="Times New Roman" w:cs="Times New Roman"/>
          <w:b/>
          <w:sz w:val="24"/>
          <w:szCs w:val="24"/>
        </w:rPr>
        <w:t>“.</w:t>
      </w:r>
    </w:p>
    <w:p w14:paraId="530A00C3" w14:textId="77777777" w:rsidR="006B3AAD" w:rsidRPr="00EA1FED" w:rsidRDefault="005A2BF3" w:rsidP="00F206DD">
      <w:pPr>
        <w:tabs>
          <w:tab w:val="left" w:pos="34"/>
          <w:tab w:val="left" w:pos="567"/>
        </w:tabs>
        <w:spacing w:line="276" w:lineRule="auto"/>
        <w:ind w:firstLine="851"/>
        <w:jc w:val="both"/>
        <w:rPr>
          <w:rFonts w:asciiTheme="majorBidi" w:hAnsiTheme="majorBidi" w:cstheme="majorBidi"/>
          <w:b/>
          <w:spacing w:val="-6"/>
          <w:sz w:val="24"/>
          <w:szCs w:val="24"/>
        </w:rPr>
      </w:pPr>
      <w:r w:rsidRPr="00EA1FED">
        <w:rPr>
          <w:rFonts w:ascii="Times New Roman" w:hAnsi="Times New Roman" w:cs="Times New Roman"/>
          <w:bCs/>
          <w:sz w:val="24"/>
          <w:szCs w:val="24"/>
        </w:rPr>
        <w:t>M</w:t>
      </w:r>
      <w:r w:rsidR="007D31F0" w:rsidRPr="00EA1FED">
        <w:rPr>
          <w:rFonts w:ascii="Times New Roman" w:hAnsi="Times New Roman" w:cs="Times New Roman"/>
          <w:bCs/>
          <w:sz w:val="24"/>
          <w:szCs w:val="24"/>
        </w:rPr>
        <w:t xml:space="preserve">okymosi visą gyvenimą sąlygų gerinimas. </w:t>
      </w:r>
      <w:r w:rsidR="007D31F0" w:rsidRPr="00EA1FED">
        <w:rPr>
          <w:rFonts w:ascii="Times New Roman" w:hAnsi="Times New Roman" w:cs="Times New Roman"/>
          <w:sz w:val="24"/>
          <w:szCs w:val="24"/>
        </w:rPr>
        <w:t xml:space="preserve">Garantuoti universalią ir nenutrūkstamą mokymosi galimybę, </w:t>
      </w:r>
      <w:r w:rsidR="007D31F0" w:rsidRPr="00EA1FED">
        <w:rPr>
          <w:rFonts w:ascii="Times New Roman" w:hAnsi="Times New Roman" w:cs="Times New Roman"/>
          <w:bCs/>
          <w:sz w:val="24"/>
          <w:szCs w:val="24"/>
        </w:rPr>
        <w:t>siekiant įgyti naujų įgūdžių ir atnaujinti senuosius</w:t>
      </w:r>
      <w:r w:rsidR="00073D02" w:rsidRPr="00EA1FED">
        <w:rPr>
          <w:rFonts w:ascii="Times New Roman" w:hAnsi="Times New Roman" w:cs="Times New Roman"/>
          <w:sz w:val="24"/>
          <w:szCs w:val="24"/>
        </w:rPr>
        <w:t xml:space="preserve">. </w:t>
      </w:r>
      <w:r w:rsidR="007D31F0" w:rsidRPr="00EA1FED">
        <w:rPr>
          <w:rFonts w:ascii="Times New Roman" w:hAnsi="Times New Roman" w:cs="Times New Roman"/>
          <w:sz w:val="24"/>
          <w:szCs w:val="24"/>
        </w:rPr>
        <w:t xml:space="preserve">Naujų mokymo ar mokymosi metodų </w:t>
      </w:r>
      <w:r w:rsidR="007D31F0" w:rsidRPr="00EA1FED">
        <w:rPr>
          <w:rFonts w:asciiTheme="majorBidi" w:hAnsiTheme="majorBidi" w:cstheme="majorBidi"/>
          <w:sz w:val="24"/>
          <w:szCs w:val="24"/>
        </w:rPr>
        <w:t>paieška, mokymosi galimybių priartinimas prie besimokančiųjų.</w:t>
      </w:r>
      <w:r w:rsidR="00073D02" w:rsidRPr="00EA1FED">
        <w:rPr>
          <w:rFonts w:asciiTheme="majorBidi" w:hAnsiTheme="majorBidi" w:cstheme="majorBidi"/>
          <w:sz w:val="24"/>
          <w:szCs w:val="24"/>
        </w:rPr>
        <w:t xml:space="preserve"> Mokytojų kvalifikacijos kėlimo seminarai, paskaitos.</w:t>
      </w:r>
      <w:r w:rsidR="007D31F0" w:rsidRPr="00EA1FED">
        <w:rPr>
          <w:rFonts w:asciiTheme="majorBidi" w:hAnsiTheme="majorBidi" w:cstheme="majorBidi"/>
          <w:sz w:val="24"/>
          <w:szCs w:val="24"/>
        </w:rPr>
        <w:t xml:space="preserve"> </w:t>
      </w:r>
      <w:r w:rsidR="007D31F0" w:rsidRPr="00EA1FED">
        <w:rPr>
          <w:rFonts w:asciiTheme="majorBidi" w:hAnsiTheme="majorBidi" w:cstheme="majorBidi"/>
          <w:bCs/>
          <w:sz w:val="24"/>
          <w:szCs w:val="24"/>
        </w:rPr>
        <w:t xml:space="preserve">Aukštojo mokslo studijų plėtros skatinimas. Galimybių paieška. </w:t>
      </w:r>
      <w:r w:rsidR="007D31F0" w:rsidRPr="00EA1FED">
        <w:rPr>
          <w:rFonts w:asciiTheme="majorBidi" w:hAnsiTheme="majorBidi" w:cstheme="majorBidi"/>
          <w:bCs/>
          <w:sz w:val="24"/>
          <w:szCs w:val="24"/>
        </w:rPr>
        <w:lastRenderedPageBreak/>
        <w:t>Sutarčių dėl studijų vietoje su universitetais įgyvendinimas. Suaugusiųjų mokymosi sistemos formavimas</w:t>
      </w:r>
      <w:r w:rsidR="00073D02" w:rsidRPr="00EA1FED">
        <w:rPr>
          <w:rFonts w:asciiTheme="majorBidi" w:hAnsiTheme="majorBidi" w:cstheme="majorBidi"/>
          <w:bCs/>
          <w:sz w:val="24"/>
          <w:szCs w:val="24"/>
        </w:rPr>
        <w:t>.</w:t>
      </w:r>
    </w:p>
    <w:p w14:paraId="62238C51" w14:textId="65566E24" w:rsidR="006B3AAD" w:rsidRPr="00EA1FED" w:rsidRDefault="007D31F0" w:rsidP="00F206DD">
      <w:pPr>
        <w:tabs>
          <w:tab w:val="left" w:pos="34"/>
          <w:tab w:val="left" w:pos="567"/>
        </w:tabs>
        <w:spacing w:line="276" w:lineRule="auto"/>
        <w:ind w:firstLine="851"/>
        <w:jc w:val="both"/>
        <w:rPr>
          <w:rFonts w:asciiTheme="majorBidi" w:hAnsiTheme="majorBidi" w:cstheme="majorBidi"/>
          <w:b/>
          <w:sz w:val="24"/>
          <w:szCs w:val="24"/>
        </w:rPr>
      </w:pPr>
      <w:r w:rsidRPr="00EA1FED">
        <w:rPr>
          <w:rFonts w:asciiTheme="majorBidi" w:hAnsiTheme="majorBidi" w:cstheme="majorBidi"/>
          <w:b/>
          <w:sz w:val="24"/>
          <w:szCs w:val="24"/>
        </w:rPr>
        <w:t>03-01-04-03 priemonė „</w:t>
      </w:r>
      <w:r w:rsidRPr="00EA1FED">
        <w:rPr>
          <w:rFonts w:asciiTheme="majorBidi" w:hAnsiTheme="majorBidi" w:cstheme="majorBidi"/>
          <w:b/>
          <w:bCs/>
          <w:sz w:val="24"/>
          <w:szCs w:val="24"/>
          <w:lang w:val="pt-BR"/>
        </w:rPr>
        <w:t>Mokytojų metodinės ir konsultacinės veiklos plėtojimas</w:t>
      </w:r>
      <w:r w:rsidR="00CF7B10" w:rsidRPr="00EA1FED">
        <w:rPr>
          <w:rFonts w:asciiTheme="majorBidi" w:hAnsiTheme="majorBidi" w:cstheme="majorBidi"/>
          <w:b/>
          <w:bCs/>
          <w:sz w:val="24"/>
          <w:szCs w:val="24"/>
        </w:rPr>
        <w:t>“</w:t>
      </w:r>
      <w:r w:rsidRPr="00EA1FED">
        <w:rPr>
          <w:rFonts w:asciiTheme="majorBidi" w:hAnsiTheme="majorBidi" w:cstheme="majorBidi"/>
          <w:b/>
          <w:bCs/>
          <w:sz w:val="24"/>
          <w:szCs w:val="24"/>
          <w:lang w:val="pt-BR"/>
        </w:rPr>
        <w:t>.</w:t>
      </w:r>
    </w:p>
    <w:p w14:paraId="65E28316" w14:textId="148EC23D" w:rsidR="006B3AAD" w:rsidRPr="00EA1FED" w:rsidRDefault="007D31F0" w:rsidP="00F206DD">
      <w:pPr>
        <w:tabs>
          <w:tab w:val="left" w:pos="34"/>
          <w:tab w:val="left" w:pos="567"/>
        </w:tabs>
        <w:spacing w:line="276" w:lineRule="auto"/>
        <w:ind w:firstLine="851"/>
        <w:jc w:val="both"/>
        <w:rPr>
          <w:rFonts w:asciiTheme="majorBidi" w:hAnsiTheme="majorBidi" w:cstheme="majorBidi"/>
          <w:b/>
          <w:spacing w:val="-6"/>
          <w:sz w:val="24"/>
          <w:szCs w:val="24"/>
        </w:rPr>
      </w:pPr>
      <w:r w:rsidRPr="00EA1FED">
        <w:rPr>
          <w:rFonts w:asciiTheme="majorBidi" w:hAnsiTheme="majorBidi" w:cstheme="majorBidi"/>
          <w:bCs/>
          <w:sz w:val="24"/>
          <w:szCs w:val="24"/>
        </w:rPr>
        <w:t xml:space="preserve">Mokytojų metodinių grupių ir būrelių veiklos rėmimas. Metodinių grupių ir būrelių pirmininkų kvalifikacijos </w:t>
      </w:r>
      <w:r w:rsidR="00CF7B10" w:rsidRPr="00EA1FED">
        <w:rPr>
          <w:rFonts w:asciiTheme="majorBidi" w:hAnsiTheme="majorBidi" w:cstheme="majorBidi"/>
          <w:bCs/>
          <w:sz w:val="24"/>
          <w:szCs w:val="24"/>
        </w:rPr>
        <w:t>tobulinimo</w:t>
      </w:r>
      <w:r w:rsidRPr="00EA1FED">
        <w:rPr>
          <w:rFonts w:asciiTheme="majorBidi" w:hAnsiTheme="majorBidi" w:cstheme="majorBidi"/>
          <w:bCs/>
          <w:sz w:val="24"/>
          <w:szCs w:val="24"/>
        </w:rPr>
        <w:t xml:space="preserve"> rėmimas. Privalomųjų mokomųjų programų konsultantų seminarų ir konsultacijų rėmimas.</w:t>
      </w:r>
    </w:p>
    <w:p w14:paraId="225A7A1A" w14:textId="33584A78" w:rsidR="006B3AAD" w:rsidRPr="00EA1FED" w:rsidRDefault="009A70CE" w:rsidP="00F206DD">
      <w:pPr>
        <w:tabs>
          <w:tab w:val="left" w:pos="34"/>
          <w:tab w:val="left" w:pos="567"/>
        </w:tabs>
        <w:spacing w:line="276" w:lineRule="auto"/>
        <w:ind w:firstLine="851"/>
        <w:jc w:val="both"/>
        <w:rPr>
          <w:rFonts w:ascii="Times New Roman" w:hAnsi="Times New Roman" w:cs="Times New Roman"/>
          <w:sz w:val="24"/>
          <w:szCs w:val="24"/>
        </w:rPr>
      </w:pPr>
      <w:r w:rsidRPr="00EA1FED">
        <w:rPr>
          <w:rFonts w:asciiTheme="majorBidi" w:hAnsiTheme="majorBidi" w:cstheme="majorBidi"/>
          <w:b/>
          <w:sz w:val="24"/>
          <w:szCs w:val="24"/>
        </w:rPr>
        <w:t>0</w:t>
      </w:r>
      <w:r w:rsidR="007D31F0" w:rsidRPr="00EA1FED">
        <w:rPr>
          <w:rFonts w:asciiTheme="majorBidi" w:hAnsiTheme="majorBidi" w:cstheme="majorBidi"/>
          <w:b/>
          <w:sz w:val="24"/>
          <w:szCs w:val="24"/>
        </w:rPr>
        <w:t>3-</w:t>
      </w:r>
      <w:r w:rsidRPr="00EA1FED">
        <w:rPr>
          <w:rFonts w:asciiTheme="majorBidi" w:hAnsiTheme="majorBidi" w:cstheme="majorBidi"/>
          <w:b/>
          <w:sz w:val="24"/>
          <w:szCs w:val="24"/>
        </w:rPr>
        <w:t>02-0</w:t>
      </w:r>
      <w:r w:rsidR="007D31F0" w:rsidRPr="00EA1FED">
        <w:rPr>
          <w:rFonts w:asciiTheme="majorBidi" w:hAnsiTheme="majorBidi" w:cstheme="majorBidi"/>
          <w:b/>
          <w:sz w:val="24"/>
          <w:szCs w:val="24"/>
        </w:rPr>
        <w:t>1</w:t>
      </w:r>
      <w:r w:rsidRPr="00EA1FED">
        <w:rPr>
          <w:rFonts w:asciiTheme="majorBidi" w:hAnsiTheme="majorBidi" w:cstheme="majorBidi"/>
          <w:b/>
          <w:sz w:val="24"/>
          <w:szCs w:val="24"/>
        </w:rPr>
        <w:t xml:space="preserve"> uždavinys</w:t>
      </w:r>
      <w:r w:rsidRPr="00EA1FED">
        <w:rPr>
          <w:rFonts w:ascii="Times New Roman" w:hAnsi="Times New Roman" w:cs="Times New Roman"/>
          <w:b/>
          <w:sz w:val="24"/>
          <w:szCs w:val="24"/>
        </w:rPr>
        <w:t xml:space="preserve"> „</w:t>
      </w:r>
      <w:r w:rsidR="007D31F0" w:rsidRPr="00EA1FED">
        <w:rPr>
          <w:rFonts w:ascii="Times New Roman" w:hAnsi="Times New Roman" w:cs="Times New Roman"/>
          <w:b/>
          <w:bCs/>
          <w:sz w:val="24"/>
          <w:szCs w:val="24"/>
        </w:rPr>
        <w:t>Skatinti mokinių papildomos saviraiškos formų plėtojimą, programų ir pr</w:t>
      </w:r>
      <w:r w:rsidR="000178F0" w:rsidRPr="00EA1FED">
        <w:rPr>
          <w:rFonts w:ascii="Times New Roman" w:hAnsi="Times New Roman" w:cs="Times New Roman"/>
          <w:b/>
          <w:bCs/>
          <w:sz w:val="24"/>
          <w:szCs w:val="24"/>
        </w:rPr>
        <w:t>ojektų mokiniams rengimą ir vykdymą</w:t>
      </w:r>
      <w:r w:rsidR="007B7477" w:rsidRPr="00EA1FED">
        <w:rPr>
          <w:rFonts w:ascii="Times New Roman" w:hAnsi="Times New Roman" w:cs="Times New Roman"/>
          <w:b/>
          <w:bCs/>
          <w:sz w:val="24"/>
          <w:szCs w:val="24"/>
        </w:rPr>
        <w:t>“</w:t>
      </w:r>
      <w:r w:rsidR="004E10F7" w:rsidRPr="00EA1FED">
        <w:rPr>
          <w:rFonts w:ascii="Times New Roman" w:hAnsi="Times New Roman" w:cs="Times New Roman"/>
          <w:sz w:val="24"/>
          <w:szCs w:val="24"/>
        </w:rPr>
        <w:t>.</w:t>
      </w:r>
    </w:p>
    <w:p w14:paraId="6BEA32BF" w14:textId="38087A67" w:rsidR="006B3AAD" w:rsidRPr="00EA1FED" w:rsidRDefault="000178F0" w:rsidP="00F206DD">
      <w:pPr>
        <w:tabs>
          <w:tab w:val="left" w:pos="34"/>
          <w:tab w:val="left" w:pos="567"/>
        </w:tabs>
        <w:spacing w:line="276" w:lineRule="auto"/>
        <w:ind w:firstLine="851"/>
        <w:jc w:val="both"/>
        <w:rPr>
          <w:rFonts w:ascii="Times New Roman" w:hAnsi="Times New Roman" w:cs="Times New Roman"/>
          <w:b/>
          <w:spacing w:val="-6"/>
          <w:sz w:val="24"/>
          <w:szCs w:val="24"/>
        </w:rPr>
      </w:pPr>
      <w:r w:rsidRPr="00EA1FED">
        <w:rPr>
          <w:rFonts w:ascii="Times New Roman" w:hAnsi="Times New Roman" w:cs="Times New Roman"/>
          <w:bCs/>
          <w:sz w:val="24"/>
          <w:szCs w:val="24"/>
        </w:rPr>
        <w:t xml:space="preserve">Skatinti jaunimo iniciatyvą, pilietiškumą, savarankiškumą ir atsakomybę, </w:t>
      </w:r>
      <w:r w:rsidRPr="00BF4521">
        <w:rPr>
          <w:rFonts w:ascii="Times New Roman" w:hAnsi="Times New Roman" w:cs="Times New Roman"/>
          <w:bCs/>
          <w:sz w:val="24"/>
          <w:szCs w:val="24"/>
        </w:rPr>
        <w:t>gabių ir ypač gabių mokinių ugdymą ir ugdymąsi.</w:t>
      </w:r>
      <w:r w:rsidRPr="00EA1FED">
        <w:rPr>
          <w:rFonts w:ascii="Times New Roman" w:hAnsi="Times New Roman" w:cs="Times New Roman"/>
          <w:bCs/>
          <w:sz w:val="24"/>
          <w:szCs w:val="24"/>
        </w:rPr>
        <w:t xml:space="preserve"> </w:t>
      </w:r>
      <w:r w:rsidRPr="00BF4521">
        <w:rPr>
          <w:rFonts w:ascii="Times New Roman" w:hAnsi="Times New Roman" w:cs="Times New Roman"/>
          <w:bCs/>
          <w:sz w:val="24"/>
          <w:szCs w:val="24"/>
        </w:rPr>
        <w:t>Ugdyti etninės kultūros gebėjimus, tobulinti tautinio savitumo</w:t>
      </w:r>
      <w:r w:rsidRPr="00EA1FED">
        <w:rPr>
          <w:rFonts w:ascii="Times New Roman" w:hAnsi="Times New Roman" w:cs="Times New Roman"/>
          <w:bCs/>
          <w:sz w:val="24"/>
          <w:szCs w:val="24"/>
        </w:rPr>
        <w:t xml:space="preserve"> raiškos kokybę, puoselėti tautiškumo atvirumą. Plėtoti vaikų socializacijos formų įvairovę. </w:t>
      </w:r>
      <w:r w:rsidRPr="00BF4521">
        <w:rPr>
          <w:rFonts w:ascii="Times New Roman" w:hAnsi="Times New Roman" w:cs="Times New Roman"/>
          <w:bCs/>
          <w:sz w:val="24"/>
          <w:szCs w:val="24"/>
        </w:rPr>
        <w:t>Vykdyti nusikalstamumo, psichoaktyvių medžiagų vartojimo ir kitas prevencines programas</w:t>
      </w:r>
      <w:r w:rsidRPr="00EA1FED">
        <w:rPr>
          <w:rFonts w:ascii="Times New Roman" w:hAnsi="Times New Roman" w:cs="Times New Roman"/>
          <w:bCs/>
          <w:sz w:val="24"/>
          <w:szCs w:val="24"/>
        </w:rPr>
        <w:t xml:space="preserve">. Organizuoti šventes, konkursus, olimpiadas, parodas, varžybas </w:t>
      </w:r>
      <w:r w:rsidR="00CF7B10" w:rsidRPr="00EA1FED">
        <w:rPr>
          <w:rFonts w:ascii="Times New Roman" w:hAnsi="Times New Roman" w:cs="Times New Roman"/>
          <w:bCs/>
          <w:sz w:val="24"/>
          <w:szCs w:val="24"/>
        </w:rPr>
        <w:t>ir</w:t>
      </w:r>
      <w:r w:rsidRPr="00EA1FED">
        <w:rPr>
          <w:rFonts w:ascii="Times New Roman" w:hAnsi="Times New Roman" w:cs="Times New Roman"/>
          <w:bCs/>
          <w:sz w:val="24"/>
          <w:szCs w:val="24"/>
        </w:rPr>
        <w:t xml:space="preserve"> išvykas į regioninius, šalies bei tarptautinius renginius pristatant rajono švietimo veiklą.</w:t>
      </w:r>
    </w:p>
    <w:p w14:paraId="41B17D0F" w14:textId="48D894B0" w:rsidR="006B3AAD" w:rsidRPr="00EA1FED" w:rsidRDefault="000178F0" w:rsidP="00F206DD">
      <w:pPr>
        <w:tabs>
          <w:tab w:val="left" w:pos="34"/>
          <w:tab w:val="left" w:pos="567"/>
        </w:tabs>
        <w:spacing w:line="276" w:lineRule="auto"/>
        <w:ind w:firstLine="851"/>
        <w:jc w:val="both"/>
        <w:rPr>
          <w:rFonts w:ascii="Times New Roman" w:hAnsi="Times New Roman" w:cs="Times New Roman"/>
          <w:b/>
          <w:spacing w:val="-6"/>
          <w:sz w:val="24"/>
          <w:szCs w:val="24"/>
        </w:rPr>
      </w:pPr>
      <w:r w:rsidRPr="00EA1FED">
        <w:rPr>
          <w:rFonts w:ascii="Times New Roman" w:hAnsi="Times New Roman" w:cs="Times New Roman"/>
          <w:b/>
          <w:sz w:val="24"/>
          <w:szCs w:val="24"/>
        </w:rPr>
        <w:t xml:space="preserve">03-02-01-01 priemonė </w:t>
      </w:r>
      <w:r w:rsidR="000F5851" w:rsidRPr="00EA1FED">
        <w:rPr>
          <w:rFonts w:ascii="Times New Roman" w:hAnsi="Times New Roman" w:cs="Times New Roman"/>
          <w:b/>
          <w:bCs/>
          <w:sz w:val="24"/>
          <w:szCs w:val="24"/>
        </w:rPr>
        <w:t>„</w:t>
      </w:r>
      <w:r w:rsidRPr="00EA1FED">
        <w:rPr>
          <w:rFonts w:ascii="Times New Roman" w:eastAsia="Times New Roman" w:hAnsi="Times New Roman" w:cs="Times New Roman"/>
          <w:b/>
          <w:color w:val="000000"/>
          <w:sz w:val="24"/>
          <w:szCs w:val="24"/>
          <w14:ligatures w14:val="none"/>
        </w:rPr>
        <w:t>Pilietiškumo, etninės kultūros, nusikalstamumo,</w:t>
      </w:r>
      <w:r w:rsidR="00D02AF4" w:rsidRPr="00EA1FED">
        <w:rPr>
          <w:rFonts w:ascii="Times New Roman" w:eastAsia="Times New Roman" w:hAnsi="Times New Roman" w:cs="Times New Roman"/>
          <w:b/>
          <w:color w:val="000000"/>
          <w:sz w:val="24"/>
          <w:szCs w:val="24"/>
          <w14:ligatures w14:val="none"/>
        </w:rPr>
        <w:t xml:space="preserve"> </w:t>
      </w:r>
      <w:r w:rsidRPr="00EA1FED">
        <w:rPr>
          <w:rFonts w:ascii="Times New Roman" w:eastAsia="Times New Roman" w:hAnsi="Times New Roman" w:cs="Times New Roman"/>
          <w:b/>
          <w:color w:val="000000"/>
          <w:sz w:val="24"/>
          <w:szCs w:val="24"/>
          <w14:ligatures w14:val="none"/>
        </w:rPr>
        <w:t>psichoaktyvių medžiagų vartoj</w:t>
      </w:r>
      <w:r w:rsidR="00D02AF4" w:rsidRPr="00EA1FED">
        <w:rPr>
          <w:rFonts w:ascii="Times New Roman" w:eastAsia="Times New Roman" w:hAnsi="Times New Roman" w:cs="Times New Roman"/>
          <w:b/>
          <w:color w:val="000000"/>
          <w:sz w:val="24"/>
          <w:szCs w:val="24"/>
          <w14:ligatures w14:val="none"/>
        </w:rPr>
        <w:t>i</w:t>
      </w:r>
      <w:r w:rsidRPr="00EA1FED">
        <w:rPr>
          <w:rFonts w:ascii="Times New Roman" w:eastAsia="Times New Roman" w:hAnsi="Times New Roman" w:cs="Times New Roman"/>
          <w:b/>
          <w:color w:val="000000"/>
          <w:sz w:val="24"/>
          <w:szCs w:val="24"/>
          <w14:ligatures w14:val="none"/>
        </w:rPr>
        <w:t>mo ir kitų prevencinių programų vykdymas</w:t>
      </w:r>
      <w:r w:rsidR="004F0AAE" w:rsidRPr="00EA1FED">
        <w:rPr>
          <w:rFonts w:ascii="Times New Roman" w:hAnsi="Times New Roman" w:cs="Times New Roman"/>
          <w:b/>
          <w:bCs/>
          <w:sz w:val="24"/>
          <w:szCs w:val="24"/>
        </w:rPr>
        <w:t>“.</w:t>
      </w:r>
    </w:p>
    <w:p w14:paraId="0506AF56" w14:textId="706B950D" w:rsidR="00997031" w:rsidRPr="00EA1FED" w:rsidRDefault="000178F0" w:rsidP="00F206DD">
      <w:pPr>
        <w:tabs>
          <w:tab w:val="left" w:pos="34"/>
          <w:tab w:val="left" w:pos="567"/>
        </w:tabs>
        <w:spacing w:line="276" w:lineRule="auto"/>
        <w:ind w:firstLine="851"/>
        <w:jc w:val="both"/>
        <w:rPr>
          <w:rFonts w:asciiTheme="majorBidi" w:hAnsiTheme="majorBidi" w:cstheme="majorBidi"/>
          <w:sz w:val="24"/>
          <w:szCs w:val="24"/>
        </w:rPr>
      </w:pPr>
      <w:r w:rsidRPr="00EA1FED">
        <w:rPr>
          <w:rFonts w:ascii="Times New Roman" w:hAnsi="Times New Roman" w:cs="Times New Roman"/>
          <w:bCs/>
          <w:sz w:val="24"/>
          <w:szCs w:val="24"/>
        </w:rPr>
        <w:t>Valstybės ir tautos reikšmingiausių įvykių įprasminimas mokyklose, moksleivių savivaldų veikla, mokyklinių muziejų kūrimas ir veikla, pilietinio ir tautinio ugdymo projektų rengimas ir įgyvendinimas,</w:t>
      </w:r>
      <w:r w:rsidR="00523392" w:rsidRPr="00EA1FED">
        <w:rPr>
          <w:rFonts w:ascii="Times New Roman" w:hAnsi="Times New Roman" w:cs="Times New Roman"/>
          <w:bCs/>
          <w:sz w:val="24"/>
          <w:szCs w:val="24"/>
        </w:rPr>
        <w:t xml:space="preserve"> </w:t>
      </w:r>
      <w:r w:rsidRPr="00EA1FED">
        <w:rPr>
          <w:rFonts w:ascii="Times New Roman" w:hAnsi="Times New Roman" w:cs="Times New Roman"/>
          <w:bCs/>
          <w:sz w:val="24"/>
          <w:szCs w:val="24"/>
        </w:rPr>
        <w:t>debatų klub</w:t>
      </w:r>
      <w:r w:rsidR="00523392" w:rsidRPr="00EA1FED">
        <w:rPr>
          <w:rFonts w:ascii="Times New Roman" w:hAnsi="Times New Roman" w:cs="Times New Roman"/>
          <w:bCs/>
          <w:sz w:val="24"/>
          <w:szCs w:val="24"/>
        </w:rPr>
        <w:t>ų</w:t>
      </w:r>
      <w:r w:rsidRPr="00EA1FED">
        <w:rPr>
          <w:rFonts w:ascii="Times New Roman" w:hAnsi="Times New Roman" w:cs="Times New Roman"/>
          <w:bCs/>
          <w:sz w:val="24"/>
          <w:szCs w:val="24"/>
        </w:rPr>
        <w:t xml:space="preserve"> veikla</w:t>
      </w:r>
      <w:r w:rsidR="00523392" w:rsidRPr="00EA1FED">
        <w:rPr>
          <w:rFonts w:ascii="Times New Roman" w:hAnsi="Times New Roman" w:cs="Times New Roman"/>
          <w:bCs/>
          <w:sz w:val="24"/>
          <w:szCs w:val="24"/>
        </w:rPr>
        <w:t>.</w:t>
      </w:r>
      <w:r w:rsidRPr="00EA1FED">
        <w:rPr>
          <w:rFonts w:ascii="Times New Roman" w:hAnsi="Times New Roman" w:cs="Times New Roman"/>
          <w:bCs/>
          <w:sz w:val="24"/>
          <w:szCs w:val="24"/>
        </w:rPr>
        <w:t xml:space="preserve"> Sveikatingumo, ekologinių </w:t>
      </w:r>
      <w:r w:rsidR="00CF7B10" w:rsidRPr="00EA1FED">
        <w:rPr>
          <w:rFonts w:ascii="Times New Roman" w:hAnsi="Times New Roman" w:cs="Times New Roman"/>
          <w:bCs/>
          <w:sz w:val="24"/>
          <w:szCs w:val="24"/>
        </w:rPr>
        <w:t xml:space="preserve">bei </w:t>
      </w:r>
      <w:r w:rsidRPr="00BF4521">
        <w:rPr>
          <w:rFonts w:ascii="Times New Roman" w:hAnsi="Times New Roman" w:cs="Times New Roman"/>
          <w:bCs/>
          <w:sz w:val="24"/>
          <w:szCs w:val="24"/>
        </w:rPr>
        <w:t>prevencinių programų ir projektų</w:t>
      </w:r>
      <w:r w:rsidRPr="00EA1FED">
        <w:rPr>
          <w:rFonts w:ascii="Times New Roman" w:hAnsi="Times New Roman" w:cs="Times New Roman"/>
          <w:bCs/>
          <w:sz w:val="24"/>
          <w:szCs w:val="24"/>
        </w:rPr>
        <w:t xml:space="preserve"> vykdymas.</w:t>
      </w:r>
      <w:r w:rsidR="00523392" w:rsidRPr="00EA1FED">
        <w:rPr>
          <w:rFonts w:ascii="Times New Roman" w:hAnsi="Times New Roman" w:cs="Times New Roman"/>
          <w:bCs/>
          <w:sz w:val="24"/>
          <w:szCs w:val="24"/>
        </w:rPr>
        <w:t xml:space="preserve"> </w:t>
      </w:r>
      <w:r w:rsidRPr="00EA1FED">
        <w:rPr>
          <w:rFonts w:ascii="Times New Roman" w:hAnsi="Times New Roman" w:cs="Times New Roman"/>
          <w:bCs/>
          <w:sz w:val="24"/>
          <w:szCs w:val="24"/>
        </w:rPr>
        <w:t xml:space="preserve">Įvairių ugdymo formų gabiems ir ypač gabiems akademinei sričiai mokiniams įgyvendinimas. Etninio paveldo išsaugojimo programos parengimas, puoselėjamų etninės kultūros tradicijų </w:t>
      </w:r>
      <w:r w:rsidRPr="00EA1FED">
        <w:rPr>
          <w:rFonts w:asciiTheme="majorBidi" w:hAnsiTheme="majorBidi" w:cstheme="majorBidi"/>
          <w:bCs/>
          <w:sz w:val="24"/>
          <w:szCs w:val="24"/>
        </w:rPr>
        <w:t>rėmimas</w:t>
      </w:r>
      <w:r w:rsidR="00523392" w:rsidRPr="00EA1FED">
        <w:rPr>
          <w:rFonts w:asciiTheme="majorBidi" w:hAnsiTheme="majorBidi" w:cstheme="majorBidi"/>
          <w:bCs/>
          <w:sz w:val="24"/>
          <w:szCs w:val="24"/>
        </w:rPr>
        <w:t xml:space="preserve">. </w:t>
      </w:r>
      <w:r w:rsidR="00523392" w:rsidRPr="00EA1FED">
        <w:rPr>
          <w:rFonts w:asciiTheme="majorBidi" w:hAnsiTheme="majorBidi" w:cstheme="majorBidi"/>
          <w:sz w:val="24"/>
          <w:szCs w:val="24"/>
        </w:rPr>
        <w:t>P</w:t>
      </w:r>
      <w:r w:rsidRPr="00EA1FED">
        <w:rPr>
          <w:rFonts w:asciiTheme="majorBidi" w:hAnsiTheme="majorBidi" w:cstheme="majorBidi"/>
          <w:sz w:val="24"/>
          <w:szCs w:val="24"/>
        </w:rPr>
        <w:t>atyčių ir kitokio asocialaus elgesio apraiškų mažinimo</w:t>
      </w:r>
      <w:r w:rsidR="00523392" w:rsidRPr="00EA1FED">
        <w:rPr>
          <w:rFonts w:asciiTheme="majorBidi" w:hAnsiTheme="majorBidi" w:cstheme="majorBidi"/>
          <w:sz w:val="24"/>
          <w:szCs w:val="24"/>
        </w:rPr>
        <w:t xml:space="preserve"> programų vykdymas.</w:t>
      </w:r>
    </w:p>
    <w:p w14:paraId="198B5F77" w14:textId="43135C36" w:rsidR="00997031" w:rsidRPr="00EA1FED" w:rsidRDefault="000178F0" w:rsidP="00F206DD">
      <w:pPr>
        <w:tabs>
          <w:tab w:val="left" w:pos="34"/>
          <w:tab w:val="left" w:pos="567"/>
        </w:tabs>
        <w:spacing w:line="276" w:lineRule="auto"/>
        <w:ind w:firstLine="851"/>
        <w:jc w:val="both"/>
        <w:rPr>
          <w:rFonts w:asciiTheme="majorBidi" w:hAnsiTheme="majorBidi" w:cstheme="majorBidi"/>
          <w:sz w:val="24"/>
          <w:szCs w:val="24"/>
        </w:rPr>
      </w:pPr>
      <w:r w:rsidRPr="00EA1FED">
        <w:rPr>
          <w:rFonts w:asciiTheme="majorBidi" w:hAnsiTheme="majorBidi" w:cstheme="majorBidi"/>
          <w:sz w:val="24"/>
          <w:szCs w:val="24"/>
        </w:rPr>
        <w:t xml:space="preserve">Vaikų vasaros poilsio bei užimtumo per mokslo metus organizavimas, sudarant sąlygas </w:t>
      </w:r>
      <w:r w:rsidR="00CF7B10" w:rsidRPr="00EA1FED">
        <w:rPr>
          <w:rFonts w:asciiTheme="majorBidi" w:hAnsiTheme="majorBidi" w:cstheme="majorBidi"/>
          <w:sz w:val="24"/>
          <w:szCs w:val="24"/>
        </w:rPr>
        <w:t>jų</w:t>
      </w:r>
      <w:r w:rsidRPr="00EA1FED">
        <w:rPr>
          <w:rFonts w:asciiTheme="majorBidi" w:hAnsiTheme="majorBidi" w:cstheme="majorBidi"/>
          <w:sz w:val="24"/>
          <w:szCs w:val="24"/>
        </w:rPr>
        <w:t xml:space="preserve"> kryptingai saviraiškai, pažintinei veiklai, socialini</w:t>
      </w:r>
      <w:r w:rsidR="00F07608" w:rsidRPr="00EA1FED">
        <w:rPr>
          <w:rFonts w:asciiTheme="majorBidi" w:hAnsiTheme="majorBidi" w:cstheme="majorBidi"/>
          <w:sz w:val="24"/>
          <w:szCs w:val="24"/>
        </w:rPr>
        <w:t>ams</w:t>
      </w:r>
      <w:r w:rsidRPr="00EA1FED">
        <w:rPr>
          <w:rFonts w:asciiTheme="majorBidi" w:hAnsiTheme="majorBidi" w:cstheme="majorBidi"/>
          <w:sz w:val="24"/>
          <w:szCs w:val="24"/>
        </w:rPr>
        <w:t xml:space="preserve"> įgūdži</w:t>
      </w:r>
      <w:r w:rsidR="00F07608" w:rsidRPr="00EA1FED">
        <w:rPr>
          <w:rFonts w:asciiTheme="majorBidi" w:hAnsiTheme="majorBidi" w:cstheme="majorBidi"/>
          <w:sz w:val="24"/>
          <w:szCs w:val="24"/>
        </w:rPr>
        <w:t>ams</w:t>
      </w:r>
      <w:r w:rsidRPr="00EA1FED">
        <w:rPr>
          <w:rFonts w:asciiTheme="majorBidi" w:hAnsiTheme="majorBidi" w:cstheme="majorBidi"/>
          <w:sz w:val="24"/>
          <w:szCs w:val="24"/>
        </w:rPr>
        <w:t xml:space="preserve"> form</w:t>
      </w:r>
      <w:r w:rsidR="00F07608" w:rsidRPr="00EA1FED">
        <w:rPr>
          <w:rFonts w:asciiTheme="majorBidi" w:hAnsiTheme="majorBidi" w:cstheme="majorBidi"/>
          <w:sz w:val="24"/>
          <w:szCs w:val="24"/>
        </w:rPr>
        <w:t>uoti</w:t>
      </w:r>
      <w:r w:rsidRPr="00EA1FED">
        <w:rPr>
          <w:rFonts w:asciiTheme="majorBidi" w:hAnsiTheme="majorBidi" w:cstheme="majorBidi"/>
          <w:sz w:val="24"/>
          <w:szCs w:val="24"/>
        </w:rPr>
        <w:t xml:space="preserve"> </w:t>
      </w:r>
      <w:r w:rsidR="00CF7B10" w:rsidRPr="00EA1FED">
        <w:rPr>
          <w:rFonts w:asciiTheme="majorBidi" w:hAnsiTheme="majorBidi" w:cstheme="majorBidi"/>
          <w:sz w:val="24"/>
          <w:szCs w:val="24"/>
        </w:rPr>
        <w:t xml:space="preserve">per </w:t>
      </w:r>
      <w:r w:rsidR="00DB0002" w:rsidRPr="00EA1FED">
        <w:rPr>
          <w:rFonts w:asciiTheme="majorBidi" w:hAnsiTheme="majorBidi" w:cstheme="majorBidi"/>
          <w:sz w:val="24"/>
          <w:szCs w:val="24"/>
        </w:rPr>
        <w:t>bendravimą ir bendradarbiavimą.</w:t>
      </w:r>
    </w:p>
    <w:p w14:paraId="29CACFBA" w14:textId="77777777" w:rsidR="00997031" w:rsidRPr="00EA1FED" w:rsidRDefault="000178F0" w:rsidP="00F206DD">
      <w:pPr>
        <w:tabs>
          <w:tab w:val="left" w:pos="34"/>
          <w:tab w:val="left" w:pos="567"/>
        </w:tabs>
        <w:spacing w:line="276" w:lineRule="auto"/>
        <w:ind w:firstLine="851"/>
        <w:jc w:val="both"/>
        <w:rPr>
          <w:rFonts w:ascii="Times New Roman" w:hAnsi="Times New Roman" w:cs="Times New Roman"/>
          <w:b/>
          <w:spacing w:val="-6"/>
          <w:sz w:val="24"/>
          <w:szCs w:val="24"/>
        </w:rPr>
      </w:pPr>
      <w:r w:rsidRPr="00EA1FED">
        <w:rPr>
          <w:rFonts w:ascii="Times New Roman" w:hAnsi="Times New Roman" w:cs="Times New Roman"/>
          <w:b/>
          <w:sz w:val="24"/>
          <w:szCs w:val="24"/>
        </w:rPr>
        <w:t xml:space="preserve">03-02-01-02 priemonė </w:t>
      </w:r>
      <w:r w:rsidR="000F5851" w:rsidRPr="00EA1FED">
        <w:rPr>
          <w:rFonts w:ascii="Times New Roman" w:hAnsi="Times New Roman" w:cs="Times New Roman"/>
          <w:b/>
          <w:bCs/>
          <w:sz w:val="24"/>
          <w:szCs w:val="24"/>
        </w:rPr>
        <w:t>„</w:t>
      </w:r>
      <w:r w:rsidRPr="00EA1FED">
        <w:rPr>
          <w:rFonts w:ascii="Times New Roman" w:hAnsi="Times New Roman" w:cs="Times New Roman"/>
          <w:b/>
          <w:sz w:val="24"/>
          <w:szCs w:val="24"/>
        </w:rPr>
        <w:t>Dorinių, meninių, muzikinių,</w:t>
      </w:r>
      <w:r w:rsidR="00D02AF4" w:rsidRPr="00EA1FED">
        <w:rPr>
          <w:rFonts w:ascii="Times New Roman" w:hAnsi="Times New Roman" w:cs="Times New Roman"/>
          <w:b/>
          <w:sz w:val="24"/>
          <w:szCs w:val="24"/>
        </w:rPr>
        <w:t xml:space="preserve"> </w:t>
      </w:r>
      <w:r w:rsidRPr="00EA1FED">
        <w:rPr>
          <w:rFonts w:ascii="Times New Roman" w:hAnsi="Times New Roman" w:cs="Times New Roman"/>
          <w:b/>
          <w:sz w:val="24"/>
          <w:szCs w:val="24"/>
        </w:rPr>
        <w:t>dalykinių, pilietinių, sveikatingumo ir sporto renginių organizavimas</w:t>
      </w:r>
      <w:r w:rsidR="004F0AAE" w:rsidRPr="00EA1FED">
        <w:rPr>
          <w:rFonts w:ascii="Times New Roman" w:hAnsi="Times New Roman" w:cs="Times New Roman"/>
          <w:b/>
          <w:bCs/>
          <w:sz w:val="24"/>
          <w:szCs w:val="24"/>
        </w:rPr>
        <w:t>“</w:t>
      </w:r>
      <w:r w:rsidR="004F0AAE" w:rsidRPr="00EA1FED">
        <w:rPr>
          <w:b/>
          <w:bCs/>
        </w:rPr>
        <w:t>.</w:t>
      </w:r>
    </w:p>
    <w:p w14:paraId="7538FC7D" w14:textId="2EDE646C" w:rsidR="00997031" w:rsidRPr="00EA1FED" w:rsidRDefault="000178F0" w:rsidP="00F206DD">
      <w:pPr>
        <w:tabs>
          <w:tab w:val="left" w:pos="34"/>
          <w:tab w:val="left" w:pos="567"/>
        </w:tabs>
        <w:spacing w:line="276" w:lineRule="auto"/>
        <w:ind w:firstLine="851"/>
        <w:jc w:val="both"/>
        <w:rPr>
          <w:rFonts w:ascii="Times New Roman" w:hAnsi="Times New Roman" w:cs="Times New Roman"/>
          <w:bCs/>
          <w:sz w:val="24"/>
          <w:szCs w:val="24"/>
        </w:rPr>
      </w:pPr>
      <w:r w:rsidRPr="00EA1FED">
        <w:rPr>
          <w:rFonts w:ascii="Times New Roman" w:hAnsi="Times New Roman" w:cs="Times New Roman"/>
          <w:bCs/>
          <w:sz w:val="24"/>
          <w:szCs w:val="24"/>
        </w:rPr>
        <w:t>Organizuojami mokykliniai</w:t>
      </w:r>
      <w:r w:rsidR="005A2AFC" w:rsidRPr="00EA1FED">
        <w:rPr>
          <w:rFonts w:ascii="Times New Roman" w:hAnsi="Times New Roman" w:cs="Times New Roman"/>
          <w:bCs/>
          <w:sz w:val="24"/>
          <w:szCs w:val="24"/>
        </w:rPr>
        <w:t xml:space="preserve">, </w:t>
      </w:r>
      <w:r w:rsidRPr="00EA1FED">
        <w:rPr>
          <w:rFonts w:ascii="Times New Roman" w:hAnsi="Times New Roman" w:cs="Times New Roman"/>
          <w:bCs/>
          <w:sz w:val="24"/>
          <w:szCs w:val="24"/>
        </w:rPr>
        <w:t>rajoniniai</w:t>
      </w:r>
      <w:r w:rsidR="005A2AFC" w:rsidRPr="00EA1FED">
        <w:rPr>
          <w:rFonts w:ascii="Times New Roman" w:hAnsi="Times New Roman" w:cs="Times New Roman"/>
          <w:bCs/>
          <w:sz w:val="24"/>
          <w:szCs w:val="24"/>
        </w:rPr>
        <w:t>, regioniniai ir respublikiniai</w:t>
      </w:r>
      <w:r w:rsidRPr="00EA1FED">
        <w:rPr>
          <w:rFonts w:ascii="Times New Roman" w:hAnsi="Times New Roman" w:cs="Times New Roman"/>
          <w:bCs/>
          <w:sz w:val="24"/>
          <w:szCs w:val="24"/>
        </w:rPr>
        <w:t xml:space="preserve"> renginiai.</w:t>
      </w:r>
      <w:bookmarkStart w:id="2" w:name="_Hlk155944114"/>
      <w:r w:rsidR="008D706F" w:rsidRPr="00EA1FED">
        <w:rPr>
          <w:rFonts w:ascii="Times New Roman" w:hAnsi="Times New Roman" w:cs="Times New Roman"/>
          <w:bCs/>
          <w:sz w:val="24"/>
          <w:szCs w:val="24"/>
        </w:rPr>
        <w:t xml:space="preserve"> Užtikrinamas mokinių dalyvavimas respublikiniuose ir tarptautiniuose renginiuose.</w:t>
      </w:r>
    </w:p>
    <w:p w14:paraId="283A12C9" w14:textId="77777777" w:rsidR="00EC11FA" w:rsidRPr="00EA1FED" w:rsidRDefault="005A2AFC" w:rsidP="00F206DD">
      <w:pPr>
        <w:tabs>
          <w:tab w:val="left" w:pos="34"/>
          <w:tab w:val="left" w:pos="567"/>
        </w:tabs>
        <w:spacing w:line="276" w:lineRule="auto"/>
        <w:ind w:firstLine="851"/>
        <w:jc w:val="both"/>
        <w:rPr>
          <w:rFonts w:ascii="Times New Roman" w:hAnsi="Times New Roman" w:cs="Times New Roman"/>
          <w:b/>
          <w:sz w:val="24"/>
          <w:szCs w:val="24"/>
        </w:rPr>
      </w:pPr>
      <w:r w:rsidRPr="00EA1FED">
        <w:rPr>
          <w:rFonts w:ascii="Times New Roman" w:hAnsi="Times New Roman" w:cs="Times New Roman"/>
          <w:b/>
          <w:sz w:val="24"/>
          <w:szCs w:val="24"/>
        </w:rPr>
        <w:t>0</w:t>
      </w:r>
      <w:r w:rsidR="004E10F7" w:rsidRPr="00EA1FED">
        <w:rPr>
          <w:rFonts w:ascii="Times New Roman" w:hAnsi="Times New Roman" w:cs="Times New Roman"/>
          <w:b/>
          <w:sz w:val="24"/>
          <w:szCs w:val="24"/>
        </w:rPr>
        <w:t>3-</w:t>
      </w:r>
      <w:r w:rsidRPr="00EA1FED">
        <w:rPr>
          <w:rFonts w:ascii="Times New Roman" w:hAnsi="Times New Roman" w:cs="Times New Roman"/>
          <w:b/>
          <w:sz w:val="24"/>
          <w:szCs w:val="24"/>
        </w:rPr>
        <w:t>02-0</w:t>
      </w:r>
      <w:r w:rsidR="004E10F7" w:rsidRPr="00EA1FED">
        <w:rPr>
          <w:rFonts w:ascii="Times New Roman" w:hAnsi="Times New Roman" w:cs="Times New Roman"/>
          <w:b/>
          <w:sz w:val="24"/>
          <w:szCs w:val="24"/>
        </w:rPr>
        <w:t>1</w:t>
      </w:r>
      <w:r w:rsidRPr="00EA1FED">
        <w:rPr>
          <w:rFonts w:ascii="Times New Roman" w:hAnsi="Times New Roman" w:cs="Times New Roman"/>
          <w:b/>
          <w:sz w:val="24"/>
          <w:szCs w:val="24"/>
        </w:rPr>
        <w:t>-0</w:t>
      </w:r>
      <w:r w:rsidR="004E10F7" w:rsidRPr="00EA1FED">
        <w:rPr>
          <w:rFonts w:ascii="Times New Roman" w:hAnsi="Times New Roman" w:cs="Times New Roman"/>
          <w:b/>
          <w:sz w:val="24"/>
          <w:szCs w:val="24"/>
        </w:rPr>
        <w:t>3</w:t>
      </w:r>
      <w:r w:rsidRPr="00EA1FED">
        <w:rPr>
          <w:rFonts w:ascii="Times New Roman" w:hAnsi="Times New Roman" w:cs="Times New Roman"/>
          <w:b/>
          <w:sz w:val="24"/>
          <w:szCs w:val="24"/>
        </w:rPr>
        <w:t xml:space="preserve"> priemonė „</w:t>
      </w:r>
      <w:r w:rsidR="004E10F7" w:rsidRPr="00EA1FED">
        <w:rPr>
          <w:rFonts w:ascii="Times New Roman" w:eastAsia="Times New Roman" w:hAnsi="Times New Roman" w:cs="Times New Roman"/>
          <w:b/>
          <w:color w:val="000000"/>
          <w:sz w:val="24"/>
          <w:szCs w:val="24"/>
          <w14:ligatures w14:val="none"/>
        </w:rPr>
        <w:t>Gabių mokinių skatinimas ir trūkstamų mokytojų pritraukimas</w:t>
      </w:r>
      <w:r w:rsidRPr="00EA1FED">
        <w:rPr>
          <w:rFonts w:ascii="Times New Roman" w:hAnsi="Times New Roman" w:cs="Times New Roman"/>
          <w:b/>
          <w:sz w:val="24"/>
          <w:szCs w:val="24"/>
        </w:rPr>
        <w:t>“.</w:t>
      </w:r>
    </w:p>
    <w:p w14:paraId="64344201" w14:textId="774D5A47" w:rsidR="003717FA" w:rsidRPr="00EA1FED" w:rsidRDefault="005A2AFC" w:rsidP="00F206DD">
      <w:pPr>
        <w:tabs>
          <w:tab w:val="left" w:pos="34"/>
          <w:tab w:val="left" w:pos="567"/>
        </w:tabs>
        <w:spacing w:line="276" w:lineRule="auto"/>
        <w:ind w:firstLine="851"/>
        <w:jc w:val="both"/>
        <w:rPr>
          <w:rFonts w:ascii="Times New Roman" w:hAnsi="Times New Roman" w:cs="Times New Roman"/>
          <w:b/>
          <w:spacing w:val="-6"/>
          <w:sz w:val="24"/>
          <w:szCs w:val="24"/>
        </w:rPr>
      </w:pPr>
      <w:r w:rsidRPr="00EA1FED">
        <w:rPr>
          <w:rFonts w:ascii="Times New Roman" w:hAnsi="Times New Roman" w:cs="Times New Roman"/>
          <w:bCs/>
          <w:sz w:val="24"/>
          <w:szCs w:val="24"/>
        </w:rPr>
        <w:t xml:space="preserve">Skirti pinigines premijas abiturientams už aukščiausiais balais išlaikytus brandos egzaminus </w:t>
      </w:r>
      <w:r w:rsidR="00DB0002" w:rsidRPr="00EA1FED">
        <w:rPr>
          <w:rFonts w:ascii="Times New Roman" w:hAnsi="Times New Roman" w:cs="Times New Roman"/>
          <w:bCs/>
          <w:sz w:val="24"/>
          <w:szCs w:val="24"/>
        </w:rPr>
        <w:t xml:space="preserve">ir </w:t>
      </w:r>
      <w:r w:rsidRPr="00EA1FED">
        <w:rPr>
          <w:rFonts w:ascii="Times New Roman" w:hAnsi="Times New Roman" w:cs="Times New Roman"/>
          <w:bCs/>
          <w:sz w:val="24"/>
          <w:szCs w:val="24"/>
        </w:rPr>
        <w:t>pagerbti mokinius asmeninėmis dovanomis regioniniuose bei respublikiniuose konkursuose, olimpiadose, varžybose užėmusius pri</w:t>
      </w:r>
      <w:r w:rsidR="0054167C" w:rsidRPr="00EA1FED">
        <w:rPr>
          <w:rFonts w:ascii="Times New Roman" w:hAnsi="Times New Roman" w:cs="Times New Roman"/>
          <w:bCs/>
          <w:sz w:val="24"/>
          <w:szCs w:val="24"/>
        </w:rPr>
        <w:t>zines vietas.</w:t>
      </w:r>
    </w:p>
    <w:p w14:paraId="527E10D1" w14:textId="6D8D5C36" w:rsidR="003717FA" w:rsidRPr="00EA1FED" w:rsidRDefault="0054167C" w:rsidP="00F206DD">
      <w:pPr>
        <w:tabs>
          <w:tab w:val="left" w:pos="34"/>
          <w:tab w:val="left" w:pos="567"/>
        </w:tabs>
        <w:spacing w:line="276" w:lineRule="auto"/>
        <w:ind w:firstLine="851"/>
        <w:jc w:val="both"/>
        <w:rPr>
          <w:rFonts w:asciiTheme="majorBidi" w:hAnsiTheme="majorBidi" w:cstheme="majorBidi"/>
          <w:bCs/>
          <w:sz w:val="24"/>
          <w:szCs w:val="24"/>
        </w:rPr>
      </w:pPr>
      <w:r w:rsidRPr="00EA1FED">
        <w:rPr>
          <w:rFonts w:asciiTheme="majorBidi" w:hAnsiTheme="majorBidi" w:cstheme="majorBidi"/>
          <w:bCs/>
          <w:sz w:val="24"/>
          <w:szCs w:val="24"/>
        </w:rPr>
        <w:t>Padengti dalį mokymosi išlaidų asmenims</w:t>
      </w:r>
      <w:r w:rsidR="00EC11FA" w:rsidRPr="00EA1FED">
        <w:rPr>
          <w:rFonts w:asciiTheme="majorBidi" w:hAnsiTheme="majorBidi" w:cstheme="majorBidi"/>
          <w:bCs/>
          <w:sz w:val="24"/>
          <w:szCs w:val="24"/>
        </w:rPr>
        <w:t>,</w:t>
      </w:r>
      <w:r w:rsidRPr="00EA1FED">
        <w:rPr>
          <w:rFonts w:asciiTheme="majorBidi" w:hAnsiTheme="majorBidi" w:cstheme="majorBidi"/>
          <w:bCs/>
          <w:sz w:val="24"/>
          <w:szCs w:val="24"/>
        </w:rPr>
        <w:t xml:space="preserve"> siekiantiems įgyti trūkstamų mokykloms specialistų kvalifikaciją.</w:t>
      </w:r>
      <w:bookmarkEnd w:id="2"/>
    </w:p>
    <w:p w14:paraId="4989F8A6" w14:textId="77777777" w:rsidR="003717FA" w:rsidRPr="00EA1FED" w:rsidRDefault="0054167C" w:rsidP="00F206DD">
      <w:pPr>
        <w:tabs>
          <w:tab w:val="left" w:pos="34"/>
          <w:tab w:val="left" w:pos="567"/>
        </w:tabs>
        <w:spacing w:line="276" w:lineRule="auto"/>
        <w:ind w:firstLine="851"/>
        <w:jc w:val="both"/>
        <w:rPr>
          <w:rFonts w:asciiTheme="majorBidi" w:hAnsiTheme="majorBidi" w:cstheme="majorBidi"/>
          <w:b/>
          <w:sz w:val="24"/>
          <w:szCs w:val="24"/>
        </w:rPr>
      </w:pPr>
      <w:r w:rsidRPr="00EA1FED">
        <w:rPr>
          <w:rFonts w:asciiTheme="majorBidi" w:hAnsiTheme="majorBidi" w:cstheme="majorBidi"/>
          <w:b/>
          <w:sz w:val="24"/>
          <w:szCs w:val="24"/>
        </w:rPr>
        <w:t>0</w:t>
      </w:r>
      <w:r w:rsidR="004E10F7" w:rsidRPr="00EA1FED">
        <w:rPr>
          <w:rFonts w:asciiTheme="majorBidi" w:hAnsiTheme="majorBidi" w:cstheme="majorBidi"/>
          <w:b/>
          <w:sz w:val="24"/>
          <w:szCs w:val="24"/>
        </w:rPr>
        <w:t>3</w:t>
      </w:r>
      <w:r w:rsidRPr="00EA1FED">
        <w:rPr>
          <w:rFonts w:asciiTheme="majorBidi" w:hAnsiTheme="majorBidi" w:cstheme="majorBidi"/>
          <w:b/>
          <w:sz w:val="24"/>
          <w:szCs w:val="24"/>
        </w:rPr>
        <w:t>-0</w:t>
      </w:r>
      <w:r w:rsidR="004E10F7" w:rsidRPr="00EA1FED">
        <w:rPr>
          <w:rFonts w:asciiTheme="majorBidi" w:hAnsiTheme="majorBidi" w:cstheme="majorBidi"/>
          <w:b/>
          <w:sz w:val="24"/>
          <w:szCs w:val="24"/>
        </w:rPr>
        <w:t>2</w:t>
      </w:r>
      <w:r w:rsidRPr="00EA1FED">
        <w:rPr>
          <w:rFonts w:asciiTheme="majorBidi" w:hAnsiTheme="majorBidi" w:cstheme="majorBidi"/>
          <w:b/>
          <w:sz w:val="24"/>
          <w:szCs w:val="24"/>
        </w:rPr>
        <w:t>-0</w:t>
      </w:r>
      <w:r w:rsidR="004E10F7" w:rsidRPr="00EA1FED">
        <w:rPr>
          <w:rFonts w:asciiTheme="majorBidi" w:hAnsiTheme="majorBidi" w:cstheme="majorBidi"/>
          <w:b/>
          <w:sz w:val="24"/>
          <w:szCs w:val="24"/>
        </w:rPr>
        <w:t>2</w:t>
      </w:r>
      <w:r w:rsidRPr="00EA1FED">
        <w:rPr>
          <w:rFonts w:asciiTheme="majorBidi" w:hAnsiTheme="majorBidi" w:cstheme="majorBidi"/>
          <w:b/>
          <w:sz w:val="24"/>
          <w:szCs w:val="24"/>
        </w:rPr>
        <w:t xml:space="preserve"> uždavinys „</w:t>
      </w:r>
      <w:r w:rsidR="004E10F7" w:rsidRPr="00EA1FED">
        <w:rPr>
          <w:rFonts w:asciiTheme="majorBidi" w:hAnsiTheme="majorBidi" w:cstheme="majorBidi"/>
          <w:b/>
          <w:sz w:val="24"/>
          <w:szCs w:val="24"/>
        </w:rPr>
        <w:t>Skatinti ir remti nevyriausybinių organizacijų veiklą“.</w:t>
      </w:r>
    </w:p>
    <w:p w14:paraId="5801710A" w14:textId="77777777" w:rsidR="003717FA" w:rsidRPr="00EA1FED" w:rsidRDefault="000178F0" w:rsidP="00F206DD">
      <w:pPr>
        <w:tabs>
          <w:tab w:val="left" w:pos="34"/>
          <w:tab w:val="left" w:pos="567"/>
        </w:tabs>
        <w:spacing w:line="276" w:lineRule="auto"/>
        <w:ind w:firstLine="851"/>
        <w:jc w:val="both"/>
        <w:rPr>
          <w:rFonts w:asciiTheme="majorBidi" w:hAnsiTheme="majorBidi" w:cstheme="majorBidi"/>
          <w:bCs/>
          <w:sz w:val="24"/>
          <w:szCs w:val="24"/>
          <w:lang w:val="pt-BR"/>
        </w:rPr>
      </w:pPr>
      <w:r w:rsidRPr="00EA1FED">
        <w:rPr>
          <w:rFonts w:asciiTheme="majorBidi" w:hAnsiTheme="majorBidi" w:cstheme="majorBidi"/>
          <w:bCs/>
          <w:sz w:val="24"/>
          <w:szCs w:val="24"/>
          <w:lang w:val="pt-BR"/>
        </w:rPr>
        <w:t>Konsultuoti jaunimo ir nevyriausybines organizacijas, padėti bendraujant tarpusavyje ir organizuojant renginius.</w:t>
      </w:r>
    </w:p>
    <w:p w14:paraId="316097A4" w14:textId="77777777" w:rsidR="003717FA" w:rsidRPr="00EA1FED" w:rsidRDefault="000178F0" w:rsidP="00F206DD">
      <w:pPr>
        <w:tabs>
          <w:tab w:val="left" w:pos="34"/>
          <w:tab w:val="left" w:pos="567"/>
        </w:tabs>
        <w:spacing w:line="276" w:lineRule="auto"/>
        <w:ind w:firstLine="851"/>
        <w:jc w:val="both"/>
        <w:rPr>
          <w:rFonts w:asciiTheme="majorBidi" w:hAnsiTheme="majorBidi" w:cstheme="majorBidi"/>
          <w:b/>
          <w:bCs/>
          <w:sz w:val="24"/>
          <w:szCs w:val="24"/>
        </w:rPr>
      </w:pPr>
      <w:r w:rsidRPr="00EA1FED">
        <w:rPr>
          <w:rFonts w:asciiTheme="majorBidi" w:hAnsiTheme="majorBidi" w:cstheme="majorBidi"/>
          <w:b/>
          <w:sz w:val="24"/>
          <w:szCs w:val="24"/>
          <w:lang w:val="pt-BR"/>
        </w:rPr>
        <w:t xml:space="preserve">03-02-02-01 priemonė </w:t>
      </w:r>
      <w:r w:rsidR="000F5851" w:rsidRPr="00EA1FED">
        <w:rPr>
          <w:rFonts w:asciiTheme="majorBidi" w:hAnsiTheme="majorBidi" w:cstheme="majorBidi"/>
          <w:b/>
          <w:bCs/>
          <w:sz w:val="24"/>
          <w:szCs w:val="24"/>
        </w:rPr>
        <w:t>„</w:t>
      </w:r>
      <w:r w:rsidRPr="00EA1FED">
        <w:rPr>
          <w:rFonts w:asciiTheme="majorBidi" w:hAnsiTheme="majorBidi" w:cstheme="majorBidi"/>
          <w:b/>
          <w:sz w:val="24"/>
          <w:szCs w:val="24"/>
          <w:lang w:val="pt-BR"/>
        </w:rPr>
        <w:t>NVO kūrybinių, veiklos ir organizacijų kompetencijų ugdymo projektų rėmimas</w:t>
      </w:r>
      <w:r w:rsidR="004F0AAE" w:rsidRPr="00EA1FED">
        <w:rPr>
          <w:rFonts w:asciiTheme="majorBidi" w:hAnsiTheme="majorBidi" w:cstheme="majorBidi"/>
          <w:b/>
          <w:bCs/>
          <w:sz w:val="24"/>
          <w:szCs w:val="24"/>
        </w:rPr>
        <w:t>“.</w:t>
      </w:r>
    </w:p>
    <w:p w14:paraId="729DE06F" w14:textId="77777777" w:rsidR="003717FA" w:rsidRPr="00EA1FED" w:rsidRDefault="00CB6796" w:rsidP="00F206DD">
      <w:pPr>
        <w:tabs>
          <w:tab w:val="left" w:pos="34"/>
          <w:tab w:val="left" w:pos="567"/>
        </w:tabs>
        <w:spacing w:line="276" w:lineRule="auto"/>
        <w:ind w:firstLine="851"/>
        <w:jc w:val="both"/>
        <w:rPr>
          <w:rFonts w:asciiTheme="majorBidi" w:hAnsiTheme="majorBidi" w:cstheme="majorBidi"/>
          <w:bCs/>
          <w:sz w:val="24"/>
          <w:szCs w:val="24"/>
        </w:rPr>
      </w:pPr>
      <w:r w:rsidRPr="00EA1FED">
        <w:rPr>
          <w:rFonts w:asciiTheme="majorBidi" w:hAnsiTheme="majorBidi" w:cstheme="majorBidi"/>
          <w:bCs/>
          <w:sz w:val="24"/>
          <w:szCs w:val="24"/>
        </w:rPr>
        <w:t>Kasmet NVO organizacijoms skelbiami vietinių iniciatyvų projektų finansavimo konkursai. Remiami kūrybiniai NVO ir jaunimo užimtumo, kultūrinių organizacijų stiprinimo, veiklos viešinimo ir kiti projektai.</w:t>
      </w:r>
    </w:p>
    <w:p w14:paraId="4CB62F02" w14:textId="63177EB9" w:rsidR="003717FA" w:rsidRPr="00EA1FED" w:rsidRDefault="00CB6796" w:rsidP="00F206DD">
      <w:pPr>
        <w:tabs>
          <w:tab w:val="left" w:pos="34"/>
          <w:tab w:val="left" w:pos="567"/>
        </w:tabs>
        <w:spacing w:line="276" w:lineRule="auto"/>
        <w:ind w:firstLine="851"/>
        <w:jc w:val="both"/>
        <w:rPr>
          <w:rFonts w:asciiTheme="majorBidi" w:hAnsiTheme="majorBidi" w:cstheme="majorBidi"/>
          <w:b/>
          <w:bCs/>
          <w:sz w:val="24"/>
          <w:szCs w:val="24"/>
        </w:rPr>
      </w:pPr>
      <w:r w:rsidRPr="00EA1FED">
        <w:rPr>
          <w:rFonts w:asciiTheme="majorBidi" w:hAnsiTheme="majorBidi" w:cstheme="majorBidi"/>
          <w:b/>
          <w:sz w:val="24"/>
          <w:szCs w:val="24"/>
        </w:rPr>
        <w:t xml:space="preserve">03-02-02-02 priemonė </w:t>
      </w:r>
      <w:r w:rsidR="000F5851" w:rsidRPr="00EA1FED">
        <w:rPr>
          <w:rFonts w:asciiTheme="majorBidi" w:hAnsiTheme="majorBidi" w:cstheme="majorBidi"/>
          <w:b/>
          <w:bCs/>
          <w:sz w:val="24"/>
          <w:szCs w:val="24"/>
        </w:rPr>
        <w:t>„</w:t>
      </w:r>
      <w:r w:rsidRPr="00EA1FED">
        <w:rPr>
          <w:rFonts w:asciiTheme="majorBidi" w:hAnsiTheme="majorBidi" w:cstheme="majorBidi"/>
          <w:b/>
          <w:sz w:val="24"/>
          <w:szCs w:val="24"/>
        </w:rPr>
        <w:t>Jaunimo iniciatyvų projektų finansavimas, formalių jaunimo organizacijų, su jaunimu dirbančių organizacijų rėmimas</w:t>
      </w:r>
      <w:r w:rsidR="00DB0002" w:rsidRPr="00EA1FED">
        <w:rPr>
          <w:rFonts w:asciiTheme="majorBidi" w:hAnsiTheme="majorBidi" w:cstheme="majorBidi"/>
          <w:b/>
          <w:sz w:val="24"/>
          <w:szCs w:val="24"/>
        </w:rPr>
        <w:t>,</w:t>
      </w:r>
      <w:r w:rsidRPr="00EA1FED">
        <w:rPr>
          <w:rFonts w:asciiTheme="majorBidi" w:hAnsiTheme="majorBidi" w:cstheme="majorBidi"/>
          <w:b/>
          <w:sz w:val="24"/>
          <w:szCs w:val="24"/>
        </w:rPr>
        <w:t xml:space="preserve"> projektų kofinansavimas</w:t>
      </w:r>
      <w:r w:rsidR="004F0AAE" w:rsidRPr="00EA1FED">
        <w:rPr>
          <w:rFonts w:asciiTheme="majorBidi" w:hAnsiTheme="majorBidi" w:cstheme="majorBidi"/>
          <w:b/>
          <w:bCs/>
          <w:sz w:val="24"/>
          <w:szCs w:val="24"/>
        </w:rPr>
        <w:t>“.</w:t>
      </w:r>
    </w:p>
    <w:p w14:paraId="0D8E2455" w14:textId="09D99741" w:rsidR="00CB6796" w:rsidRPr="00EA1FED" w:rsidRDefault="00CB6796" w:rsidP="00F206DD">
      <w:pPr>
        <w:tabs>
          <w:tab w:val="left" w:pos="34"/>
          <w:tab w:val="left" w:pos="567"/>
        </w:tabs>
        <w:spacing w:line="276" w:lineRule="auto"/>
        <w:ind w:firstLine="851"/>
        <w:jc w:val="both"/>
        <w:rPr>
          <w:rFonts w:asciiTheme="majorBidi" w:hAnsiTheme="majorBidi" w:cstheme="majorBidi"/>
          <w:b/>
          <w:spacing w:val="-6"/>
          <w:sz w:val="24"/>
          <w:szCs w:val="24"/>
        </w:rPr>
      </w:pPr>
      <w:r w:rsidRPr="00EA1FED">
        <w:rPr>
          <w:rFonts w:asciiTheme="majorBidi" w:hAnsiTheme="majorBidi" w:cstheme="majorBidi"/>
          <w:bCs/>
          <w:sz w:val="24"/>
          <w:szCs w:val="24"/>
          <w:lang w:val="pt-BR"/>
        </w:rPr>
        <w:lastRenderedPageBreak/>
        <w:t>Skiriamos lėšos jaunimo fondui, finansiškai prisidedama prie jaunimo projektų įgyvendinimo, organizuojamos šventės, remiami festivaliai. Remiami jaunimo verslumo ugdymo projektai, jaunimo vasaros akademija, atviros jaunimo erdvės ir atviri jaunimo centrai, savanorystės programos ir atviras mobilus darbas su jaunimu</w:t>
      </w:r>
      <w:r w:rsidR="003717FA" w:rsidRPr="00EA1FED">
        <w:rPr>
          <w:rFonts w:asciiTheme="majorBidi" w:hAnsiTheme="majorBidi" w:cstheme="majorBidi"/>
          <w:bCs/>
          <w:sz w:val="24"/>
          <w:szCs w:val="24"/>
          <w:lang w:val="pt-BR"/>
        </w:rPr>
        <w:t>.</w:t>
      </w:r>
    </w:p>
    <w:p w14:paraId="3E1F0D1A" w14:textId="54BF8C69" w:rsidR="004E10F7" w:rsidRPr="00EA1FED" w:rsidRDefault="004E10F7">
      <w:pPr>
        <w:pStyle w:val="Antrats"/>
        <w:ind w:firstLine="851"/>
        <w:jc w:val="both"/>
        <w:rPr>
          <w:b/>
          <w:lang w:val="lt-LT"/>
        </w:rPr>
      </w:pPr>
    </w:p>
    <w:p w14:paraId="4F42BB06" w14:textId="3B9798AE" w:rsidR="0022389E" w:rsidRPr="00EA1FED" w:rsidRDefault="00361219">
      <w:pPr>
        <w:ind w:firstLine="851"/>
        <w:jc w:val="both"/>
        <w:rPr>
          <w:rFonts w:ascii="Times New Roman" w:hAnsi="Times New Roman" w:cs="Times New Roman"/>
          <w:i/>
        </w:rPr>
      </w:pPr>
      <w:r w:rsidRPr="00BF4521">
        <w:rPr>
          <w:rFonts w:ascii="Times New Roman" w:hAnsi="Times New Roman" w:cs="Times New Roman"/>
          <w:b/>
          <w:bCs/>
          <w:color w:val="000000" w:themeColor="text1"/>
        </w:rPr>
        <w:t>Struktūrinė diagrama</w:t>
      </w:r>
      <w:r w:rsidR="00E43875" w:rsidRPr="00EA1FED">
        <w:rPr>
          <w:rFonts w:ascii="Times New Roman" w:hAnsi="Times New Roman" w:cs="Times New Roman"/>
          <w:b/>
          <w:bCs/>
        </w:rPr>
        <w:t>.</w:t>
      </w:r>
      <w:r w:rsidR="00E43875" w:rsidRPr="00EA1FED">
        <w:rPr>
          <w:rFonts w:ascii="Times New Roman" w:hAnsi="Times New Roman" w:cs="Times New Roman"/>
          <w:i/>
        </w:rPr>
        <w:t xml:space="preserve"> </w:t>
      </w:r>
      <w:r w:rsidR="00A67401" w:rsidRPr="00EA1FED">
        <w:rPr>
          <w:rFonts w:ascii="Times New Roman" w:hAnsi="Times New Roman" w:cs="Times New Roman"/>
          <w:b/>
          <w:bCs/>
        </w:rPr>
        <w:t>Ugdymo kokybės ir mokymosi aplinkos užtikrinimo</w:t>
      </w:r>
      <w:r w:rsidR="00E43875" w:rsidRPr="00EA1FED">
        <w:rPr>
          <w:rFonts w:ascii="Times New Roman" w:hAnsi="Times New Roman" w:cs="Times New Roman"/>
          <w:b/>
          <w:bCs/>
        </w:rPr>
        <w:t xml:space="preserve"> programa ir jos uždaviniai</w:t>
      </w:r>
      <w:r w:rsidR="00E43875" w:rsidRPr="00EA1FED">
        <w:rPr>
          <w:rFonts w:ascii="Times New Roman" w:hAnsi="Times New Roman" w:cs="Times New Roman"/>
          <w:i/>
        </w:rPr>
        <w:t xml:space="preserve"> </w:t>
      </w:r>
    </w:p>
    <w:p w14:paraId="0166A659" w14:textId="67896B1C" w:rsidR="000646FC" w:rsidRPr="00EA1FED" w:rsidRDefault="00361219">
      <w:pPr>
        <w:ind w:firstLine="851"/>
        <w:jc w:val="both"/>
        <w:rPr>
          <w:rFonts w:ascii="Times New Roman" w:hAnsi="Times New Roman" w:cs="Times New Roman"/>
          <w:iCs/>
        </w:rPr>
      </w:pPr>
      <w:r w:rsidRPr="00EA1FED">
        <w:rPr>
          <w:rFonts w:ascii="Times New Roman" w:hAnsi="Times New Roman" w:cs="Times New Roman"/>
          <w:iCs/>
          <w:noProof/>
          <w14:ligatures w14:val="none"/>
        </w:rPr>
        <mc:AlternateContent>
          <mc:Choice Requires="wpg">
            <w:drawing>
              <wp:anchor distT="0" distB="0" distL="114300" distR="114300" simplePos="0" relativeHeight="251691008" behindDoc="0" locked="0" layoutInCell="1" allowOverlap="1" wp14:anchorId="1DDEFA99" wp14:editId="10FBE1A9">
                <wp:simplePos x="0" y="0"/>
                <wp:positionH relativeFrom="column">
                  <wp:posOffset>545465</wp:posOffset>
                </wp:positionH>
                <wp:positionV relativeFrom="paragraph">
                  <wp:posOffset>130810</wp:posOffset>
                </wp:positionV>
                <wp:extent cx="4822825" cy="5530215"/>
                <wp:effectExtent l="0" t="0" r="15875" b="13335"/>
                <wp:wrapNone/>
                <wp:docPr id="1581115342" name="Grupė 14"/>
                <wp:cNvGraphicFramePr/>
                <a:graphic xmlns:a="http://schemas.openxmlformats.org/drawingml/2006/main">
                  <a:graphicData uri="http://schemas.microsoft.com/office/word/2010/wordprocessingGroup">
                    <wpg:wgp>
                      <wpg:cNvGrpSpPr/>
                      <wpg:grpSpPr>
                        <a:xfrm>
                          <a:off x="0" y="0"/>
                          <a:ext cx="4822825" cy="5530215"/>
                          <a:chOff x="0" y="0"/>
                          <a:chExt cx="4822825" cy="5530215"/>
                        </a:xfrm>
                      </wpg:grpSpPr>
                      <wps:wsp>
                        <wps:cNvPr id="1606058340" name="Rectangle: Rounded Corners 5"/>
                        <wps:cNvSpPr>
                          <a:spLocks noChangeArrowheads="1"/>
                        </wps:cNvSpPr>
                        <wps:spPr bwMode="auto">
                          <a:xfrm>
                            <a:off x="3175" y="0"/>
                            <a:ext cx="4762500" cy="504825"/>
                          </a:xfrm>
                          <a:prstGeom prst="roundRect">
                            <a:avLst>
                              <a:gd name="adj" fmla="val 16667"/>
                            </a:avLst>
                          </a:prstGeom>
                          <a:solidFill>
                            <a:srgbClr val="FFFFFF"/>
                          </a:solidFill>
                          <a:ln w="9525">
                            <a:solidFill>
                              <a:srgbClr val="000000"/>
                            </a:solidFill>
                            <a:round/>
                          </a:ln>
                        </wps:spPr>
                        <wps:txbx>
                          <w:txbxContent>
                            <w:p w14:paraId="6A71FCEF" w14:textId="4C64E549" w:rsidR="0022389E" w:rsidRDefault="00E43875">
                              <w:pPr>
                                <w:jc w:val="center"/>
                                <w:rPr>
                                  <w:rFonts w:ascii="Times New Roman" w:hAnsi="Times New Roman" w:cs="Times New Roman"/>
                                  <w:b/>
                                  <w:bCs/>
                                  <w:color w:val="000000" w:themeColor="text1"/>
                                  <w:lang w:val="pt-BR"/>
                                </w:rPr>
                              </w:pPr>
                              <w:r>
                                <w:rPr>
                                  <w:rFonts w:ascii="Times New Roman" w:hAnsi="Times New Roman" w:cs="Times New Roman"/>
                                  <w:b/>
                                  <w:bCs/>
                                  <w:lang w:val="pt-BR"/>
                                </w:rPr>
                                <w:t>0</w:t>
                              </w:r>
                              <w:r w:rsidR="00A67401">
                                <w:rPr>
                                  <w:rFonts w:ascii="Times New Roman" w:hAnsi="Times New Roman" w:cs="Times New Roman"/>
                                  <w:b/>
                                  <w:bCs/>
                                  <w:lang w:val="pt-BR"/>
                                </w:rPr>
                                <w:t>3</w:t>
                              </w:r>
                              <w:r>
                                <w:rPr>
                                  <w:rFonts w:ascii="Times New Roman" w:hAnsi="Times New Roman" w:cs="Times New Roman"/>
                                  <w:b/>
                                  <w:bCs/>
                                  <w:lang w:val="pt-BR"/>
                                </w:rPr>
                                <w:t xml:space="preserve"> </w:t>
                              </w:r>
                              <w:r w:rsidR="00F07608">
                                <w:rPr>
                                  <w:rFonts w:ascii="Times New Roman" w:hAnsi="Times New Roman" w:cs="Times New Roman"/>
                                  <w:b/>
                                  <w:bCs/>
                                  <w:lang w:val="pt-BR"/>
                                </w:rPr>
                                <w:t>u</w:t>
                              </w:r>
                              <w:r w:rsidR="00A67401">
                                <w:rPr>
                                  <w:rFonts w:ascii="Times New Roman" w:hAnsi="Times New Roman" w:cs="Times New Roman"/>
                                  <w:b/>
                                  <w:bCs/>
                                  <w:lang w:val="pt-BR"/>
                                </w:rPr>
                                <w:t xml:space="preserve">gdymo kokybės ir mokymosi aplinkos užtikrinimo </w:t>
                              </w:r>
                              <w:r>
                                <w:rPr>
                                  <w:rFonts w:ascii="Times New Roman" w:hAnsi="Times New Roman" w:cs="Times New Roman"/>
                                  <w:b/>
                                  <w:bCs/>
                                  <w:color w:val="000000" w:themeColor="text1"/>
                                  <w:lang w:val="pt-BR"/>
                                </w:rPr>
                                <w:t xml:space="preserve">programa </w:t>
                              </w:r>
                            </w:p>
                            <w:p w14:paraId="32015DA1" w14:textId="3A43F531" w:rsidR="0022389E" w:rsidRDefault="00E43875">
                              <w:pPr>
                                <w:jc w:val="center"/>
                                <w:rPr>
                                  <w:rFonts w:ascii="Times New Roman" w:hAnsi="Times New Roman" w:cs="Times New Roman"/>
                                  <w:b/>
                                  <w:bCs/>
                                  <w:color w:val="000000" w:themeColor="text1"/>
                                </w:rPr>
                              </w:pPr>
                              <w:r w:rsidRPr="00753F87">
                                <w:rPr>
                                  <w:rFonts w:ascii="Times New Roman" w:hAnsi="Times New Roman" w:cs="Times New Roman"/>
                                  <w:b/>
                                  <w:bCs/>
                                  <w:color w:val="000000" w:themeColor="text1"/>
                                </w:rPr>
                                <w:t>202</w:t>
                              </w:r>
                              <w:r w:rsidR="00361219" w:rsidRPr="00753F87">
                                <w:rPr>
                                  <w:rFonts w:ascii="Times New Roman" w:hAnsi="Times New Roman" w:cs="Times New Roman"/>
                                  <w:b/>
                                  <w:bCs/>
                                  <w:color w:val="000000" w:themeColor="text1"/>
                                </w:rPr>
                                <w:t>5</w:t>
                              </w:r>
                              <w:r w:rsidRPr="00753F87">
                                <w:rPr>
                                  <w:rFonts w:ascii="Times New Roman" w:hAnsi="Times New Roman" w:cs="Times New Roman"/>
                                  <w:b/>
                                  <w:bCs/>
                                  <w:color w:val="000000" w:themeColor="text1"/>
                                </w:rPr>
                                <w:t>-202</w:t>
                              </w:r>
                              <w:r w:rsidR="00361219" w:rsidRPr="00753F87">
                                <w:rPr>
                                  <w:rFonts w:ascii="Times New Roman" w:hAnsi="Times New Roman" w:cs="Times New Roman"/>
                                  <w:b/>
                                  <w:bCs/>
                                  <w:color w:val="000000" w:themeColor="text1"/>
                                </w:rPr>
                                <w:t>7</w:t>
                              </w:r>
                              <w:r w:rsidRPr="00753F87">
                                <w:rPr>
                                  <w:rFonts w:ascii="Times New Roman" w:hAnsi="Times New Roman" w:cs="Times New Roman"/>
                                  <w:b/>
                                  <w:bCs/>
                                  <w:color w:val="000000" w:themeColor="text1"/>
                                </w:rPr>
                                <w:t xml:space="preserve"> metams</w:t>
                              </w:r>
                              <w:r>
                                <w:rPr>
                                  <w:rFonts w:ascii="Times New Roman" w:hAnsi="Times New Roman" w:cs="Times New Roman"/>
                                  <w:b/>
                                  <w:bCs/>
                                  <w:color w:val="000000" w:themeColor="text1"/>
                                </w:rPr>
                                <w:t xml:space="preserve"> </w:t>
                              </w:r>
                            </w:p>
                          </w:txbxContent>
                        </wps:txbx>
                        <wps:bodyPr rot="0" vert="horz" wrap="square" lIns="91440" tIns="45720" rIns="91440" bIns="45720" anchor="t" anchorCtr="0" upright="1">
                          <a:noAutofit/>
                        </wps:bodyPr>
                      </wps:wsp>
                      <wps:wsp>
                        <wps:cNvPr id="1009934161" name="Rectangle: Rounded Corners 3"/>
                        <wps:cNvSpPr>
                          <a:spLocks noChangeArrowheads="1"/>
                        </wps:cNvSpPr>
                        <wps:spPr bwMode="auto">
                          <a:xfrm>
                            <a:off x="38100" y="748665"/>
                            <a:ext cx="4714875" cy="627380"/>
                          </a:xfrm>
                          <a:prstGeom prst="roundRect">
                            <a:avLst>
                              <a:gd name="adj" fmla="val 16667"/>
                            </a:avLst>
                          </a:prstGeom>
                          <a:solidFill>
                            <a:srgbClr val="FFFFFF"/>
                          </a:solidFill>
                          <a:ln w="9525">
                            <a:solidFill>
                              <a:srgbClr val="000000"/>
                            </a:solidFill>
                            <a:round/>
                          </a:ln>
                        </wps:spPr>
                        <wps:txbx>
                          <w:txbxContent>
                            <w:p w14:paraId="1801117F" w14:textId="5EAA7244" w:rsidR="0022389E" w:rsidRDefault="00E43875">
                              <w:pPr>
                                <w:jc w:val="center"/>
                                <w:rPr>
                                  <w:rFonts w:ascii="Times New Roman" w:hAnsi="Times New Roman" w:cs="Times New Roman"/>
                                  <w:b/>
                                  <w:bCs/>
                                </w:rPr>
                              </w:pPr>
                              <w:r>
                                <w:rPr>
                                  <w:rFonts w:ascii="Times New Roman" w:hAnsi="Times New Roman" w:cs="Times New Roman"/>
                                  <w:b/>
                                  <w:bCs/>
                                </w:rPr>
                                <w:t>0</w:t>
                              </w:r>
                              <w:r w:rsidR="00871E77">
                                <w:rPr>
                                  <w:rFonts w:ascii="Times New Roman" w:hAnsi="Times New Roman" w:cs="Times New Roman"/>
                                  <w:b/>
                                  <w:bCs/>
                                </w:rPr>
                                <w:t>3</w:t>
                              </w:r>
                              <w:r>
                                <w:rPr>
                                  <w:rFonts w:ascii="Times New Roman" w:hAnsi="Times New Roman" w:cs="Times New Roman"/>
                                  <w:b/>
                                  <w:bCs/>
                                </w:rPr>
                                <w:t xml:space="preserve">-01-01 uždavinys </w:t>
                              </w:r>
                            </w:p>
                            <w:p w14:paraId="0D68A832" w14:textId="77777777" w:rsidR="00871E77" w:rsidRDefault="00871E77">
                              <w:pPr>
                                <w:jc w:val="center"/>
                                <w:rPr>
                                  <w:rFonts w:ascii="Times New Roman" w:hAnsi="Times New Roman" w:cs="Times New Roman"/>
                                  <w:b/>
                                  <w:bCs/>
                                </w:rPr>
                              </w:pPr>
                              <w:r>
                                <w:rPr>
                                  <w:rFonts w:ascii="Times New Roman" w:hAnsi="Times New Roman" w:cs="Times New Roman"/>
                                  <w:b/>
                                  <w:bCs/>
                                </w:rPr>
                                <w:t>Sudaryti sąlygas ugdyti vaikus įvairių tipų mokyklose ir tobulinti švietimo</w:t>
                              </w:r>
                            </w:p>
                            <w:p w14:paraId="7C09066E" w14:textId="55BD125C" w:rsidR="0022389E" w:rsidRDefault="00871E77">
                              <w:pPr>
                                <w:jc w:val="center"/>
                                <w:rPr>
                                  <w:rFonts w:ascii="Times New Roman" w:hAnsi="Times New Roman" w:cs="Times New Roman"/>
                                  <w:b/>
                                  <w:bCs/>
                                </w:rPr>
                              </w:pPr>
                              <w:r>
                                <w:rPr>
                                  <w:rFonts w:ascii="Times New Roman" w:hAnsi="Times New Roman" w:cs="Times New Roman"/>
                                  <w:b/>
                                  <w:bCs/>
                                </w:rPr>
                                <w:t>įstaigų mokytojų ir vadovų kvalifikaciją</w:t>
                              </w:r>
                            </w:p>
                          </w:txbxContent>
                        </wps:txbx>
                        <wps:bodyPr rot="0" vert="horz" wrap="square" lIns="91440" tIns="45720" rIns="91440" bIns="45720" anchor="t" anchorCtr="0" upright="1">
                          <a:noAutofit/>
                        </wps:bodyPr>
                      </wps:wsp>
                      <wps:wsp>
                        <wps:cNvPr id="210055958" name="Rectangle: Rounded Corners 3"/>
                        <wps:cNvSpPr>
                          <a:spLocks noChangeArrowheads="1"/>
                        </wps:cNvSpPr>
                        <wps:spPr bwMode="auto">
                          <a:xfrm>
                            <a:off x="0" y="2336165"/>
                            <a:ext cx="4772025" cy="508392"/>
                          </a:xfrm>
                          <a:prstGeom prst="roundRect">
                            <a:avLst>
                              <a:gd name="adj" fmla="val 16667"/>
                            </a:avLst>
                          </a:prstGeom>
                          <a:solidFill>
                            <a:srgbClr val="FFFFFF"/>
                          </a:solidFill>
                          <a:ln w="9525">
                            <a:solidFill>
                              <a:srgbClr val="000000"/>
                            </a:solidFill>
                            <a:round/>
                          </a:ln>
                        </wps:spPr>
                        <wps:txbx>
                          <w:txbxContent>
                            <w:p w14:paraId="56D61A25" w14:textId="01873679" w:rsidR="000646FC" w:rsidRDefault="000646FC" w:rsidP="000646FC">
                              <w:pPr>
                                <w:jc w:val="center"/>
                                <w:rPr>
                                  <w:rFonts w:ascii="Times New Roman" w:hAnsi="Times New Roman" w:cs="Times New Roman"/>
                                  <w:b/>
                                </w:rPr>
                              </w:pPr>
                              <w:r>
                                <w:rPr>
                                  <w:rFonts w:ascii="Times New Roman" w:hAnsi="Times New Roman" w:cs="Times New Roman"/>
                                  <w:b/>
                                </w:rPr>
                                <w:t>03-01-0</w:t>
                              </w:r>
                              <w:r w:rsidR="009A70CE">
                                <w:rPr>
                                  <w:rFonts w:ascii="Times New Roman" w:hAnsi="Times New Roman" w:cs="Times New Roman"/>
                                  <w:b/>
                                </w:rPr>
                                <w:t xml:space="preserve">3 </w:t>
                              </w:r>
                              <w:r>
                                <w:rPr>
                                  <w:rFonts w:ascii="Times New Roman" w:hAnsi="Times New Roman" w:cs="Times New Roman"/>
                                  <w:b/>
                                </w:rPr>
                                <w:t>uždavinys</w:t>
                              </w:r>
                            </w:p>
                            <w:p w14:paraId="3DA01611" w14:textId="3CF4E918" w:rsidR="0022389E" w:rsidRDefault="009A70CE">
                              <w:pPr>
                                <w:jc w:val="center"/>
                                <w:rPr>
                                  <w:rFonts w:ascii="Times New Roman" w:hAnsi="Times New Roman" w:cs="Times New Roman"/>
                                  <w:b/>
                                  <w:bCs/>
                                </w:rPr>
                              </w:pPr>
                              <w:r>
                                <w:rPr>
                                  <w:rFonts w:ascii="Times New Roman" w:hAnsi="Times New Roman" w:cs="Times New Roman"/>
                                  <w:b/>
                                </w:rPr>
                                <w:t xml:space="preserve">Užtikrinti higienos normų </w:t>
                              </w:r>
                              <w:r w:rsidR="008F2EDC">
                                <w:rPr>
                                  <w:rFonts w:ascii="Times New Roman" w:hAnsi="Times New Roman" w:cs="Times New Roman"/>
                                  <w:b/>
                                </w:rPr>
                                <w:t>laik</w:t>
                              </w:r>
                              <w:r>
                                <w:rPr>
                                  <w:rFonts w:ascii="Times New Roman" w:hAnsi="Times New Roman" w:cs="Times New Roman"/>
                                  <w:b/>
                                </w:rPr>
                                <w:t>ymąsi</w:t>
                              </w:r>
                            </w:p>
                          </w:txbxContent>
                        </wps:txbx>
                        <wps:bodyPr rot="0" vert="horz" wrap="square" lIns="91440" tIns="45720" rIns="91440" bIns="45720" anchor="t" anchorCtr="0" upright="1">
                          <a:noAutofit/>
                        </wps:bodyPr>
                      </wps:wsp>
                      <wps:wsp>
                        <wps:cNvPr id="179665572" name="Rectangle: Rounded Corners 3"/>
                        <wps:cNvSpPr>
                          <a:spLocks noChangeArrowheads="1"/>
                        </wps:cNvSpPr>
                        <wps:spPr bwMode="auto">
                          <a:xfrm>
                            <a:off x="50800" y="5028565"/>
                            <a:ext cx="4772025" cy="501650"/>
                          </a:xfrm>
                          <a:prstGeom prst="roundRect">
                            <a:avLst>
                              <a:gd name="adj" fmla="val 16667"/>
                            </a:avLst>
                          </a:prstGeom>
                          <a:solidFill>
                            <a:srgbClr val="FFFFFF"/>
                          </a:solidFill>
                          <a:ln w="9525">
                            <a:solidFill>
                              <a:srgbClr val="000000"/>
                            </a:solidFill>
                            <a:round/>
                          </a:ln>
                        </wps:spPr>
                        <wps:txbx>
                          <w:txbxContent>
                            <w:p w14:paraId="66FE1655" w14:textId="4042B16F" w:rsidR="0022389E" w:rsidRDefault="00E43875">
                              <w:pPr>
                                <w:jc w:val="center"/>
                                <w:rPr>
                                  <w:rFonts w:ascii="Times New Roman" w:hAnsi="Times New Roman" w:cs="Times New Roman"/>
                                  <w:b/>
                                  <w:bCs/>
                                </w:rPr>
                              </w:pPr>
                              <w:r>
                                <w:rPr>
                                  <w:rFonts w:ascii="Times New Roman" w:hAnsi="Times New Roman" w:cs="Times New Roman"/>
                                  <w:b/>
                                  <w:bCs/>
                                </w:rPr>
                                <w:t>0</w:t>
                              </w:r>
                              <w:r w:rsidR="00146797">
                                <w:rPr>
                                  <w:rFonts w:ascii="Times New Roman" w:hAnsi="Times New Roman" w:cs="Times New Roman"/>
                                  <w:b/>
                                  <w:bCs/>
                                </w:rPr>
                                <w:t>3</w:t>
                              </w:r>
                              <w:r>
                                <w:rPr>
                                  <w:rFonts w:ascii="Times New Roman" w:hAnsi="Times New Roman" w:cs="Times New Roman"/>
                                  <w:b/>
                                  <w:bCs/>
                                </w:rPr>
                                <w:t>-0</w:t>
                              </w:r>
                              <w:r>
                                <w:rPr>
                                  <w:rFonts w:ascii="Times New Roman" w:hAnsi="Times New Roman" w:cs="Times New Roman"/>
                                  <w:b/>
                                  <w:bCs/>
                                  <w:color w:val="000000" w:themeColor="text1"/>
                                </w:rPr>
                                <w:t>2</w:t>
                              </w:r>
                              <w:r>
                                <w:rPr>
                                  <w:rFonts w:ascii="Times New Roman" w:hAnsi="Times New Roman" w:cs="Times New Roman"/>
                                  <w:b/>
                                  <w:bCs/>
                                </w:rPr>
                                <w:t>-0</w:t>
                              </w:r>
                              <w:r w:rsidR="00CE2095">
                                <w:rPr>
                                  <w:rFonts w:ascii="Times New Roman" w:hAnsi="Times New Roman" w:cs="Times New Roman"/>
                                  <w:b/>
                                  <w:bCs/>
                                </w:rPr>
                                <w:t xml:space="preserve">2 </w:t>
                              </w:r>
                              <w:r>
                                <w:rPr>
                                  <w:rFonts w:ascii="Times New Roman" w:hAnsi="Times New Roman" w:cs="Times New Roman"/>
                                  <w:b/>
                                  <w:bCs/>
                                </w:rPr>
                                <w:t xml:space="preserve">uždavinys </w:t>
                              </w:r>
                            </w:p>
                            <w:p w14:paraId="3CABB05E" w14:textId="624B709D" w:rsidR="0022389E" w:rsidRDefault="00CE2095" w:rsidP="00361219">
                              <w:pPr>
                                <w:jc w:val="center"/>
                                <w:rPr>
                                  <w:rFonts w:ascii="Times New Roman" w:hAnsi="Times New Roman" w:cs="Times New Roman"/>
                                  <w:b/>
                                  <w:bCs/>
                                </w:rPr>
                              </w:pPr>
                              <w:r>
                                <w:rPr>
                                  <w:rFonts w:ascii="Times New Roman" w:hAnsi="Times New Roman" w:cs="Times New Roman"/>
                                  <w:b/>
                                  <w:bCs/>
                                </w:rPr>
                                <w:t>Skatinti ir remti nevyriausybinių organizacijų veikią</w:t>
                              </w:r>
                            </w:p>
                          </w:txbxContent>
                        </wps:txbx>
                        <wps:bodyPr rot="0" vert="horz" wrap="square" lIns="91440" tIns="45720" rIns="91440" bIns="45720" anchor="t" anchorCtr="0" upright="1">
                          <a:noAutofit/>
                        </wps:bodyPr>
                      </wps:wsp>
                      <wps:wsp>
                        <wps:cNvPr id="1862278098" name="Rectangle: Rounded Corners 3"/>
                        <wps:cNvSpPr>
                          <a:spLocks noChangeArrowheads="1"/>
                        </wps:cNvSpPr>
                        <wps:spPr bwMode="auto">
                          <a:xfrm>
                            <a:off x="57150" y="3117215"/>
                            <a:ext cx="4733925" cy="533400"/>
                          </a:xfrm>
                          <a:prstGeom prst="roundRect">
                            <a:avLst>
                              <a:gd name="adj" fmla="val 16667"/>
                            </a:avLst>
                          </a:prstGeom>
                          <a:solidFill>
                            <a:srgbClr val="FFFFFF"/>
                          </a:solidFill>
                          <a:ln w="9525">
                            <a:solidFill>
                              <a:srgbClr val="000000"/>
                            </a:solidFill>
                            <a:round/>
                          </a:ln>
                        </wps:spPr>
                        <wps:txbx>
                          <w:txbxContent>
                            <w:p w14:paraId="32A52290" w14:textId="77BDC795" w:rsidR="0022389E" w:rsidRDefault="00E43875">
                              <w:pPr>
                                <w:jc w:val="center"/>
                                <w:rPr>
                                  <w:rFonts w:ascii="Times New Roman" w:hAnsi="Times New Roman" w:cs="Times New Roman"/>
                                  <w:b/>
                                  <w:bCs/>
                                </w:rPr>
                              </w:pPr>
                              <w:r>
                                <w:rPr>
                                  <w:rFonts w:ascii="Times New Roman" w:hAnsi="Times New Roman" w:cs="Times New Roman"/>
                                  <w:b/>
                                  <w:bCs/>
                                </w:rPr>
                                <w:t>0</w:t>
                              </w:r>
                              <w:r w:rsidR="00146797">
                                <w:rPr>
                                  <w:rFonts w:ascii="Times New Roman" w:hAnsi="Times New Roman" w:cs="Times New Roman"/>
                                  <w:b/>
                                  <w:bCs/>
                                </w:rPr>
                                <w:t>3</w:t>
                              </w:r>
                              <w:r>
                                <w:rPr>
                                  <w:rFonts w:ascii="Times New Roman" w:hAnsi="Times New Roman" w:cs="Times New Roman"/>
                                  <w:b/>
                                  <w:bCs/>
                                </w:rPr>
                                <w:t>-0</w:t>
                              </w:r>
                              <w:r w:rsidR="00146797">
                                <w:rPr>
                                  <w:rFonts w:ascii="Times New Roman" w:hAnsi="Times New Roman" w:cs="Times New Roman"/>
                                  <w:b/>
                                  <w:bCs/>
                                </w:rPr>
                                <w:t>1</w:t>
                              </w:r>
                              <w:r>
                                <w:rPr>
                                  <w:rFonts w:ascii="Times New Roman" w:hAnsi="Times New Roman" w:cs="Times New Roman"/>
                                  <w:b/>
                                  <w:bCs/>
                                </w:rPr>
                                <w:t>-0</w:t>
                              </w:r>
                              <w:r w:rsidR="00146797">
                                <w:rPr>
                                  <w:rFonts w:ascii="Times New Roman" w:hAnsi="Times New Roman" w:cs="Times New Roman"/>
                                  <w:b/>
                                  <w:bCs/>
                                </w:rPr>
                                <w:t xml:space="preserve">4 </w:t>
                              </w:r>
                              <w:r>
                                <w:rPr>
                                  <w:rFonts w:ascii="Times New Roman" w:hAnsi="Times New Roman" w:cs="Times New Roman"/>
                                  <w:b/>
                                  <w:bCs/>
                                </w:rPr>
                                <w:t xml:space="preserve">uždavinys </w:t>
                              </w:r>
                            </w:p>
                            <w:p w14:paraId="042BB1FA" w14:textId="40B4692C" w:rsidR="0022389E" w:rsidRDefault="00146797">
                              <w:pPr>
                                <w:jc w:val="center"/>
                                <w:rPr>
                                  <w:rFonts w:ascii="Times New Roman" w:hAnsi="Times New Roman" w:cs="Times New Roman"/>
                                  <w:b/>
                                  <w:bCs/>
                                </w:rPr>
                              </w:pPr>
                              <w:r>
                                <w:rPr>
                                  <w:rFonts w:ascii="Times New Roman" w:hAnsi="Times New Roman" w:cs="Times New Roman"/>
                                  <w:b/>
                                  <w:bCs/>
                                </w:rPr>
                                <w:t>Tobulinti mokytojų metodinę ir konsultacinę veiklą</w:t>
                              </w:r>
                            </w:p>
                          </w:txbxContent>
                        </wps:txbx>
                        <wps:bodyPr rot="0" vert="horz" wrap="square" lIns="91440" tIns="45720" rIns="91440" bIns="45720" anchor="t" anchorCtr="0" upright="1">
                          <a:noAutofit/>
                        </wps:bodyPr>
                      </wps:wsp>
                      <wps:wsp>
                        <wps:cNvPr id="2045662740" name="Rectangle: Rounded Corners 3"/>
                        <wps:cNvSpPr>
                          <a:spLocks noChangeArrowheads="1"/>
                        </wps:cNvSpPr>
                        <wps:spPr bwMode="auto">
                          <a:xfrm>
                            <a:off x="31750" y="3993515"/>
                            <a:ext cx="4791075" cy="666750"/>
                          </a:xfrm>
                          <a:prstGeom prst="roundRect">
                            <a:avLst>
                              <a:gd name="adj" fmla="val 16667"/>
                            </a:avLst>
                          </a:prstGeom>
                          <a:solidFill>
                            <a:srgbClr val="FFFFFF"/>
                          </a:solidFill>
                          <a:ln w="9525">
                            <a:solidFill>
                              <a:srgbClr val="000000"/>
                            </a:solidFill>
                            <a:round/>
                          </a:ln>
                        </wps:spPr>
                        <wps:txbx>
                          <w:txbxContent>
                            <w:p w14:paraId="05A80EDD" w14:textId="7DE6C160" w:rsidR="0022389E" w:rsidRDefault="00E43875">
                              <w:pPr>
                                <w:jc w:val="center"/>
                                <w:rPr>
                                  <w:rFonts w:ascii="Times New Roman" w:hAnsi="Times New Roman" w:cs="Times New Roman"/>
                                  <w:b/>
                                  <w:bCs/>
                                </w:rPr>
                              </w:pPr>
                              <w:r>
                                <w:rPr>
                                  <w:rFonts w:ascii="Times New Roman" w:hAnsi="Times New Roman" w:cs="Times New Roman"/>
                                  <w:b/>
                                  <w:bCs/>
                                </w:rPr>
                                <w:t>0</w:t>
                              </w:r>
                              <w:r w:rsidR="00146797">
                                <w:rPr>
                                  <w:rFonts w:ascii="Times New Roman" w:hAnsi="Times New Roman" w:cs="Times New Roman"/>
                                  <w:b/>
                                  <w:bCs/>
                                </w:rPr>
                                <w:t>3</w:t>
                              </w:r>
                              <w:r>
                                <w:rPr>
                                  <w:rFonts w:ascii="Times New Roman" w:hAnsi="Times New Roman" w:cs="Times New Roman"/>
                                  <w:b/>
                                  <w:bCs/>
                                </w:rPr>
                                <w:t>-02-0</w:t>
                              </w:r>
                              <w:r w:rsidR="00146797">
                                <w:rPr>
                                  <w:rFonts w:ascii="Times New Roman" w:hAnsi="Times New Roman" w:cs="Times New Roman"/>
                                  <w:b/>
                                  <w:bCs/>
                                </w:rPr>
                                <w:t>1</w:t>
                              </w:r>
                              <w:r>
                                <w:rPr>
                                  <w:rFonts w:ascii="Times New Roman" w:hAnsi="Times New Roman" w:cs="Times New Roman"/>
                                  <w:b/>
                                  <w:bCs/>
                                </w:rPr>
                                <w:t xml:space="preserve"> uždavinys </w:t>
                              </w:r>
                            </w:p>
                            <w:p w14:paraId="1B4EE058" w14:textId="2AD995A5" w:rsidR="0022389E" w:rsidRDefault="00146797">
                              <w:pPr>
                                <w:jc w:val="center"/>
                                <w:rPr>
                                  <w:rFonts w:ascii="Times New Roman" w:hAnsi="Times New Roman" w:cs="Times New Roman"/>
                                  <w:b/>
                                </w:rPr>
                              </w:pPr>
                              <w:r>
                                <w:rPr>
                                  <w:rFonts w:ascii="Times New Roman" w:hAnsi="Times New Roman" w:cs="Times New Roman"/>
                                  <w:b/>
                                </w:rPr>
                                <w:t>Skatinti mokinių papildomos saviraiškos formų plėtojimą, programų ir</w:t>
                              </w:r>
                              <w:r w:rsidR="007C2DF3">
                                <w:rPr>
                                  <w:rFonts w:ascii="Times New Roman" w:hAnsi="Times New Roman" w:cs="Times New Roman"/>
                                  <w:b/>
                                </w:rPr>
                                <w:t xml:space="preserve"> proje</w:t>
                              </w:r>
                              <w:r w:rsidR="00CB6796">
                                <w:rPr>
                                  <w:rFonts w:ascii="Times New Roman" w:hAnsi="Times New Roman" w:cs="Times New Roman"/>
                                  <w:b/>
                                </w:rPr>
                                <w:t>ktų</w:t>
                              </w:r>
                              <w:r w:rsidR="007C2DF3">
                                <w:rPr>
                                  <w:rFonts w:ascii="Times New Roman" w:hAnsi="Times New Roman" w:cs="Times New Roman"/>
                                  <w:b/>
                                </w:rPr>
                                <w:t xml:space="preserve"> mokiniams rengimą ir vykdymą</w:t>
                              </w:r>
                            </w:p>
                            <w:p w14:paraId="3C016251" w14:textId="77777777" w:rsidR="0022389E" w:rsidRDefault="0022389E">
                              <w:pPr>
                                <w:jc w:val="center"/>
                                <w:rPr>
                                  <w:b/>
                                  <w:bCs/>
                                </w:rPr>
                              </w:pPr>
                            </w:p>
                          </w:txbxContent>
                        </wps:txbx>
                        <wps:bodyPr rot="0" vert="horz" wrap="square" lIns="91440" tIns="45720" rIns="91440" bIns="45720" anchor="t" anchorCtr="0" upright="1">
                          <a:noAutofit/>
                        </wps:bodyPr>
                      </wps:wsp>
                      <wps:wsp>
                        <wps:cNvPr id="1218845585" name="Tiesioji jungtis 1"/>
                        <wps:cNvCnPr/>
                        <wps:spPr>
                          <a:xfrm>
                            <a:off x="2387600" y="532765"/>
                            <a:ext cx="0" cy="208299"/>
                          </a:xfrm>
                          <a:prstGeom prst="line">
                            <a:avLst/>
                          </a:prstGeom>
                        </wps:spPr>
                        <wps:style>
                          <a:lnRef idx="1">
                            <a:schemeClr val="dk1"/>
                          </a:lnRef>
                          <a:fillRef idx="0">
                            <a:schemeClr val="dk1"/>
                          </a:fillRef>
                          <a:effectRef idx="0">
                            <a:schemeClr val="dk1"/>
                          </a:effectRef>
                          <a:fontRef idx="minor">
                            <a:schemeClr val="tx1"/>
                          </a:fontRef>
                        </wps:style>
                        <wps:bodyPr/>
                      </wps:wsp>
                      <wps:wsp>
                        <wps:cNvPr id="1039852199" name="Rectangle: Rounded Corners 3"/>
                        <wps:cNvSpPr>
                          <a:spLocks noChangeArrowheads="1"/>
                        </wps:cNvSpPr>
                        <wps:spPr bwMode="auto">
                          <a:xfrm>
                            <a:off x="38100" y="1637665"/>
                            <a:ext cx="4772025" cy="476250"/>
                          </a:xfrm>
                          <a:prstGeom prst="roundRect">
                            <a:avLst>
                              <a:gd name="adj" fmla="val 16667"/>
                            </a:avLst>
                          </a:prstGeom>
                          <a:solidFill>
                            <a:srgbClr val="FFFFFF"/>
                          </a:solidFill>
                          <a:ln w="9525">
                            <a:solidFill>
                              <a:srgbClr val="000000"/>
                            </a:solidFill>
                            <a:round/>
                          </a:ln>
                        </wps:spPr>
                        <wps:txbx>
                          <w:txbxContent>
                            <w:p w14:paraId="334488D5" w14:textId="236FF8BE" w:rsidR="000646FC" w:rsidRDefault="000646FC" w:rsidP="000646FC">
                              <w:pPr>
                                <w:jc w:val="center"/>
                                <w:rPr>
                                  <w:rFonts w:ascii="Times New Roman" w:hAnsi="Times New Roman" w:cs="Times New Roman"/>
                                  <w:b/>
                                  <w:bCs/>
                                </w:rPr>
                              </w:pPr>
                              <w:r>
                                <w:rPr>
                                  <w:rFonts w:ascii="Times New Roman" w:hAnsi="Times New Roman" w:cs="Times New Roman"/>
                                  <w:b/>
                                  <w:bCs/>
                                </w:rPr>
                                <w:t>03-01-0</w:t>
                              </w:r>
                              <w:r w:rsidR="009A70CE">
                                <w:rPr>
                                  <w:rFonts w:ascii="Times New Roman" w:hAnsi="Times New Roman" w:cs="Times New Roman"/>
                                  <w:b/>
                                  <w:bCs/>
                                </w:rPr>
                                <w:t>2</w:t>
                              </w:r>
                              <w:r>
                                <w:rPr>
                                  <w:rFonts w:ascii="Times New Roman" w:hAnsi="Times New Roman" w:cs="Times New Roman"/>
                                  <w:b/>
                                  <w:bCs/>
                                </w:rPr>
                                <w:t xml:space="preserve"> uždavinys </w:t>
                              </w:r>
                            </w:p>
                            <w:p w14:paraId="67421B3C" w14:textId="21CE8F59" w:rsidR="000646FC" w:rsidRDefault="009A70CE" w:rsidP="000646FC">
                              <w:pPr>
                                <w:jc w:val="center"/>
                                <w:rPr>
                                  <w:rFonts w:ascii="Times New Roman" w:hAnsi="Times New Roman" w:cs="Times New Roman"/>
                                  <w:b/>
                                  <w:bCs/>
                                </w:rPr>
                              </w:pPr>
                              <w:r>
                                <w:rPr>
                                  <w:rFonts w:ascii="Times New Roman" w:hAnsi="Times New Roman" w:cs="Times New Roman"/>
                                  <w:b/>
                                  <w:bCs/>
                                </w:rPr>
                                <w:t>Formuoti vaiko ugdym</w:t>
                              </w:r>
                              <w:r w:rsidR="00F07608">
                                <w:rPr>
                                  <w:rFonts w:ascii="Times New Roman" w:hAnsi="Times New Roman" w:cs="Times New Roman"/>
                                  <w:b/>
                                  <w:bCs/>
                                </w:rPr>
                                <w:t>ui</w:t>
                              </w:r>
                              <w:r>
                                <w:rPr>
                                  <w:rFonts w:ascii="Times New Roman" w:hAnsi="Times New Roman" w:cs="Times New Roman"/>
                                  <w:b/>
                                  <w:bCs/>
                                </w:rPr>
                                <w:t xml:space="preserve"> palankią aplinką</w:t>
                              </w:r>
                            </w:p>
                          </w:txbxContent>
                        </wps:txbx>
                        <wps:bodyPr rot="0" vert="horz" wrap="square" lIns="91440" tIns="45720" rIns="91440" bIns="45720" anchor="t" anchorCtr="0" upright="1">
                          <a:noAutofit/>
                        </wps:bodyPr>
                      </wps:wsp>
                      <wps:wsp>
                        <wps:cNvPr id="717333471" name="Tiesioji jungtis 1"/>
                        <wps:cNvCnPr/>
                        <wps:spPr>
                          <a:xfrm>
                            <a:off x="2374900" y="1409065"/>
                            <a:ext cx="0" cy="208299"/>
                          </a:xfrm>
                          <a:prstGeom prst="line">
                            <a:avLst/>
                          </a:prstGeom>
                        </wps:spPr>
                        <wps:style>
                          <a:lnRef idx="1">
                            <a:schemeClr val="dk1"/>
                          </a:lnRef>
                          <a:fillRef idx="0">
                            <a:schemeClr val="dk1"/>
                          </a:fillRef>
                          <a:effectRef idx="0">
                            <a:schemeClr val="dk1"/>
                          </a:effectRef>
                          <a:fontRef idx="minor">
                            <a:schemeClr val="tx1"/>
                          </a:fontRef>
                        </wps:style>
                        <wps:bodyPr/>
                      </wps:wsp>
                      <wps:wsp>
                        <wps:cNvPr id="77163092" name="Tiesioji jungtis 1"/>
                        <wps:cNvCnPr/>
                        <wps:spPr>
                          <a:xfrm flipH="1">
                            <a:off x="2425700" y="3682365"/>
                            <a:ext cx="0" cy="255905"/>
                          </a:xfrm>
                          <a:prstGeom prst="line">
                            <a:avLst/>
                          </a:prstGeom>
                        </wps:spPr>
                        <wps:style>
                          <a:lnRef idx="1">
                            <a:schemeClr val="dk1"/>
                          </a:lnRef>
                          <a:fillRef idx="0">
                            <a:schemeClr val="dk1"/>
                          </a:fillRef>
                          <a:effectRef idx="0">
                            <a:schemeClr val="dk1"/>
                          </a:effectRef>
                          <a:fontRef idx="minor">
                            <a:schemeClr val="tx1"/>
                          </a:fontRef>
                        </wps:style>
                        <wps:bodyPr/>
                      </wps:wsp>
                      <wps:wsp>
                        <wps:cNvPr id="920214470" name="Tiesioji jungtis 1"/>
                        <wps:cNvCnPr/>
                        <wps:spPr>
                          <a:xfrm>
                            <a:off x="2400300" y="2120265"/>
                            <a:ext cx="0" cy="208299"/>
                          </a:xfrm>
                          <a:prstGeom prst="line">
                            <a:avLst/>
                          </a:prstGeom>
                        </wps:spPr>
                        <wps:style>
                          <a:lnRef idx="1">
                            <a:schemeClr val="dk1"/>
                          </a:lnRef>
                          <a:fillRef idx="0">
                            <a:schemeClr val="dk1"/>
                          </a:fillRef>
                          <a:effectRef idx="0">
                            <a:schemeClr val="dk1"/>
                          </a:effectRef>
                          <a:fontRef idx="minor">
                            <a:schemeClr val="tx1"/>
                          </a:fontRef>
                        </wps:style>
                        <wps:bodyPr/>
                      </wps:wsp>
                      <wps:wsp>
                        <wps:cNvPr id="1470753425" name="Tiesioji jungtis 1"/>
                        <wps:cNvCnPr/>
                        <wps:spPr>
                          <a:xfrm>
                            <a:off x="2425700" y="2882265"/>
                            <a:ext cx="0" cy="208299"/>
                          </a:xfrm>
                          <a:prstGeom prst="line">
                            <a:avLst/>
                          </a:prstGeom>
                        </wps:spPr>
                        <wps:style>
                          <a:lnRef idx="1">
                            <a:schemeClr val="dk1"/>
                          </a:lnRef>
                          <a:fillRef idx="0">
                            <a:schemeClr val="dk1"/>
                          </a:fillRef>
                          <a:effectRef idx="0">
                            <a:schemeClr val="dk1"/>
                          </a:effectRef>
                          <a:fontRef idx="minor">
                            <a:schemeClr val="tx1"/>
                          </a:fontRef>
                        </wps:style>
                        <wps:bodyPr/>
                      </wps:wsp>
                      <wps:wsp>
                        <wps:cNvPr id="271285936" name="Tiesioji jungtis 1"/>
                        <wps:cNvCnPr/>
                        <wps:spPr>
                          <a:xfrm flipH="1">
                            <a:off x="2457450" y="4704715"/>
                            <a:ext cx="0" cy="25590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1DDEFA99" id="Grupė 14" o:spid="_x0000_s1026" style="position:absolute;left:0;text-align:left;margin-left:42.95pt;margin-top:10.3pt;width:379.75pt;height:435.45pt;z-index:251691008" coordsize="48228,5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">
                <v:roundrect id="Rectangle: Rounded Corners 5" o:spid="_x0000_s1027" style="position:absolute;left:31;width:47625;height:5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">
                  <v:textbox>
                    <w:txbxContent>
                      <w:p w14:paraId="6A71FCEF" w14:textId="4C64E549" w:rsidR="0022389E" w:rsidRDefault="00E43875">
                        <w:pPr>
                          <w:jc w:val="center"/>
                          <w:rPr>
                            <w:rFonts w:ascii="Times New Roman" w:hAnsi="Times New Roman" w:cs="Times New Roman"/>
                            <w:b/>
                            <w:bCs/>
                            <w:color w:val="000000" w:themeColor="text1"/>
                            <w:lang w:val="pt-BR"/>
                          </w:rPr>
                        </w:pPr>
                        <w:r>
                          <w:rPr>
                            <w:rFonts w:ascii="Times New Roman" w:hAnsi="Times New Roman" w:cs="Times New Roman"/>
                            <w:b/>
                            <w:bCs/>
                            <w:lang w:val="pt-BR"/>
                          </w:rPr>
                          <w:t>0</w:t>
                        </w:r>
                        <w:r w:rsidR="00A67401">
                          <w:rPr>
                            <w:rFonts w:ascii="Times New Roman" w:hAnsi="Times New Roman" w:cs="Times New Roman"/>
                            <w:b/>
                            <w:bCs/>
                            <w:lang w:val="pt-BR"/>
                          </w:rPr>
                          <w:t>3</w:t>
                        </w:r>
                        <w:r>
                          <w:rPr>
                            <w:rFonts w:ascii="Times New Roman" w:hAnsi="Times New Roman" w:cs="Times New Roman"/>
                            <w:b/>
                            <w:bCs/>
                            <w:lang w:val="pt-BR"/>
                          </w:rPr>
                          <w:t xml:space="preserve"> </w:t>
                        </w:r>
                        <w:r w:rsidR="00F07608">
                          <w:rPr>
                            <w:rFonts w:ascii="Times New Roman" w:hAnsi="Times New Roman" w:cs="Times New Roman"/>
                            <w:b/>
                            <w:bCs/>
                            <w:lang w:val="pt-BR"/>
                          </w:rPr>
                          <w:t>u</w:t>
                        </w:r>
                        <w:r w:rsidR="00A67401">
                          <w:rPr>
                            <w:rFonts w:ascii="Times New Roman" w:hAnsi="Times New Roman" w:cs="Times New Roman"/>
                            <w:b/>
                            <w:bCs/>
                            <w:lang w:val="pt-BR"/>
                          </w:rPr>
                          <w:t xml:space="preserve">gdymo kokybės ir mokymosi aplinkos užtikrinimo </w:t>
                        </w:r>
                        <w:r>
                          <w:rPr>
                            <w:rFonts w:ascii="Times New Roman" w:hAnsi="Times New Roman" w:cs="Times New Roman"/>
                            <w:b/>
                            <w:bCs/>
                            <w:color w:val="000000" w:themeColor="text1"/>
                            <w:lang w:val="pt-BR"/>
                          </w:rPr>
                          <w:t xml:space="preserve">programa </w:t>
                        </w:r>
                      </w:p>
                      <w:p w14:paraId="32015DA1" w14:textId="3A43F531" w:rsidR="0022389E" w:rsidRDefault="00E43875">
                        <w:pPr>
                          <w:jc w:val="center"/>
                          <w:rPr>
                            <w:rFonts w:ascii="Times New Roman" w:hAnsi="Times New Roman" w:cs="Times New Roman"/>
                            <w:b/>
                            <w:bCs/>
                            <w:color w:val="000000" w:themeColor="text1"/>
                          </w:rPr>
                        </w:pPr>
                        <w:r w:rsidRPr="00753F87">
                          <w:rPr>
                            <w:rFonts w:ascii="Times New Roman" w:hAnsi="Times New Roman" w:cs="Times New Roman"/>
                            <w:b/>
                            <w:bCs/>
                            <w:color w:val="000000" w:themeColor="text1"/>
                          </w:rPr>
                          <w:t>202</w:t>
                        </w:r>
                        <w:r w:rsidR="00361219" w:rsidRPr="00753F87">
                          <w:rPr>
                            <w:rFonts w:ascii="Times New Roman" w:hAnsi="Times New Roman" w:cs="Times New Roman"/>
                            <w:b/>
                            <w:bCs/>
                            <w:color w:val="000000" w:themeColor="text1"/>
                          </w:rPr>
                          <w:t>5</w:t>
                        </w:r>
                        <w:r w:rsidRPr="00753F87">
                          <w:rPr>
                            <w:rFonts w:ascii="Times New Roman" w:hAnsi="Times New Roman" w:cs="Times New Roman"/>
                            <w:b/>
                            <w:bCs/>
                            <w:color w:val="000000" w:themeColor="text1"/>
                          </w:rPr>
                          <w:t>-202</w:t>
                        </w:r>
                        <w:r w:rsidR="00361219" w:rsidRPr="00753F87">
                          <w:rPr>
                            <w:rFonts w:ascii="Times New Roman" w:hAnsi="Times New Roman" w:cs="Times New Roman"/>
                            <w:b/>
                            <w:bCs/>
                            <w:color w:val="000000" w:themeColor="text1"/>
                          </w:rPr>
                          <w:t>7</w:t>
                        </w:r>
                        <w:r w:rsidRPr="00753F87">
                          <w:rPr>
                            <w:rFonts w:ascii="Times New Roman" w:hAnsi="Times New Roman" w:cs="Times New Roman"/>
                            <w:b/>
                            <w:bCs/>
                            <w:color w:val="000000" w:themeColor="text1"/>
                          </w:rPr>
                          <w:t xml:space="preserve"> metams</w:t>
                        </w:r>
                        <w:r>
                          <w:rPr>
                            <w:rFonts w:ascii="Times New Roman" w:hAnsi="Times New Roman" w:cs="Times New Roman"/>
                            <w:b/>
                            <w:bCs/>
                            <w:color w:val="000000" w:themeColor="text1"/>
                          </w:rPr>
                          <w:t xml:space="preserve"> </w:t>
                        </w:r>
                      </w:p>
                    </w:txbxContent>
                  </v:textbox>
                </v:roundrect>
                <v:roundrect id="Rectangle: Rounded Corners 3" o:spid="_x0000_s1028" style="position:absolute;left:381;top:7486;width:47148;height:62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">
                  <v:textbox>
                    <w:txbxContent>
                      <w:p w14:paraId="1801117F" w14:textId="5EAA7244" w:rsidR="0022389E" w:rsidRDefault="00E43875">
                        <w:pPr>
                          <w:jc w:val="center"/>
                          <w:rPr>
                            <w:rFonts w:ascii="Times New Roman" w:hAnsi="Times New Roman" w:cs="Times New Roman"/>
                            <w:b/>
                            <w:bCs/>
                          </w:rPr>
                        </w:pPr>
                        <w:r>
                          <w:rPr>
                            <w:rFonts w:ascii="Times New Roman" w:hAnsi="Times New Roman" w:cs="Times New Roman"/>
                            <w:b/>
                            <w:bCs/>
                          </w:rPr>
                          <w:t>0</w:t>
                        </w:r>
                        <w:r w:rsidR="00871E77">
                          <w:rPr>
                            <w:rFonts w:ascii="Times New Roman" w:hAnsi="Times New Roman" w:cs="Times New Roman"/>
                            <w:b/>
                            <w:bCs/>
                          </w:rPr>
                          <w:t>3</w:t>
                        </w:r>
                        <w:r>
                          <w:rPr>
                            <w:rFonts w:ascii="Times New Roman" w:hAnsi="Times New Roman" w:cs="Times New Roman"/>
                            <w:b/>
                            <w:bCs/>
                          </w:rPr>
                          <w:t xml:space="preserve">-01-01 uždavinys </w:t>
                        </w:r>
                      </w:p>
                      <w:p w14:paraId="0D68A832" w14:textId="77777777" w:rsidR="00871E77" w:rsidRDefault="00871E77">
                        <w:pPr>
                          <w:jc w:val="center"/>
                          <w:rPr>
                            <w:rFonts w:ascii="Times New Roman" w:hAnsi="Times New Roman" w:cs="Times New Roman"/>
                            <w:b/>
                            <w:bCs/>
                          </w:rPr>
                        </w:pPr>
                        <w:r>
                          <w:rPr>
                            <w:rFonts w:ascii="Times New Roman" w:hAnsi="Times New Roman" w:cs="Times New Roman"/>
                            <w:b/>
                            <w:bCs/>
                          </w:rPr>
                          <w:t>Sudaryti sąlygas ugdyti vaikus įvairių tipų mokyklose ir tobulinti švietimo</w:t>
                        </w:r>
                      </w:p>
                      <w:p w14:paraId="7C09066E" w14:textId="55BD125C" w:rsidR="0022389E" w:rsidRDefault="00871E77">
                        <w:pPr>
                          <w:jc w:val="center"/>
                          <w:rPr>
                            <w:rFonts w:ascii="Times New Roman" w:hAnsi="Times New Roman" w:cs="Times New Roman"/>
                            <w:b/>
                            <w:bCs/>
                          </w:rPr>
                        </w:pPr>
                        <w:r>
                          <w:rPr>
                            <w:rFonts w:ascii="Times New Roman" w:hAnsi="Times New Roman" w:cs="Times New Roman"/>
                            <w:b/>
                            <w:bCs/>
                          </w:rPr>
                          <w:t>įstaigų mokytojų ir vadovų kvalifikaciją</w:t>
                        </w:r>
                      </w:p>
                    </w:txbxContent>
                  </v:textbox>
                </v:roundrect>
                <v:roundrect id="Rectangle: Rounded Corners 3" o:spid="_x0000_s1029" style="position:absolute;top:23361;width:47720;height:50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">
                  <v:textbox>
                    <w:txbxContent>
                      <w:p w14:paraId="56D61A25" w14:textId="01873679" w:rsidR="000646FC" w:rsidRDefault="000646FC" w:rsidP="000646FC">
                        <w:pPr>
                          <w:jc w:val="center"/>
                          <w:rPr>
                            <w:rFonts w:ascii="Times New Roman" w:hAnsi="Times New Roman" w:cs="Times New Roman"/>
                            <w:b/>
                          </w:rPr>
                        </w:pPr>
                        <w:r>
                          <w:rPr>
                            <w:rFonts w:ascii="Times New Roman" w:hAnsi="Times New Roman" w:cs="Times New Roman"/>
                            <w:b/>
                          </w:rPr>
                          <w:t>03-01-0</w:t>
                        </w:r>
                        <w:r w:rsidR="009A70CE">
                          <w:rPr>
                            <w:rFonts w:ascii="Times New Roman" w:hAnsi="Times New Roman" w:cs="Times New Roman"/>
                            <w:b/>
                          </w:rPr>
                          <w:t xml:space="preserve">3 </w:t>
                        </w:r>
                        <w:r>
                          <w:rPr>
                            <w:rFonts w:ascii="Times New Roman" w:hAnsi="Times New Roman" w:cs="Times New Roman"/>
                            <w:b/>
                          </w:rPr>
                          <w:t>uždavinys</w:t>
                        </w:r>
                      </w:p>
                      <w:p w14:paraId="3DA01611" w14:textId="3CF4E918" w:rsidR="0022389E" w:rsidRDefault="009A70CE">
                        <w:pPr>
                          <w:jc w:val="center"/>
                          <w:rPr>
                            <w:rFonts w:ascii="Times New Roman" w:hAnsi="Times New Roman" w:cs="Times New Roman"/>
                            <w:b/>
                            <w:bCs/>
                          </w:rPr>
                        </w:pPr>
                        <w:r>
                          <w:rPr>
                            <w:rFonts w:ascii="Times New Roman" w:hAnsi="Times New Roman" w:cs="Times New Roman"/>
                            <w:b/>
                          </w:rPr>
                          <w:t xml:space="preserve">Užtikrinti higienos normų </w:t>
                        </w:r>
                        <w:r w:rsidR="008F2EDC">
                          <w:rPr>
                            <w:rFonts w:ascii="Times New Roman" w:hAnsi="Times New Roman" w:cs="Times New Roman"/>
                            <w:b/>
                          </w:rPr>
                          <w:t>laik</w:t>
                        </w:r>
                        <w:r>
                          <w:rPr>
                            <w:rFonts w:ascii="Times New Roman" w:hAnsi="Times New Roman" w:cs="Times New Roman"/>
                            <w:b/>
                          </w:rPr>
                          <w:t>ymąsi</w:t>
                        </w:r>
                      </w:p>
                    </w:txbxContent>
                  </v:textbox>
                </v:roundrect>
                <v:roundrect id="Rectangle: Rounded Corners 3" o:spid="_x0000_s1030" style="position:absolute;left:508;top:50285;width:47720;height:50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">
                  <v:textbox>
                    <w:txbxContent>
                      <w:p w14:paraId="66FE1655" w14:textId="4042B16F" w:rsidR="0022389E" w:rsidRDefault="00E43875">
                        <w:pPr>
                          <w:jc w:val="center"/>
                          <w:rPr>
                            <w:rFonts w:ascii="Times New Roman" w:hAnsi="Times New Roman" w:cs="Times New Roman"/>
                            <w:b/>
                            <w:bCs/>
                          </w:rPr>
                        </w:pPr>
                        <w:r>
                          <w:rPr>
                            <w:rFonts w:ascii="Times New Roman" w:hAnsi="Times New Roman" w:cs="Times New Roman"/>
                            <w:b/>
                            <w:bCs/>
                          </w:rPr>
                          <w:t>0</w:t>
                        </w:r>
                        <w:r w:rsidR="00146797">
                          <w:rPr>
                            <w:rFonts w:ascii="Times New Roman" w:hAnsi="Times New Roman" w:cs="Times New Roman"/>
                            <w:b/>
                            <w:bCs/>
                          </w:rPr>
                          <w:t>3</w:t>
                        </w:r>
                        <w:r>
                          <w:rPr>
                            <w:rFonts w:ascii="Times New Roman" w:hAnsi="Times New Roman" w:cs="Times New Roman"/>
                            <w:b/>
                            <w:bCs/>
                          </w:rPr>
                          <w:t>-0</w:t>
                        </w:r>
                        <w:r>
                          <w:rPr>
                            <w:rFonts w:ascii="Times New Roman" w:hAnsi="Times New Roman" w:cs="Times New Roman"/>
                            <w:b/>
                            <w:bCs/>
                            <w:color w:val="000000" w:themeColor="text1"/>
                          </w:rPr>
                          <w:t>2</w:t>
                        </w:r>
                        <w:r>
                          <w:rPr>
                            <w:rFonts w:ascii="Times New Roman" w:hAnsi="Times New Roman" w:cs="Times New Roman"/>
                            <w:b/>
                            <w:bCs/>
                          </w:rPr>
                          <w:t>-0</w:t>
                        </w:r>
                        <w:r w:rsidR="00CE2095">
                          <w:rPr>
                            <w:rFonts w:ascii="Times New Roman" w:hAnsi="Times New Roman" w:cs="Times New Roman"/>
                            <w:b/>
                            <w:bCs/>
                          </w:rPr>
                          <w:t xml:space="preserve">2 </w:t>
                        </w:r>
                        <w:r>
                          <w:rPr>
                            <w:rFonts w:ascii="Times New Roman" w:hAnsi="Times New Roman" w:cs="Times New Roman"/>
                            <w:b/>
                            <w:bCs/>
                          </w:rPr>
                          <w:t xml:space="preserve">uždavinys </w:t>
                        </w:r>
                      </w:p>
                      <w:p w14:paraId="3CABB05E" w14:textId="624B709D" w:rsidR="0022389E" w:rsidRDefault="00CE2095" w:rsidP="00361219">
                        <w:pPr>
                          <w:jc w:val="center"/>
                          <w:rPr>
                            <w:rFonts w:ascii="Times New Roman" w:hAnsi="Times New Roman" w:cs="Times New Roman"/>
                            <w:b/>
                            <w:bCs/>
                          </w:rPr>
                        </w:pPr>
                        <w:r>
                          <w:rPr>
                            <w:rFonts w:ascii="Times New Roman" w:hAnsi="Times New Roman" w:cs="Times New Roman"/>
                            <w:b/>
                            <w:bCs/>
                          </w:rPr>
                          <w:t>Skatinti ir remti nevyriausybinių organizacijų veikią</w:t>
                        </w:r>
                      </w:p>
                    </w:txbxContent>
                  </v:textbox>
                </v:roundrect>
                <v:roundrect id="Rectangle: Rounded Corners 3" o:spid="_x0000_s1031" style="position:absolute;left:571;top:31172;width:47339;height:5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">
                  <v:textbox>
                    <w:txbxContent>
                      <w:p w14:paraId="32A52290" w14:textId="77BDC795" w:rsidR="0022389E" w:rsidRDefault="00E43875">
                        <w:pPr>
                          <w:jc w:val="center"/>
                          <w:rPr>
                            <w:rFonts w:ascii="Times New Roman" w:hAnsi="Times New Roman" w:cs="Times New Roman"/>
                            <w:b/>
                            <w:bCs/>
                          </w:rPr>
                        </w:pPr>
                        <w:r>
                          <w:rPr>
                            <w:rFonts w:ascii="Times New Roman" w:hAnsi="Times New Roman" w:cs="Times New Roman"/>
                            <w:b/>
                            <w:bCs/>
                          </w:rPr>
                          <w:t>0</w:t>
                        </w:r>
                        <w:r w:rsidR="00146797">
                          <w:rPr>
                            <w:rFonts w:ascii="Times New Roman" w:hAnsi="Times New Roman" w:cs="Times New Roman"/>
                            <w:b/>
                            <w:bCs/>
                          </w:rPr>
                          <w:t>3</w:t>
                        </w:r>
                        <w:r>
                          <w:rPr>
                            <w:rFonts w:ascii="Times New Roman" w:hAnsi="Times New Roman" w:cs="Times New Roman"/>
                            <w:b/>
                            <w:bCs/>
                          </w:rPr>
                          <w:t>-0</w:t>
                        </w:r>
                        <w:r w:rsidR="00146797">
                          <w:rPr>
                            <w:rFonts w:ascii="Times New Roman" w:hAnsi="Times New Roman" w:cs="Times New Roman"/>
                            <w:b/>
                            <w:bCs/>
                          </w:rPr>
                          <w:t>1</w:t>
                        </w:r>
                        <w:r>
                          <w:rPr>
                            <w:rFonts w:ascii="Times New Roman" w:hAnsi="Times New Roman" w:cs="Times New Roman"/>
                            <w:b/>
                            <w:bCs/>
                          </w:rPr>
                          <w:t>-0</w:t>
                        </w:r>
                        <w:r w:rsidR="00146797">
                          <w:rPr>
                            <w:rFonts w:ascii="Times New Roman" w:hAnsi="Times New Roman" w:cs="Times New Roman"/>
                            <w:b/>
                            <w:bCs/>
                          </w:rPr>
                          <w:t xml:space="preserve">4 </w:t>
                        </w:r>
                        <w:r>
                          <w:rPr>
                            <w:rFonts w:ascii="Times New Roman" w:hAnsi="Times New Roman" w:cs="Times New Roman"/>
                            <w:b/>
                            <w:bCs/>
                          </w:rPr>
                          <w:t xml:space="preserve">uždavinys </w:t>
                        </w:r>
                      </w:p>
                      <w:p w14:paraId="042BB1FA" w14:textId="40B4692C" w:rsidR="0022389E" w:rsidRDefault="00146797">
                        <w:pPr>
                          <w:jc w:val="center"/>
                          <w:rPr>
                            <w:rFonts w:ascii="Times New Roman" w:hAnsi="Times New Roman" w:cs="Times New Roman"/>
                            <w:b/>
                            <w:bCs/>
                          </w:rPr>
                        </w:pPr>
                        <w:r>
                          <w:rPr>
                            <w:rFonts w:ascii="Times New Roman" w:hAnsi="Times New Roman" w:cs="Times New Roman"/>
                            <w:b/>
                            <w:bCs/>
                          </w:rPr>
                          <w:t>Tobulinti mokytojų metodinę ir konsultacinę veiklą</w:t>
                        </w:r>
                      </w:p>
                    </w:txbxContent>
                  </v:textbox>
                </v:roundrect>
                <v:roundrect id="Rectangle: Rounded Corners 3" o:spid="_x0000_s1032" style="position:absolute;left:317;top:39935;width:47911;height:6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">
                  <v:textbox>
                    <w:txbxContent>
                      <w:p w14:paraId="05A80EDD" w14:textId="7DE6C160" w:rsidR="0022389E" w:rsidRDefault="00E43875">
                        <w:pPr>
                          <w:jc w:val="center"/>
                          <w:rPr>
                            <w:rFonts w:ascii="Times New Roman" w:hAnsi="Times New Roman" w:cs="Times New Roman"/>
                            <w:b/>
                            <w:bCs/>
                          </w:rPr>
                        </w:pPr>
                        <w:r>
                          <w:rPr>
                            <w:rFonts w:ascii="Times New Roman" w:hAnsi="Times New Roman" w:cs="Times New Roman"/>
                            <w:b/>
                            <w:bCs/>
                          </w:rPr>
                          <w:t>0</w:t>
                        </w:r>
                        <w:r w:rsidR="00146797">
                          <w:rPr>
                            <w:rFonts w:ascii="Times New Roman" w:hAnsi="Times New Roman" w:cs="Times New Roman"/>
                            <w:b/>
                            <w:bCs/>
                          </w:rPr>
                          <w:t>3</w:t>
                        </w:r>
                        <w:r>
                          <w:rPr>
                            <w:rFonts w:ascii="Times New Roman" w:hAnsi="Times New Roman" w:cs="Times New Roman"/>
                            <w:b/>
                            <w:bCs/>
                          </w:rPr>
                          <w:t>-02-0</w:t>
                        </w:r>
                        <w:r w:rsidR="00146797">
                          <w:rPr>
                            <w:rFonts w:ascii="Times New Roman" w:hAnsi="Times New Roman" w:cs="Times New Roman"/>
                            <w:b/>
                            <w:bCs/>
                          </w:rPr>
                          <w:t>1</w:t>
                        </w:r>
                        <w:r>
                          <w:rPr>
                            <w:rFonts w:ascii="Times New Roman" w:hAnsi="Times New Roman" w:cs="Times New Roman"/>
                            <w:b/>
                            <w:bCs/>
                          </w:rPr>
                          <w:t xml:space="preserve"> uždavinys </w:t>
                        </w:r>
                      </w:p>
                      <w:p w14:paraId="1B4EE058" w14:textId="2AD995A5" w:rsidR="0022389E" w:rsidRDefault="00146797">
                        <w:pPr>
                          <w:jc w:val="center"/>
                          <w:rPr>
                            <w:rFonts w:ascii="Times New Roman" w:hAnsi="Times New Roman" w:cs="Times New Roman"/>
                            <w:b/>
                          </w:rPr>
                        </w:pPr>
                        <w:r>
                          <w:rPr>
                            <w:rFonts w:ascii="Times New Roman" w:hAnsi="Times New Roman" w:cs="Times New Roman"/>
                            <w:b/>
                          </w:rPr>
                          <w:t>Skatinti mokinių papildomos saviraiškos formų plėtojimą, programų ir</w:t>
                        </w:r>
                        <w:r w:rsidR="007C2DF3">
                          <w:rPr>
                            <w:rFonts w:ascii="Times New Roman" w:hAnsi="Times New Roman" w:cs="Times New Roman"/>
                            <w:b/>
                          </w:rPr>
                          <w:t xml:space="preserve"> proje</w:t>
                        </w:r>
                        <w:r w:rsidR="00CB6796">
                          <w:rPr>
                            <w:rFonts w:ascii="Times New Roman" w:hAnsi="Times New Roman" w:cs="Times New Roman"/>
                            <w:b/>
                          </w:rPr>
                          <w:t>ktų</w:t>
                        </w:r>
                        <w:r w:rsidR="007C2DF3">
                          <w:rPr>
                            <w:rFonts w:ascii="Times New Roman" w:hAnsi="Times New Roman" w:cs="Times New Roman"/>
                            <w:b/>
                          </w:rPr>
                          <w:t xml:space="preserve"> mokiniams rengimą ir vykdymą</w:t>
                        </w:r>
                      </w:p>
                      <w:p w14:paraId="3C016251" w14:textId="77777777" w:rsidR="0022389E" w:rsidRDefault="0022389E">
                        <w:pPr>
                          <w:jc w:val="center"/>
                          <w:rPr>
                            <w:b/>
                            <w:bCs/>
                          </w:rPr>
                        </w:pPr>
                      </w:p>
                    </w:txbxContent>
                  </v:textbox>
                </v:roundrect>
                <v:line id="Tiesioji jungtis 1" o:spid="_x0000_s1033" style="position:absolute;visibility:visible;mso-wrap-style:square" from="23876,5327" to="23876,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" strokecolor="black [3200]" strokeweight=".5pt">
                  <v:stroke joinstyle="miter"/>
                </v:line>
                <v:roundrect id="Rectangle: Rounded Corners 3" o:spid="_x0000_s1034" style="position:absolute;left:381;top:16376;width:47720;height:4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">
                  <v:textbox>
                    <w:txbxContent>
                      <w:p w14:paraId="334488D5" w14:textId="236FF8BE" w:rsidR="000646FC" w:rsidRDefault="000646FC" w:rsidP="000646FC">
                        <w:pPr>
                          <w:jc w:val="center"/>
                          <w:rPr>
                            <w:rFonts w:ascii="Times New Roman" w:hAnsi="Times New Roman" w:cs="Times New Roman"/>
                            <w:b/>
                            <w:bCs/>
                          </w:rPr>
                        </w:pPr>
                        <w:r>
                          <w:rPr>
                            <w:rFonts w:ascii="Times New Roman" w:hAnsi="Times New Roman" w:cs="Times New Roman"/>
                            <w:b/>
                            <w:bCs/>
                          </w:rPr>
                          <w:t>03-01-0</w:t>
                        </w:r>
                        <w:r w:rsidR="009A70CE">
                          <w:rPr>
                            <w:rFonts w:ascii="Times New Roman" w:hAnsi="Times New Roman" w:cs="Times New Roman"/>
                            <w:b/>
                            <w:bCs/>
                          </w:rPr>
                          <w:t>2</w:t>
                        </w:r>
                        <w:r>
                          <w:rPr>
                            <w:rFonts w:ascii="Times New Roman" w:hAnsi="Times New Roman" w:cs="Times New Roman"/>
                            <w:b/>
                            <w:bCs/>
                          </w:rPr>
                          <w:t xml:space="preserve"> uždavinys </w:t>
                        </w:r>
                      </w:p>
                      <w:p w14:paraId="67421B3C" w14:textId="21CE8F59" w:rsidR="000646FC" w:rsidRDefault="009A70CE" w:rsidP="000646FC">
                        <w:pPr>
                          <w:jc w:val="center"/>
                          <w:rPr>
                            <w:rFonts w:ascii="Times New Roman" w:hAnsi="Times New Roman" w:cs="Times New Roman"/>
                            <w:b/>
                            <w:bCs/>
                          </w:rPr>
                        </w:pPr>
                        <w:r>
                          <w:rPr>
                            <w:rFonts w:ascii="Times New Roman" w:hAnsi="Times New Roman" w:cs="Times New Roman"/>
                            <w:b/>
                            <w:bCs/>
                          </w:rPr>
                          <w:t>Formuoti vaiko ugdym</w:t>
                        </w:r>
                        <w:r w:rsidR="00F07608">
                          <w:rPr>
                            <w:rFonts w:ascii="Times New Roman" w:hAnsi="Times New Roman" w:cs="Times New Roman"/>
                            <w:b/>
                            <w:bCs/>
                          </w:rPr>
                          <w:t>ui</w:t>
                        </w:r>
                        <w:r>
                          <w:rPr>
                            <w:rFonts w:ascii="Times New Roman" w:hAnsi="Times New Roman" w:cs="Times New Roman"/>
                            <w:b/>
                            <w:bCs/>
                          </w:rPr>
                          <w:t xml:space="preserve"> palankią aplinką</w:t>
                        </w:r>
                      </w:p>
                    </w:txbxContent>
                  </v:textbox>
                </v:roundrect>
                <v:line id="Tiesioji jungtis 1" o:spid="_x0000_s1035" style="position:absolute;visibility:visible;mso-wrap-style:square" from="23749,14090" to="23749,1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" strokecolor="black [3200]" strokeweight=".5pt">
                  <v:stroke joinstyle="miter"/>
                </v:line>
                <v:line id="Tiesioji jungtis 1" o:spid="_x0000_s1036" style="position:absolute;flip:x;visibility:visible;mso-wrap-style:square" from="24257,36823" to="24257,3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" strokecolor="black [3200]" strokeweight=".5pt">
                  <v:stroke joinstyle="miter"/>
                </v:line>
                <v:line id="Tiesioji jungtis 1" o:spid="_x0000_s1037" style="position:absolute;visibility:visible;mso-wrap-style:square" from="24003,21202" to="24003,2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" strokecolor="black [3200]" strokeweight=".5pt">
                  <v:stroke joinstyle="miter"/>
                </v:line>
                <v:line id="Tiesioji jungtis 1" o:spid="_x0000_s1038" style="position:absolute;visibility:visible;mso-wrap-style:square" from="24257,28822" to="24257,3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" strokecolor="black [3200]" strokeweight=".5pt">
                  <v:stroke joinstyle="miter"/>
                </v:line>
                <v:line id="Tiesioji jungtis 1" o:spid="_x0000_s1039" style="position:absolute;flip:x;visibility:visible;mso-wrap-style:square" from="24574,47047" to="24574,49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" strokecolor="windowText" strokeweight=".5pt">
                  <v:stroke joinstyle="miter"/>
                </v:line>
              </v:group>
            </w:pict>
          </mc:Fallback>
        </mc:AlternateContent>
      </w:r>
    </w:p>
    <w:p w14:paraId="60B77721" w14:textId="32DD82A9" w:rsidR="00CB6796" w:rsidRPr="00EA1FED" w:rsidRDefault="00CB6796">
      <w:pPr>
        <w:ind w:firstLine="851"/>
        <w:jc w:val="both"/>
        <w:rPr>
          <w:rFonts w:ascii="Times New Roman" w:hAnsi="Times New Roman" w:cs="Times New Roman"/>
          <w:iCs/>
          <w:color w:val="808080"/>
        </w:rPr>
      </w:pPr>
    </w:p>
    <w:p w14:paraId="4E0DBEE7" w14:textId="066CB737" w:rsidR="0022389E" w:rsidRPr="00EA1FED" w:rsidRDefault="0022389E">
      <w:pPr>
        <w:ind w:firstLine="851"/>
        <w:jc w:val="both"/>
        <w:rPr>
          <w:rFonts w:ascii="Times New Roman" w:hAnsi="Times New Roman" w:cs="Times New Roman"/>
          <w:iCs/>
          <w:color w:val="808080"/>
        </w:rPr>
      </w:pPr>
    </w:p>
    <w:p w14:paraId="00618913" w14:textId="5C5DEB49" w:rsidR="0022389E" w:rsidRPr="00EA1FED" w:rsidRDefault="0022389E">
      <w:pPr>
        <w:jc w:val="center"/>
        <w:rPr>
          <w:rFonts w:ascii="Times New Roman" w:hAnsi="Times New Roman" w:cs="Times New Roman"/>
          <w:iCs/>
          <w:color w:val="808080"/>
        </w:rPr>
      </w:pPr>
    </w:p>
    <w:p w14:paraId="38D4599F" w14:textId="6C2B892D" w:rsidR="0022389E" w:rsidRPr="00EA1FED" w:rsidRDefault="0022389E">
      <w:pPr>
        <w:jc w:val="center"/>
        <w:rPr>
          <w:rFonts w:ascii="Times New Roman" w:hAnsi="Times New Roman" w:cs="Times New Roman"/>
          <w:iCs/>
          <w:color w:val="808080"/>
        </w:rPr>
      </w:pPr>
    </w:p>
    <w:p w14:paraId="457EF9B0" w14:textId="75AD25C1" w:rsidR="0022389E" w:rsidRPr="00EA1FED" w:rsidRDefault="0022389E">
      <w:pPr>
        <w:jc w:val="both"/>
        <w:rPr>
          <w:rFonts w:ascii="Times New Roman" w:hAnsi="Times New Roman" w:cs="Times New Roman"/>
          <w:iCs/>
          <w:color w:val="808080"/>
        </w:rPr>
      </w:pPr>
    </w:p>
    <w:p w14:paraId="333D9D65" w14:textId="5BA3102F" w:rsidR="0022389E" w:rsidRPr="00EA1FED" w:rsidRDefault="0022389E">
      <w:pPr>
        <w:jc w:val="both"/>
        <w:rPr>
          <w:rFonts w:ascii="Times New Roman" w:hAnsi="Times New Roman" w:cs="Times New Roman"/>
          <w:iCs/>
          <w:color w:val="808080"/>
        </w:rPr>
      </w:pPr>
    </w:p>
    <w:p w14:paraId="5DCBF7F8" w14:textId="1A11F58C" w:rsidR="0022389E" w:rsidRPr="00EA1FED" w:rsidRDefault="0022389E">
      <w:pPr>
        <w:jc w:val="both"/>
        <w:rPr>
          <w:rFonts w:ascii="Times New Roman" w:hAnsi="Times New Roman" w:cs="Times New Roman"/>
          <w:iCs/>
          <w:color w:val="808080"/>
        </w:rPr>
      </w:pPr>
    </w:p>
    <w:p w14:paraId="74F4BB7C" w14:textId="5DCF4AD3" w:rsidR="0022389E" w:rsidRPr="00EA1FED" w:rsidRDefault="0022389E">
      <w:pPr>
        <w:jc w:val="both"/>
        <w:rPr>
          <w:rFonts w:ascii="Times New Roman" w:hAnsi="Times New Roman" w:cs="Times New Roman"/>
          <w:iCs/>
          <w:color w:val="808080"/>
        </w:rPr>
      </w:pPr>
    </w:p>
    <w:p w14:paraId="6BC96E71" w14:textId="27B0134B" w:rsidR="0022389E" w:rsidRPr="00EA1FED" w:rsidRDefault="0022389E">
      <w:pPr>
        <w:jc w:val="both"/>
        <w:rPr>
          <w:rFonts w:ascii="Times New Roman" w:hAnsi="Times New Roman" w:cs="Times New Roman"/>
          <w:iCs/>
          <w:color w:val="808080"/>
        </w:rPr>
      </w:pPr>
    </w:p>
    <w:p w14:paraId="299EE28F" w14:textId="35CC4991" w:rsidR="0022389E" w:rsidRPr="00EA1FED" w:rsidRDefault="0022389E">
      <w:pPr>
        <w:jc w:val="both"/>
        <w:rPr>
          <w:rFonts w:ascii="Times New Roman" w:hAnsi="Times New Roman" w:cs="Times New Roman"/>
          <w:iCs/>
          <w:color w:val="808080"/>
        </w:rPr>
      </w:pPr>
    </w:p>
    <w:p w14:paraId="4F664504" w14:textId="5C630B4A" w:rsidR="0022389E" w:rsidRPr="00EA1FED" w:rsidRDefault="0022389E">
      <w:pPr>
        <w:jc w:val="center"/>
        <w:rPr>
          <w:rFonts w:ascii="Times New Roman" w:hAnsi="Times New Roman" w:cs="Times New Roman"/>
          <w:iCs/>
          <w:color w:val="808080"/>
        </w:rPr>
      </w:pPr>
    </w:p>
    <w:p w14:paraId="217285B8" w14:textId="39666688" w:rsidR="0022389E" w:rsidRPr="00EA1FED" w:rsidRDefault="0022389E">
      <w:pPr>
        <w:jc w:val="center"/>
        <w:rPr>
          <w:rFonts w:ascii="Times New Roman" w:hAnsi="Times New Roman" w:cs="Times New Roman"/>
          <w:b/>
          <w:bCs/>
          <w:i/>
          <w:color w:val="808080"/>
        </w:rPr>
      </w:pPr>
    </w:p>
    <w:p w14:paraId="4180A076" w14:textId="4EF8EFD1" w:rsidR="0022389E" w:rsidRPr="00EA1FED" w:rsidRDefault="0022389E">
      <w:pPr>
        <w:jc w:val="center"/>
        <w:rPr>
          <w:rFonts w:ascii="Times New Roman" w:hAnsi="Times New Roman" w:cs="Times New Roman"/>
          <w:b/>
          <w:bCs/>
          <w:i/>
          <w:color w:val="808080"/>
        </w:rPr>
      </w:pPr>
    </w:p>
    <w:p w14:paraId="7E98A6AE" w14:textId="3C2F0D5A" w:rsidR="0022389E" w:rsidRPr="00EA1FED" w:rsidRDefault="0022389E">
      <w:pPr>
        <w:jc w:val="center"/>
        <w:rPr>
          <w:rFonts w:ascii="Times New Roman" w:hAnsi="Times New Roman" w:cs="Times New Roman"/>
          <w:b/>
          <w:bCs/>
          <w:i/>
          <w:color w:val="808080"/>
        </w:rPr>
      </w:pPr>
    </w:p>
    <w:p w14:paraId="413F5CEB" w14:textId="040F8862" w:rsidR="0022389E" w:rsidRPr="00EA1FED" w:rsidRDefault="0022389E">
      <w:pPr>
        <w:jc w:val="center"/>
        <w:rPr>
          <w:rFonts w:ascii="Times New Roman" w:hAnsi="Times New Roman" w:cs="Times New Roman"/>
          <w:b/>
          <w:bCs/>
          <w:i/>
          <w:color w:val="808080"/>
        </w:rPr>
      </w:pPr>
    </w:p>
    <w:p w14:paraId="36DC7904" w14:textId="29EABBB3" w:rsidR="0022389E" w:rsidRPr="00EA1FED" w:rsidRDefault="0022389E">
      <w:pPr>
        <w:jc w:val="both"/>
        <w:rPr>
          <w:rFonts w:ascii="Times New Roman" w:hAnsi="Times New Roman" w:cs="Times New Roman"/>
          <w:iCs/>
          <w:color w:val="808080"/>
        </w:rPr>
      </w:pPr>
    </w:p>
    <w:p w14:paraId="431B5988" w14:textId="16AFFAEA" w:rsidR="0022389E" w:rsidRPr="00EA1FED" w:rsidRDefault="0022389E">
      <w:pPr>
        <w:tabs>
          <w:tab w:val="left" w:pos="34"/>
          <w:tab w:val="left" w:pos="284"/>
        </w:tabs>
        <w:ind w:firstLine="851"/>
        <w:jc w:val="both"/>
        <w:rPr>
          <w:rFonts w:ascii="Times New Roman" w:hAnsi="Times New Roman" w:cs="Times New Roman"/>
          <w:i/>
          <w:iCs/>
          <w:color w:val="808080"/>
        </w:rPr>
      </w:pPr>
    </w:p>
    <w:p w14:paraId="0B469066" w14:textId="5A4CC614" w:rsidR="0022389E" w:rsidRPr="00EA1FED" w:rsidRDefault="0022389E">
      <w:pPr>
        <w:tabs>
          <w:tab w:val="left" w:pos="34"/>
          <w:tab w:val="left" w:pos="284"/>
        </w:tabs>
        <w:ind w:firstLine="851"/>
        <w:jc w:val="both"/>
        <w:rPr>
          <w:rFonts w:ascii="Times New Roman" w:hAnsi="Times New Roman" w:cs="Times New Roman"/>
          <w:i/>
          <w:iCs/>
          <w:color w:val="808080"/>
        </w:rPr>
      </w:pPr>
    </w:p>
    <w:p w14:paraId="2D1E524D" w14:textId="38AC1881" w:rsidR="0022389E" w:rsidRPr="00EA1FED" w:rsidRDefault="0022389E">
      <w:pPr>
        <w:tabs>
          <w:tab w:val="left" w:pos="34"/>
          <w:tab w:val="left" w:pos="284"/>
        </w:tabs>
        <w:ind w:firstLine="851"/>
        <w:jc w:val="both"/>
        <w:rPr>
          <w:rFonts w:ascii="Times New Roman" w:hAnsi="Times New Roman" w:cs="Times New Roman"/>
          <w:i/>
          <w:iCs/>
          <w:color w:val="808080"/>
        </w:rPr>
      </w:pPr>
    </w:p>
    <w:p w14:paraId="7F48251E" w14:textId="035C3946" w:rsidR="0022389E" w:rsidRPr="00EA1FED" w:rsidRDefault="0022389E">
      <w:pPr>
        <w:tabs>
          <w:tab w:val="left" w:pos="34"/>
          <w:tab w:val="left" w:pos="284"/>
        </w:tabs>
        <w:ind w:firstLine="851"/>
        <w:jc w:val="both"/>
        <w:rPr>
          <w:rFonts w:ascii="Times New Roman" w:hAnsi="Times New Roman" w:cs="Times New Roman"/>
          <w:i/>
          <w:iCs/>
          <w:color w:val="808080"/>
        </w:rPr>
      </w:pPr>
    </w:p>
    <w:p w14:paraId="125BA27E" w14:textId="55400094" w:rsidR="0022389E" w:rsidRPr="00EA1FED" w:rsidRDefault="0022389E">
      <w:pPr>
        <w:tabs>
          <w:tab w:val="left" w:pos="34"/>
          <w:tab w:val="left" w:pos="284"/>
        </w:tabs>
        <w:ind w:firstLine="851"/>
        <w:jc w:val="both"/>
        <w:rPr>
          <w:rFonts w:ascii="Times New Roman" w:hAnsi="Times New Roman" w:cs="Times New Roman"/>
          <w:i/>
          <w:iCs/>
          <w:color w:val="808080"/>
        </w:rPr>
      </w:pPr>
    </w:p>
    <w:p w14:paraId="60756DD3" w14:textId="35302968" w:rsidR="0022389E" w:rsidRPr="00EA1FED" w:rsidRDefault="0022389E">
      <w:pPr>
        <w:tabs>
          <w:tab w:val="left" w:pos="34"/>
          <w:tab w:val="left" w:pos="284"/>
        </w:tabs>
        <w:ind w:firstLine="851"/>
        <w:jc w:val="both"/>
        <w:rPr>
          <w:rFonts w:ascii="Times New Roman" w:hAnsi="Times New Roman" w:cs="Times New Roman"/>
          <w:i/>
          <w:iCs/>
          <w:color w:val="808080"/>
        </w:rPr>
      </w:pPr>
    </w:p>
    <w:p w14:paraId="14031E62" w14:textId="58D4933E" w:rsidR="0022389E" w:rsidRPr="00EA1FED" w:rsidRDefault="0022389E">
      <w:pPr>
        <w:tabs>
          <w:tab w:val="left" w:pos="34"/>
          <w:tab w:val="left" w:pos="284"/>
        </w:tabs>
        <w:ind w:firstLine="851"/>
        <w:jc w:val="both"/>
        <w:rPr>
          <w:rFonts w:ascii="Times New Roman" w:hAnsi="Times New Roman" w:cs="Times New Roman"/>
          <w:i/>
          <w:iCs/>
          <w:color w:val="808080"/>
        </w:rPr>
      </w:pPr>
    </w:p>
    <w:p w14:paraId="56B14A33" w14:textId="7F6EFACD" w:rsidR="0022389E" w:rsidRPr="00EA1FED" w:rsidRDefault="0022389E">
      <w:pPr>
        <w:tabs>
          <w:tab w:val="left" w:pos="34"/>
          <w:tab w:val="left" w:pos="284"/>
        </w:tabs>
        <w:ind w:firstLine="851"/>
        <w:jc w:val="both"/>
        <w:rPr>
          <w:rFonts w:ascii="Times New Roman" w:hAnsi="Times New Roman" w:cs="Times New Roman"/>
          <w:i/>
          <w:iCs/>
          <w:color w:val="808080"/>
        </w:rPr>
      </w:pPr>
    </w:p>
    <w:p w14:paraId="6A7873FF" w14:textId="1B9A8598" w:rsidR="0022389E" w:rsidRPr="00EA1FED" w:rsidRDefault="0022389E">
      <w:pPr>
        <w:tabs>
          <w:tab w:val="left" w:pos="34"/>
          <w:tab w:val="left" w:pos="284"/>
        </w:tabs>
        <w:ind w:firstLine="851"/>
        <w:jc w:val="both"/>
        <w:rPr>
          <w:rFonts w:ascii="Times New Roman" w:hAnsi="Times New Roman" w:cs="Times New Roman"/>
          <w:i/>
          <w:iCs/>
          <w:color w:val="808080"/>
        </w:rPr>
      </w:pPr>
    </w:p>
    <w:p w14:paraId="2A06E5F0" w14:textId="0D6C72CC" w:rsidR="0022389E" w:rsidRPr="00EA1FED" w:rsidRDefault="0022389E">
      <w:pPr>
        <w:tabs>
          <w:tab w:val="left" w:pos="34"/>
          <w:tab w:val="left" w:pos="284"/>
        </w:tabs>
        <w:ind w:firstLine="851"/>
        <w:jc w:val="both"/>
        <w:rPr>
          <w:rFonts w:ascii="Times New Roman" w:hAnsi="Times New Roman" w:cs="Times New Roman"/>
          <w:i/>
          <w:iCs/>
          <w:color w:val="808080"/>
        </w:rPr>
      </w:pPr>
    </w:p>
    <w:p w14:paraId="65AFFC08" w14:textId="4AA65360" w:rsidR="0022389E" w:rsidRPr="00EA1FED" w:rsidRDefault="0022389E">
      <w:pPr>
        <w:tabs>
          <w:tab w:val="left" w:pos="34"/>
          <w:tab w:val="left" w:pos="284"/>
        </w:tabs>
        <w:ind w:firstLine="851"/>
        <w:jc w:val="both"/>
        <w:rPr>
          <w:rFonts w:ascii="Times New Roman" w:hAnsi="Times New Roman" w:cs="Times New Roman"/>
          <w:i/>
          <w:iCs/>
          <w:color w:val="808080"/>
        </w:rPr>
      </w:pPr>
    </w:p>
    <w:p w14:paraId="2B64A290" w14:textId="3E816BBF" w:rsidR="0022389E" w:rsidRPr="00EA1FED" w:rsidRDefault="0022389E">
      <w:pPr>
        <w:tabs>
          <w:tab w:val="left" w:pos="34"/>
          <w:tab w:val="left" w:pos="284"/>
        </w:tabs>
        <w:ind w:firstLine="851"/>
        <w:jc w:val="both"/>
        <w:rPr>
          <w:rFonts w:ascii="Times New Roman" w:hAnsi="Times New Roman" w:cs="Times New Roman"/>
          <w:i/>
          <w:iCs/>
          <w:color w:val="808080"/>
        </w:rPr>
      </w:pPr>
    </w:p>
    <w:p w14:paraId="4EBD381E" w14:textId="1A24E147" w:rsidR="0022389E" w:rsidRPr="00EA1FED" w:rsidRDefault="0022389E">
      <w:pPr>
        <w:tabs>
          <w:tab w:val="left" w:pos="34"/>
          <w:tab w:val="left" w:pos="284"/>
        </w:tabs>
        <w:ind w:firstLine="851"/>
        <w:jc w:val="both"/>
        <w:rPr>
          <w:rFonts w:ascii="Times New Roman" w:hAnsi="Times New Roman" w:cs="Times New Roman"/>
          <w:i/>
          <w:iCs/>
          <w:color w:val="808080"/>
        </w:rPr>
      </w:pPr>
    </w:p>
    <w:p w14:paraId="5717EC1E" w14:textId="1EEAC2E3" w:rsidR="00CA0B72" w:rsidRPr="00EA1FED" w:rsidRDefault="00CA0B72">
      <w:pPr>
        <w:tabs>
          <w:tab w:val="left" w:pos="34"/>
          <w:tab w:val="left" w:pos="284"/>
        </w:tabs>
        <w:ind w:firstLine="851"/>
        <w:jc w:val="both"/>
        <w:rPr>
          <w:rFonts w:ascii="Times New Roman" w:hAnsi="Times New Roman" w:cs="Times New Roman"/>
          <w:i/>
          <w:iCs/>
          <w:color w:val="808080"/>
        </w:rPr>
      </w:pPr>
    </w:p>
    <w:p w14:paraId="4C1EAD84" w14:textId="29B4B4E2" w:rsidR="0022389E" w:rsidRPr="00EA1FED" w:rsidRDefault="0022389E">
      <w:pPr>
        <w:tabs>
          <w:tab w:val="left" w:pos="34"/>
          <w:tab w:val="left" w:pos="284"/>
        </w:tabs>
        <w:ind w:firstLine="851"/>
        <w:jc w:val="both"/>
        <w:rPr>
          <w:rFonts w:ascii="Times New Roman" w:hAnsi="Times New Roman" w:cs="Times New Roman"/>
          <w:i/>
          <w:iCs/>
          <w:color w:val="808080"/>
        </w:rPr>
      </w:pPr>
    </w:p>
    <w:p w14:paraId="4FF379E4" w14:textId="0EB1C050" w:rsidR="0022389E" w:rsidRPr="00EA1FED" w:rsidRDefault="0022389E">
      <w:pPr>
        <w:tabs>
          <w:tab w:val="left" w:pos="34"/>
          <w:tab w:val="left" w:pos="284"/>
        </w:tabs>
        <w:ind w:firstLine="851"/>
        <w:jc w:val="both"/>
        <w:rPr>
          <w:rFonts w:ascii="Times New Roman" w:hAnsi="Times New Roman" w:cs="Times New Roman"/>
          <w:i/>
          <w:iCs/>
          <w:color w:val="808080"/>
        </w:rPr>
      </w:pPr>
    </w:p>
    <w:p w14:paraId="4A9810F8" w14:textId="7D812AE5" w:rsidR="0022389E" w:rsidRPr="00EA1FED" w:rsidRDefault="0022389E">
      <w:pPr>
        <w:tabs>
          <w:tab w:val="left" w:pos="34"/>
          <w:tab w:val="left" w:pos="284"/>
        </w:tabs>
        <w:ind w:firstLine="851"/>
        <w:jc w:val="both"/>
        <w:rPr>
          <w:rFonts w:ascii="Times New Roman" w:hAnsi="Times New Roman" w:cs="Times New Roman"/>
          <w:i/>
          <w:iCs/>
          <w:color w:val="808080"/>
        </w:rPr>
      </w:pPr>
    </w:p>
    <w:p w14:paraId="3561773C" w14:textId="77777777" w:rsidR="00CA0B72" w:rsidRPr="00EA1FED" w:rsidRDefault="00CA0B72" w:rsidP="00E43875">
      <w:pPr>
        <w:pStyle w:val="Antrats"/>
        <w:ind w:firstLine="851"/>
        <w:jc w:val="both"/>
        <w:rPr>
          <w:lang w:val="lt-LT"/>
        </w:rPr>
      </w:pPr>
    </w:p>
    <w:p w14:paraId="2DA6DE53" w14:textId="77777777" w:rsidR="00286AB1" w:rsidRPr="00EA1FED" w:rsidRDefault="00286AB1" w:rsidP="00E43875">
      <w:pPr>
        <w:pStyle w:val="Antrats"/>
        <w:ind w:firstLine="851"/>
        <w:jc w:val="both"/>
        <w:rPr>
          <w:lang w:val="lt-LT"/>
        </w:rPr>
      </w:pPr>
    </w:p>
    <w:p w14:paraId="74320CE4" w14:textId="34EAE224" w:rsidR="0022389E" w:rsidRPr="00EA1FED" w:rsidRDefault="00CC25E0" w:rsidP="00B06A26">
      <w:pPr>
        <w:pStyle w:val="Antrats"/>
        <w:spacing w:line="276" w:lineRule="auto"/>
        <w:ind w:firstLine="851"/>
        <w:jc w:val="both"/>
        <w:rPr>
          <w:lang w:val="lt-LT"/>
        </w:rPr>
      </w:pPr>
      <w:r w:rsidRPr="00EA1FED">
        <w:rPr>
          <w:lang w:val="lt-LT"/>
        </w:rPr>
        <w:t>2025 metų asignavimai planuojami 1</w:t>
      </w:r>
      <w:r w:rsidR="003F0F76">
        <w:rPr>
          <w:lang w:val="lt-LT"/>
        </w:rPr>
        <w:t>2,2</w:t>
      </w:r>
      <w:r w:rsidRPr="00EA1FED">
        <w:rPr>
          <w:lang w:val="lt-LT"/>
        </w:rPr>
        <w:t xml:space="preserve"> proc. didesni, palyginti su praėjusiais metais, </w:t>
      </w:r>
      <w:r w:rsidR="00E442A8" w:rsidRPr="00EA1FED">
        <w:rPr>
          <w:lang w:val="lt-LT"/>
        </w:rPr>
        <w:t xml:space="preserve">nes didėja asignavimai mokytojų ir mokyklų vadovų darbo užmokesčiui, </w:t>
      </w:r>
      <w:r w:rsidR="000E465C" w:rsidRPr="00EA1FED">
        <w:rPr>
          <w:lang w:val="lt-LT"/>
        </w:rPr>
        <w:t>dėl brangstančių energetinių išteklių auga</w:t>
      </w:r>
      <w:r w:rsidR="00E442A8" w:rsidRPr="00EA1FED">
        <w:rPr>
          <w:lang w:val="lt-LT"/>
        </w:rPr>
        <w:t xml:space="preserve"> švietimo įstaigų išlaikymo kaštai, </w:t>
      </w:r>
      <w:r w:rsidR="000E465C" w:rsidRPr="00EA1FED">
        <w:rPr>
          <w:lang w:val="lt-LT"/>
        </w:rPr>
        <w:t>kyla kainos</w:t>
      </w:r>
      <w:r w:rsidR="00E442A8" w:rsidRPr="00EA1FED">
        <w:rPr>
          <w:lang w:val="lt-LT"/>
        </w:rPr>
        <w:t xml:space="preserve"> ugdymo procesui reikaling</w:t>
      </w:r>
      <w:r w:rsidR="000E465C" w:rsidRPr="00EA1FED">
        <w:rPr>
          <w:lang w:val="lt-LT"/>
        </w:rPr>
        <w:t>om</w:t>
      </w:r>
      <w:r w:rsidR="00E442A8" w:rsidRPr="00EA1FED">
        <w:rPr>
          <w:lang w:val="lt-LT"/>
        </w:rPr>
        <w:t>s priemonė</w:t>
      </w:r>
      <w:r w:rsidR="0004430B" w:rsidRPr="00EA1FED">
        <w:rPr>
          <w:lang w:val="lt-LT"/>
        </w:rPr>
        <w:t>m</w:t>
      </w:r>
      <w:r w:rsidR="00E442A8" w:rsidRPr="00EA1FED">
        <w:rPr>
          <w:lang w:val="lt-LT"/>
        </w:rPr>
        <w:t>s</w:t>
      </w:r>
      <w:r w:rsidR="00580EA0" w:rsidRPr="00EA1FED">
        <w:rPr>
          <w:lang w:val="lt-LT"/>
        </w:rPr>
        <w:t>, gaunam</w:t>
      </w:r>
      <w:r w:rsidR="0020157A" w:rsidRPr="00EA1FED">
        <w:rPr>
          <w:lang w:val="lt-LT"/>
        </w:rPr>
        <w:t>os</w:t>
      </w:r>
      <w:r w:rsidR="00580EA0" w:rsidRPr="00EA1FED">
        <w:rPr>
          <w:lang w:val="lt-LT"/>
        </w:rPr>
        <w:t xml:space="preserve"> ES lėš</w:t>
      </w:r>
      <w:r w:rsidR="0020157A" w:rsidRPr="00EA1FED">
        <w:rPr>
          <w:lang w:val="lt-LT"/>
        </w:rPr>
        <w:t>o</w:t>
      </w:r>
      <w:r w:rsidR="00580EA0" w:rsidRPr="00EA1FED">
        <w:rPr>
          <w:lang w:val="lt-LT"/>
        </w:rPr>
        <w:t xml:space="preserve">s </w:t>
      </w:r>
      <w:r w:rsidR="00F07608" w:rsidRPr="00EA1FED">
        <w:rPr>
          <w:lang w:val="lt-LT"/>
        </w:rPr>
        <w:t>„</w:t>
      </w:r>
      <w:r w:rsidR="00580EA0" w:rsidRPr="00EA1FED">
        <w:rPr>
          <w:lang w:val="lt-LT"/>
        </w:rPr>
        <w:t>Tūkstantmečio mokyklos II“ projektui įgyvendinti.</w:t>
      </w:r>
      <w:r w:rsidR="00E442A8" w:rsidRPr="00EA1FED">
        <w:rPr>
          <w:lang w:val="lt-LT"/>
        </w:rPr>
        <w:t xml:space="preserve"> </w:t>
      </w:r>
    </w:p>
    <w:p w14:paraId="1EBCC404" w14:textId="46878E7B" w:rsidR="0022389E" w:rsidRPr="00EA1FED" w:rsidRDefault="00E43875" w:rsidP="00B06A26">
      <w:pPr>
        <w:tabs>
          <w:tab w:val="left" w:pos="34"/>
          <w:tab w:val="left" w:pos="284"/>
        </w:tabs>
        <w:spacing w:line="276" w:lineRule="auto"/>
        <w:ind w:firstLine="851"/>
        <w:jc w:val="both"/>
        <w:rPr>
          <w:rStyle w:val="rowvalue"/>
          <w:rFonts w:ascii="Times New Roman" w:hAnsi="Times New Roman" w:cs="Times New Roman"/>
          <w:sz w:val="24"/>
          <w:szCs w:val="24"/>
        </w:rPr>
      </w:pPr>
      <w:r w:rsidRPr="00EA1FED">
        <w:rPr>
          <w:rFonts w:ascii="Times New Roman" w:hAnsi="Times New Roman" w:cs="Times New Roman"/>
          <w:sz w:val="24"/>
          <w:szCs w:val="24"/>
        </w:rPr>
        <w:t>Programos vykdymo laikas 202</w:t>
      </w:r>
      <w:r w:rsidR="008D706F" w:rsidRPr="00EA1FED">
        <w:rPr>
          <w:rFonts w:ascii="Times New Roman" w:hAnsi="Times New Roman" w:cs="Times New Roman"/>
          <w:sz w:val="24"/>
          <w:szCs w:val="24"/>
        </w:rPr>
        <w:t>5</w:t>
      </w:r>
      <w:r w:rsidRPr="00EA1FED">
        <w:rPr>
          <w:rFonts w:ascii="Times New Roman" w:hAnsi="Times New Roman" w:cs="Times New Roman"/>
          <w:color w:val="000000" w:themeColor="text1"/>
          <w:sz w:val="24"/>
          <w:szCs w:val="24"/>
        </w:rPr>
        <w:t>–</w:t>
      </w:r>
      <w:r w:rsidRPr="00EA1FED">
        <w:rPr>
          <w:rFonts w:ascii="Times New Roman" w:hAnsi="Times New Roman" w:cs="Times New Roman"/>
          <w:sz w:val="24"/>
          <w:szCs w:val="24"/>
        </w:rPr>
        <w:t>202</w:t>
      </w:r>
      <w:r w:rsidR="008D706F" w:rsidRPr="00EA1FED">
        <w:rPr>
          <w:rFonts w:ascii="Times New Roman" w:hAnsi="Times New Roman" w:cs="Times New Roman"/>
          <w:sz w:val="24"/>
          <w:szCs w:val="24"/>
        </w:rPr>
        <w:t>7</w:t>
      </w:r>
      <w:r w:rsidRPr="00EA1FED">
        <w:rPr>
          <w:rFonts w:ascii="Times New Roman" w:hAnsi="Times New Roman" w:cs="Times New Roman"/>
          <w:sz w:val="24"/>
          <w:szCs w:val="24"/>
        </w:rPr>
        <w:t xml:space="preserve"> m. </w:t>
      </w:r>
    </w:p>
    <w:p w14:paraId="6E65488D" w14:textId="6DE9BAFA" w:rsidR="00AE626B" w:rsidRPr="00EA1FED" w:rsidRDefault="00E43875" w:rsidP="00B06A26">
      <w:pPr>
        <w:spacing w:line="276" w:lineRule="auto"/>
        <w:ind w:firstLine="851"/>
        <w:jc w:val="both"/>
        <w:rPr>
          <w:rStyle w:val="rowvalue"/>
          <w:rFonts w:ascii="Times New Roman" w:hAnsi="Times New Roman" w:cs="Times New Roman"/>
          <w:sz w:val="24"/>
          <w:szCs w:val="24"/>
        </w:rPr>
      </w:pPr>
      <w:r w:rsidRPr="00EA1FED">
        <w:rPr>
          <w:rFonts w:ascii="Times New Roman" w:hAnsi="Times New Roman" w:cs="Times New Roman"/>
          <w:sz w:val="24"/>
          <w:szCs w:val="24"/>
        </w:rPr>
        <w:t xml:space="preserve">Programos asignavimų valdytojai: </w:t>
      </w:r>
      <w:r w:rsidRPr="00EA1FED">
        <w:rPr>
          <w:rStyle w:val="rowvalue"/>
          <w:rFonts w:ascii="Times New Roman" w:hAnsi="Times New Roman" w:cs="Times New Roman"/>
          <w:sz w:val="24"/>
          <w:szCs w:val="24"/>
        </w:rPr>
        <w:t>Mažeikių rajono savivaldybės administracij</w:t>
      </w:r>
      <w:r w:rsidR="000E465C" w:rsidRPr="00EA1FED">
        <w:rPr>
          <w:rStyle w:val="rowvalue"/>
          <w:rFonts w:ascii="Times New Roman" w:hAnsi="Times New Roman" w:cs="Times New Roman"/>
          <w:sz w:val="24"/>
          <w:szCs w:val="24"/>
        </w:rPr>
        <w:t>a</w:t>
      </w:r>
      <w:r w:rsidR="000812A3" w:rsidRPr="00EA1FED">
        <w:rPr>
          <w:rStyle w:val="rowvalue"/>
          <w:rFonts w:ascii="Times New Roman" w:hAnsi="Times New Roman" w:cs="Times New Roman"/>
          <w:sz w:val="24"/>
          <w:szCs w:val="24"/>
        </w:rPr>
        <w:t>,</w:t>
      </w:r>
      <w:r w:rsidR="003F144F" w:rsidRPr="00EA1FED">
        <w:rPr>
          <w:rStyle w:val="rowvalue"/>
          <w:rFonts w:ascii="Times New Roman" w:hAnsi="Times New Roman" w:cs="Times New Roman"/>
          <w:sz w:val="24"/>
          <w:szCs w:val="24"/>
        </w:rPr>
        <w:t xml:space="preserve"> </w:t>
      </w:r>
      <w:r w:rsidR="000812A3" w:rsidRPr="00EA1FED">
        <w:rPr>
          <w:rStyle w:val="rowvalue"/>
          <w:rFonts w:ascii="Times New Roman" w:hAnsi="Times New Roman" w:cs="Times New Roman"/>
          <w:sz w:val="24"/>
          <w:szCs w:val="24"/>
        </w:rPr>
        <w:t xml:space="preserve">Mažeikių Merkelio Račkausko gimnazija, Mažeikių Gabijos gimnazija, Mažeikių r. Sedos Vytauto Mačernio gimnazija, Mažeikių r. Viekšnių gimnazija, Mažeikių r. Židikų Marijos Pečkauskaitės gimnazija, Mažeikių Sodų pagrindinė mokykla, Mažeikių </w:t>
      </w:r>
      <w:r w:rsidR="00F07608"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Jievaro“ pagrindinė mokykla,</w:t>
      </w:r>
      <w:r w:rsidR="00301ACC" w:rsidRPr="00EA1FED">
        <w:rPr>
          <w:rStyle w:val="rowvalue"/>
          <w:rFonts w:ascii="Times New Roman" w:hAnsi="Times New Roman" w:cs="Times New Roman"/>
          <w:sz w:val="24"/>
          <w:szCs w:val="24"/>
        </w:rPr>
        <w:t xml:space="preserve"> </w:t>
      </w:r>
      <w:r w:rsidR="000812A3" w:rsidRPr="00EA1FED">
        <w:rPr>
          <w:rStyle w:val="rowvalue"/>
          <w:rFonts w:ascii="Times New Roman" w:hAnsi="Times New Roman" w:cs="Times New Roman"/>
          <w:sz w:val="24"/>
          <w:szCs w:val="24"/>
        </w:rPr>
        <w:t xml:space="preserve">Mažeikių Pavasario progimnazija, Mažeikių Kalnėnų progimnazija, Mažeikių Senamiesčio progimnazija, Mažeikių </w:t>
      </w:r>
      <w:r w:rsidR="000812A3" w:rsidRPr="00EA1FED">
        <w:rPr>
          <w:rStyle w:val="rowvalue"/>
          <w:rFonts w:ascii="Times New Roman" w:hAnsi="Times New Roman" w:cs="Times New Roman"/>
          <w:sz w:val="24"/>
          <w:szCs w:val="24"/>
        </w:rPr>
        <w:lastRenderedPageBreak/>
        <w:t xml:space="preserve">Ventos progimnazija, Mažeikių r. Tirkšlių Juozo Vitkaus-Kazimieraičio progimnazija, Mažeikių Kazimiero Jagmino pradinė mokykla, Mažeikių </w:t>
      </w:r>
      <w:r w:rsidR="00F07608"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Vyturio“ pradinė mokykla, Mažeikių </w:t>
      </w:r>
      <w:r w:rsidR="00F07608"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Žiburėlio“ pradinė mokykla, Mažeikių darželis-mokykla </w:t>
      </w:r>
      <w:r w:rsidR="00F07608"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Kregždutė“, Mažeikių r. pedagoginė psichologinė tarnyba, Mažeikių švietimo centras, Mažeikių moksleivių namai, Mažeikių sporto mokykla, Mažeikių vaikų ir jaunimo daugiafunkcis centras, Mažeikių Vytauto Klovos muzikos mokykla, Mažeikių dailės mokykla, Mažeikių choreografijos mokykla, Mažeikių r. Viekšnių Vinco Deniušio meno mokykla, Mažeikių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Saulutė“, Mažeikių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Eglutė“, Mažeikių lopšelis-darželis </w:t>
      </w:r>
      <w:r w:rsidR="0020157A"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Žilvitis“, Mažeikių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Bitutė“, Mažeikių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Linelis“, Mažeikių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Buratinas“, Mažeikių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Delfinas“, Mažeikių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Gintarėlis“, Mažeikių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Berželis“, Mažeikių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Pasaka“, Mažeikių r. Sedos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Jurginėlis“, Mažeikių r. Viekšnių lopšelis-darželis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Liepaitė“, Mažeikių r. Tirkšlių darželis </w:t>
      </w:r>
      <w:r w:rsidR="000A6FF1" w:rsidRPr="00EA1FED">
        <w:rPr>
          <w:rStyle w:val="rowvalue"/>
          <w:rFonts w:ascii="Times New Roman" w:hAnsi="Times New Roman" w:cs="Times New Roman"/>
          <w:sz w:val="24"/>
          <w:szCs w:val="24"/>
        </w:rPr>
        <w:t>„</w:t>
      </w:r>
      <w:r w:rsidR="000812A3" w:rsidRPr="00EA1FED">
        <w:rPr>
          <w:rStyle w:val="rowvalue"/>
          <w:rFonts w:ascii="Times New Roman" w:hAnsi="Times New Roman" w:cs="Times New Roman"/>
          <w:sz w:val="24"/>
          <w:szCs w:val="24"/>
        </w:rPr>
        <w:t xml:space="preserve">Giliukas“, Mažeikių r. Auksūdžio darželis-daugiafunkcis centras.  </w:t>
      </w:r>
    </w:p>
    <w:p w14:paraId="4AB8942F" w14:textId="595B51AC" w:rsidR="0022389E" w:rsidRPr="00EA1FED" w:rsidRDefault="00AE626B" w:rsidP="00B06A26">
      <w:pPr>
        <w:spacing w:line="276" w:lineRule="auto"/>
        <w:ind w:firstLine="851"/>
        <w:jc w:val="both"/>
        <w:rPr>
          <w:rStyle w:val="rowvalue"/>
          <w:rFonts w:ascii="Times New Roman" w:hAnsi="Times New Roman" w:cs="Times New Roman"/>
          <w:sz w:val="24"/>
          <w:szCs w:val="24"/>
        </w:rPr>
      </w:pPr>
      <w:r w:rsidRPr="00EA1FED">
        <w:rPr>
          <w:rFonts w:ascii="Times New Roman" w:hAnsi="Times New Roman" w:cs="Times New Roman"/>
          <w:sz w:val="24"/>
          <w:szCs w:val="24"/>
        </w:rPr>
        <w:t>Programos vykdytojai:</w:t>
      </w:r>
      <w:r w:rsidR="00CE2095" w:rsidRPr="00EA1FED">
        <w:rPr>
          <w:rFonts w:ascii="Times New Roman" w:hAnsi="Times New Roman" w:cs="Times New Roman"/>
          <w:sz w:val="24"/>
          <w:szCs w:val="24"/>
        </w:rPr>
        <w:t xml:space="preserve"> Mažeikių rajono savivaldybės administracija, </w:t>
      </w:r>
      <w:r w:rsidRPr="00EA1FED">
        <w:rPr>
          <w:rStyle w:val="rowvalue"/>
          <w:rFonts w:ascii="Times New Roman" w:hAnsi="Times New Roman" w:cs="Times New Roman"/>
          <w:sz w:val="24"/>
          <w:szCs w:val="24"/>
        </w:rPr>
        <w:t>Mažeikių rajono savivaldybės administracijos Švietimo</w:t>
      </w:r>
      <w:r w:rsidR="003857CD" w:rsidRPr="00EA1FED">
        <w:rPr>
          <w:rStyle w:val="rowvalue"/>
          <w:rFonts w:ascii="Times New Roman" w:hAnsi="Times New Roman" w:cs="Times New Roman"/>
          <w:sz w:val="24"/>
          <w:szCs w:val="24"/>
        </w:rPr>
        <w:t xml:space="preserve"> </w:t>
      </w:r>
      <w:r w:rsidRPr="00EA1FED">
        <w:rPr>
          <w:rStyle w:val="rowvalue"/>
          <w:rFonts w:ascii="Times New Roman" w:hAnsi="Times New Roman" w:cs="Times New Roman"/>
          <w:sz w:val="24"/>
          <w:szCs w:val="24"/>
        </w:rPr>
        <w:t xml:space="preserve">skyrius, Mažeikių Merkelio Račkausko gimnazija, Mažeikių Gabijos gimnazija, Mažeikių r. Sedos Vytauto Mačernio gimnazija, Mažeikių r. Viekšnių gimnazija, Mažeikių r. Židikų Marijos Pečkauskaitės gimnazija, Mažeikių Sodų pagrindinė mokykla, Mažeikių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Jievaro“ pagrindinė mokykla</w:t>
      </w:r>
      <w:r w:rsidR="00301ACC" w:rsidRPr="00EA1FED">
        <w:rPr>
          <w:rStyle w:val="rowvalue"/>
          <w:rFonts w:ascii="Times New Roman" w:hAnsi="Times New Roman" w:cs="Times New Roman"/>
          <w:sz w:val="24"/>
          <w:szCs w:val="24"/>
        </w:rPr>
        <w:t xml:space="preserve">, </w:t>
      </w:r>
      <w:r w:rsidRPr="00EA1FED">
        <w:rPr>
          <w:rStyle w:val="rowvalue"/>
          <w:rFonts w:ascii="Times New Roman" w:hAnsi="Times New Roman" w:cs="Times New Roman"/>
          <w:sz w:val="24"/>
          <w:szCs w:val="24"/>
        </w:rPr>
        <w:t xml:space="preserve">Mažeikių Pavasario progimnazija, Mažeikių Kalnėnų progimnazija, Mažeikių Senamiesčio progimnazija, Mažeikių Ventos progimnazija, Mažeikių r. Tirkšlių Juozo Vitkaus-Kazimieraičio progimnazija, Mažeikių Kazimiero Jagmino pradinė mokykla, Mažeikių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Vyturio“ pradinė mokykla, Mažeikių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Žiburėlio“ pradinė mokykla, Mažeikių darželis-mokykla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Kregždutė“, Mažeikių r. pedagoginė psichologinė tarnyba, Mažeikių švietimo centras, Mažeikių moksleivių namai, Mažeikių sporto mokykla, Mažeikių vaikų ir jaunimo daugiafunkcis centras, Mažeikių Vytauto Klovos muzikos mokykla, Mažeikių dailės mokykla, Mažeikių choreografijos mokykla, Mažeikių r. Viekšnių Vinco Deniušio meno mokykla, Mažeikių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Saulutė“, Mažeikių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Eglutė“, Mažeikių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Žilvitis“, Mažeikių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Bitutė“, Mažeikių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Linelis“, Mažeikių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Buratinas“, Mažeikių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Delfinas“, Mažeikių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Gintarėlis“, Mažeikių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Berželis“, Mažeikių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Pasaka“, Mažeikių r. Sedos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Jurginėlis“, Mažeikių r. Viekšnių lopšelis-darželis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 xml:space="preserve">Liepaitė“, Mažeikių r. Tirkšlių darželis </w:t>
      </w:r>
      <w:r w:rsidR="000A6FF1" w:rsidRPr="00EA1FED">
        <w:rPr>
          <w:rStyle w:val="rowvalue"/>
          <w:rFonts w:ascii="Times New Roman" w:hAnsi="Times New Roman" w:cs="Times New Roman"/>
          <w:sz w:val="24"/>
          <w:szCs w:val="24"/>
        </w:rPr>
        <w:t>„</w:t>
      </w:r>
      <w:r w:rsidRPr="00EA1FED">
        <w:rPr>
          <w:rStyle w:val="rowvalue"/>
          <w:rFonts w:ascii="Times New Roman" w:hAnsi="Times New Roman" w:cs="Times New Roman"/>
          <w:sz w:val="24"/>
          <w:szCs w:val="24"/>
        </w:rPr>
        <w:t>Giliukas“, Mažeikių r. Auksūdžio darželis-daugiafunkcis centras</w:t>
      </w:r>
      <w:r w:rsidR="00CE2095" w:rsidRPr="00EA1FED">
        <w:rPr>
          <w:rStyle w:val="rowvalue"/>
          <w:rFonts w:ascii="Times New Roman" w:hAnsi="Times New Roman" w:cs="Times New Roman"/>
          <w:sz w:val="24"/>
          <w:szCs w:val="24"/>
        </w:rPr>
        <w:t xml:space="preserve">, </w:t>
      </w:r>
      <w:r w:rsidR="000A6FF1" w:rsidRPr="00EA1FED">
        <w:rPr>
          <w:rStyle w:val="rowvalue"/>
          <w:rFonts w:ascii="Times New Roman" w:hAnsi="Times New Roman" w:cs="Times New Roman"/>
          <w:sz w:val="24"/>
          <w:szCs w:val="24"/>
        </w:rPr>
        <w:t>v</w:t>
      </w:r>
      <w:r w:rsidR="00CE2095" w:rsidRPr="00EA1FED">
        <w:rPr>
          <w:rStyle w:val="rowvalue"/>
          <w:rFonts w:ascii="Times New Roman" w:hAnsi="Times New Roman" w:cs="Times New Roman"/>
          <w:sz w:val="24"/>
          <w:szCs w:val="24"/>
        </w:rPr>
        <w:t xml:space="preserve">iešoji įstaiga Mažeikių nevalstybinis Valdorfo darželis </w:t>
      </w:r>
      <w:r w:rsidR="000A6FF1" w:rsidRPr="00EA1FED">
        <w:rPr>
          <w:rStyle w:val="rowvalue"/>
          <w:rFonts w:ascii="Times New Roman" w:hAnsi="Times New Roman" w:cs="Times New Roman"/>
          <w:sz w:val="24"/>
          <w:szCs w:val="24"/>
        </w:rPr>
        <w:t>„</w:t>
      </w:r>
      <w:r w:rsidR="00CE2095" w:rsidRPr="00EA1FED">
        <w:rPr>
          <w:rStyle w:val="rowvalue"/>
          <w:rFonts w:ascii="Times New Roman" w:hAnsi="Times New Roman" w:cs="Times New Roman"/>
          <w:sz w:val="24"/>
          <w:szCs w:val="24"/>
        </w:rPr>
        <w:t xml:space="preserve">Namučiai po smilga“, </w:t>
      </w:r>
      <w:r w:rsidR="000A6FF1" w:rsidRPr="00EA1FED">
        <w:rPr>
          <w:rStyle w:val="rowvalue"/>
          <w:rFonts w:ascii="Times New Roman" w:hAnsi="Times New Roman" w:cs="Times New Roman"/>
          <w:sz w:val="24"/>
          <w:szCs w:val="24"/>
        </w:rPr>
        <w:t>j</w:t>
      </w:r>
      <w:r w:rsidR="00CE2095" w:rsidRPr="00EA1FED">
        <w:rPr>
          <w:rStyle w:val="rowvalue"/>
          <w:rFonts w:ascii="Times New Roman" w:hAnsi="Times New Roman" w:cs="Times New Roman"/>
          <w:sz w:val="24"/>
          <w:szCs w:val="24"/>
        </w:rPr>
        <w:t>aunimo reikalų koordinatorius.</w:t>
      </w:r>
      <w:r w:rsidRPr="00EA1FED">
        <w:rPr>
          <w:rStyle w:val="rowvalue"/>
          <w:rFonts w:ascii="Times New Roman" w:hAnsi="Times New Roman" w:cs="Times New Roman"/>
          <w:sz w:val="24"/>
          <w:szCs w:val="24"/>
        </w:rPr>
        <w:t xml:space="preserve">  </w:t>
      </w:r>
    </w:p>
    <w:p w14:paraId="2619BAE6" w14:textId="1C734190" w:rsidR="0022389E" w:rsidRPr="00EA1FED" w:rsidRDefault="00E43875" w:rsidP="00B06A26">
      <w:pPr>
        <w:shd w:val="clear" w:color="auto" w:fill="FFFFFF"/>
        <w:spacing w:line="276" w:lineRule="auto"/>
        <w:ind w:firstLine="851"/>
        <w:jc w:val="both"/>
        <w:rPr>
          <w:rStyle w:val="rowvalue"/>
          <w:rFonts w:ascii="Times New Roman" w:hAnsi="Times New Roman" w:cs="Times New Roman"/>
          <w:color w:val="000000" w:themeColor="text1"/>
          <w:sz w:val="24"/>
          <w:szCs w:val="24"/>
          <w:lang w:val="pt-BR"/>
        </w:rPr>
      </w:pPr>
      <w:r w:rsidRPr="00EA1FED">
        <w:rPr>
          <w:rStyle w:val="rowvalue"/>
          <w:rFonts w:ascii="Times New Roman" w:hAnsi="Times New Roman" w:cs="Times New Roman"/>
          <w:sz w:val="24"/>
          <w:szCs w:val="24"/>
        </w:rPr>
        <w:t>Programos koordinator</w:t>
      </w:r>
      <w:r w:rsidR="000E465C" w:rsidRPr="00EA1FED">
        <w:rPr>
          <w:rStyle w:val="rowvalue"/>
          <w:rFonts w:ascii="Times New Roman" w:hAnsi="Times New Roman" w:cs="Times New Roman"/>
          <w:sz w:val="24"/>
          <w:szCs w:val="24"/>
        </w:rPr>
        <w:t>ius</w:t>
      </w:r>
      <w:r w:rsidRPr="00EA1FED">
        <w:rPr>
          <w:rStyle w:val="rowvalue"/>
          <w:rFonts w:ascii="Times New Roman" w:hAnsi="Times New Roman" w:cs="Times New Roman"/>
          <w:sz w:val="24"/>
          <w:szCs w:val="24"/>
        </w:rPr>
        <w:t xml:space="preserve"> </w:t>
      </w:r>
      <w:r w:rsidR="000E465C" w:rsidRPr="00EA1FED">
        <w:rPr>
          <w:rStyle w:val="rowvalue"/>
          <w:rFonts w:ascii="Times New Roman" w:hAnsi="Times New Roman" w:cs="Times New Roman"/>
          <w:sz w:val="24"/>
          <w:szCs w:val="24"/>
        </w:rPr>
        <w:t>Apolinaras Stonkus</w:t>
      </w:r>
      <w:r w:rsidRPr="00EA1FED">
        <w:rPr>
          <w:rStyle w:val="rowvalue"/>
          <w:rFonts w:ascii="Times New Roman" w:hAnsi="Times New Roman" w:cs="Times New Roman"/>
          <w:sz w:val="24"/>
          <w:szCs w:val="24"/>
        </w:rPr>
        <w:t>,</w:t>
      </w:r>
      <w:r w:rsidR="000E465C" w:rsidRPr="00EA1FED">
        <w:rPr>
          <w:rStyle w:val="rowvalue"/>
          <w:rFonts w:ascii="Times New Roman" w:hAnsi="Times New Roman" w:cs="Times New Roman"/>
          <w:sz w:val="24"/>
          <w:szCs w:val="24"/>
        </w:rPr>
        <w:t xml:space="preserve"> </w:t>
      </w:r>
      <w:r w:rsidRPr="00EA1FED">
        <w:rPr>
          <w:rStyle w:val="rowvalue"/>
          <w:rFonts w:ascii="Times New Roman" w:hAnsi="Times New Roman" w:cs="Times New Roman"/>
          <w:sz w:val="24"/>
          <w:szCs w:val="24"/>
        </w:rPr>
        <w:t>Mažeikių rajono savivaldybės administracijos Švietimo</w:t>
      </w:r>
      <w:r w:rsidR="0056216C" w:rsidRPr="00EA1FED">
        <w:rPr>
          <w:rStyle w:val="rowvalue"/>
          <w:rFonts w:ascii="Times New Roman" w:hAnsi="Times New Roman" w:cs="Times New Roman"/>
          <w:sz w:val="24"/>
          <w:szCs w:val="24"/>
        </w:rPr>
        <w:t xml:space="preserve"> </w:t>
      </w:r>
      <w:r w:rsidRPr="00EA1FED">
        <w:rPr>
          <w:rStyle w:val="rowvalue"/>
          <w:rFonts w:ascii="Times New Roman" w:hAnsi="Times New Roman" w:cs="Times New Roman"/>
          <w:sz w:val="24"/>
          <w:szCs w:val="24"/>
        </w:rPr>
        <w:t xml:space="preserve">skyriaus </w:t>
      </w:r>
      <w:r w:rsidR="000E0A0E" w:rsidRPr="00EA1FED">
        <w:rPr>
          <w:rStyle w:val="rowvalue"/>
          <w:rFonts w:ascii="Times New Roman" w:hAnsi="Times New Roman" w:cs="Times New Roman"/>
          <w:sz w:val="24"/>
          <w:szCs w:val="24"/>
        </w:rPr>
        <w:t>vedėjas</w:t>
      </w:r>
      <w:r w:rsidRPr="00EA1FED">
        <w:rPr>
          <w:rStyle w:val="rowvalue"/>
          <w:rFonts w:ascii="Times New Roman" w:hAnsi="Times New Roman" w:cs="Times New Roman"/>
          <w:sz w:val="24"/>
          <w:szCs w:val="24"/>
        </w:rPr>
        <w:t xml:space="preserve">, tel. </w:t>
      </w:r>
      <w:r w:rsidR="000A6FF1" w:rsidRPr="00EA1FED">
        <w:rPr>
          <w:rStyle w:val="rowvalue"/>
          <w:rFonts w:ascii="Times New Roman" w:hAnsi="Times New Roman" w:cs="Times New Roman"/>
          <w:sz w:val="24"/>
          <w:szCs w:val="24"/>
        </w:rPr>
        <w:t xml:space="preserve">+370 </w:t>
      </w:r>
      <w:r w:rsidRPr="00EA1FED">
        <w:rPr>
          <w:rStyle w:val="rowvalue"/>
          <w:rFonts w:ascii="Times New Roman" w:hAnsi="Times New Roman" w:cs="Times New Roman"/>
          <w:sz w:val="24"/>
          <w:szCs w:val="24"/>
        </w:rPr>
        <w:t xml:space="preserve">443 </w:t>
      </w:r>
      <w:r w:rsidR="000A6FF1" w:rsidRPr="00EA1FED">
        <w:rPr>
          <w:rStyle w:val="rowvalue"/>
          <w:rFonts w:ascii="Times New Roman" w:hAnsi="Times New Roman" w:cs="Times New Roman"/>
          <w:sz w:val="24"/>
          <w:szCs w:val="24"/>
        </w:rPr>
        <w:t xml:space="preserve"> </w:t>
      </w:r>
      <w:r w:rsidRPr="00EA1FED">
        <w:rPr>
          <w:rStyle w:val="rowvalue"/>
          <w:rFonts w:ascii="Times New Roman" w:hAnsi="Times New Roman" w:cs="Times New Roman"/>
          <w:sz w:val="24"/>
          <w:szCs w:val="24"/>
        </w:rPr>
        <w:t>9</w:t>
      </w:r>
      <w:r w:rsidR="000E0A0E" w:rsidRPr="00EA1FED">
        <w:rPr>
          <w:rStyle w:val="rowvalue"/>
          <w:rFonts w:ascii="Times New Roman" w:hAnsi="Times New Roman" w:cs="Times New Roman"/>
          <w:sz w:val="24"/>
          <w:szCs w:val="24"/>
        </w:rPr>
        <w:t>5</w:t>
      </w:r>
      <w:r w:rsidR="000A6FF1" w:rsidRPr="00EA1FED">
        <w:rPr>
          <w:rStyle w:val="rowvalue"/>
          <w:rFonts w:ascii="Times New Roman" w:hAnsi="Times New Roman" w:cs="Times New Roman"/>
          <w:sz w:val="24"/>
          <w:szCs w:val="24"/>
        </w:rPr>
        <w:t xml:space="preserve"> </w:t>
      </w:r>
      <w:r w:rsidR="000E0A0E" w:rsidRPr="00EA1FED">
        <w:rPr>
          <w:rStyle w:val="rowvalue"/>
          <w:rFonts w:ascii="Times New Roman" w:hAnsi="Times New Roman" w:cs="Times New Roman"/>
          <w:sz w:val="24"/>
          <w:szCs w:val="24"/>
        </w:rPr>
        <w:t>333</w:t>
      </w:r>
      <w:r w:rsidRPr="00EA1FED">
        <w:rPr>
          <w:rStyle w:val="rowvalue"/>
          <w:rFonts w:ascii="Times New Roman" w:hAnsi="Times New Roman" w:cs="Times New Roman"/>
          <w:sz w:val="24"/>
          <w:szCs w:val="24"/>
        </w:rPr>
        <w:t>, mob.</w:t>
      </w:r>
      <w:r w:rsidR="0056216C" w:rsidRPr="00EA1FED">
        <w:rPr>
          <w:rStyle w:val="rowvalue"/>
          <w:rFonts w:ascii="Times New Roman" w:hAnsi="Times New Roman" w:cs="Times New Roman"/>
          <w:sz w:val="24"/>
          <w:szCs w:val="24"/>
        </w:rPr>
        <w:t xml:space="preserve"> +370</w:t>
      </w:r>
      <w:r w:rsidRPr="00EA1FED">
        <w:rPr>
          <w:rStyle w:val="rowvalue"/>
          <w:rFonts w:ascii="Times New Roman" w:hAnsi="Times New Roman" w:cs="Times New Roman"/>
          <w:sz w:val="24"/>
          <w:szCs w:val="24"/>
        </w:rPr>
        <w:t xml:space="preserve"> 6</w:t>
      </w:r>
      <w:r w:rsidR="000E0A0E" w:rsidRPr="00EA1FED">
        <w:rPr>
          <w:rStyle w:val="rowvalue"/>
          <w:rFonts w:ascii="Times New Roman" w:hAnsi="Times New Roman" w:cs="Times New Roman"/>
          <w:sz w:val="24"/>
          <w:szCs w:val="24"/>
        </w:rPr>
        <w:t>14</w:t>
      </w:r>
      <w:r w:rsidRPr="00EA1FED">
        <w:rPr>
          <w:rStyle w:val="rowvalue"/>
          <w:rFonts w:ascii="Times New Roman" w:hAnsi="Times New Roman" w:cs="Times New Roman"/>
          <w:sz w:val="24"/>
          <w:szCs w:val="24"/>
        </w:rPr>
        <w:t xml:space="preserve"> </w:t>
      </w:r>
      <w:r w:rsidR="000E0A0E" w:rsidRPr="00EA1FED">
        <w:rPr>
          <w:rStyle w:val="rowvalue"/>
          <w:rFonts w:ascii="Times New Roman" w:hAnsi="Times New Roman" w:cs="Times New Roman"/>
          <w:sz w:val="24"/>
          <w:szCs w:val="24"/>
        </w:rPr>
        <w:t>86 </w:t>
      </w:r>
      <w:r w:rsidRPr="00EA1FED">
        <w:rPr>
          <w:rStyle w:val="rowvalue"/>
          <w:rFonts w:ascii="Times New Roman" w:hAnsi="Times New Roman" w:cs="Times New Roman"/>
          <w:sz w:val="24"/>
          <w:szCs w:val="24"/>
        </w:rPr>
        <w:t>0</w:t>
      </w:r>
      <w:r w:rsidR="000E0A0E" w:rsidRPr="00EA1FED">
        <w:rPr>
          <w:rStyle w:val="rowvalue"/>
          <w:rFonts w:ascii="Times New Roman" w:hAnsi="Times New Roman" w:cs="Times New Roman"/>
          <w:sz w:val="24"/>
          <w:szCs w:val="24"/>
        </w:rPr>
        <w:t xml:space="preserve">10, </w:t>
      </w:r>
      <w:r w:rsidRPr="00EA1FED">
        <w:rPr>
          <w:rStyle w:val="rowvalue"/>
          <w:rFonts w:ascii="Times New Roman" w:hAnsi="Times New Roman" w:cs="Times New Roman"/>
          <w:sz w:val="24"/>
          <w:szCs w:val="24"/>
        </w:rPr>
        <w:t>el. p.</w:t>
      </w:r>
      <w:r w:rsidR="000E0A0E" w:rsidRPr="00EA1FED">
        <w:rPr>
          <w:rStyle w:val="rowvalue"/>
          <w:rFonts w:ascii="Times New Roman" w:hAnsi="Times New Roman" w:cs="Times New Roman"/>
          <w:sz w:val="24"/>
          <w:szCs w:val="24"/>
        </w:rPr>
        <w:t xml:space="preserve"> </w:t>
      </w:r>
      <w:hyperlink r:id="rId8" w:history="1">
        <w:r w:rsidR="000E0A0E" w:rsidRPr="00EA1FED">
          <w:rPr>
            <w:rStyle w:val="Hipersaitas"/>
            <w:rFonts w:ascii="Times New Roman" w:hAnsi="Times New Roman" w:cs="Times New Roman"/>
            <w:color w:val="auto"/>
            <w:sz w:val="24"/>
            <w:szCs w:val="24"/>
            <w:u w:val="none"/>
          </w:rPr>
          <w:t>apolinaras.stonkus@mazeikiai.lt</w:t>
        </w:r>
      </w:hyperlink>
      <w:r w:rsidRPr="00EA1FED">
        <w:rPr>
          <w:rStyle w:val="rowvalue"/>
          <w:rFonts w:ascii="Times New Roman" w:hAnsi="Times New Roman" w:cs="Times New Roman"/>
          <w:sz w:val="24"/>
          <w:szCs w:val="24"/>
        </w:rPr>
        <w:t xml:space="preserve">. </w:t>
      </w:r>
      <w:r w:rsidRPr="00EA1FED">
        <w:rPr>
          <w:rStyle w:val="rowvalue"/>
          <w:rFonts w:ascii="Times New Roman" w:hAnsi="Times New Roman" w:cs="Times New Roman"/>
          <w:color w:val="000000" w:themeColor="text1"/>
          <w:sz w:val="24"/>
          <w:szCs w:val="24"/>
        </w:rPr>
        <w:t xml:space="preserve">Pakaitinė narė – </w:t>
      </w:r>
      <w:r w:rsidR="000E0A0E" w:rsidRPr="00EA1FED">
        <w:rPr>
          <w:rStyle w:val="rowvalue"/>
          <w:rFonts w:ascii="Times New Roman" w:hAnsi="Times New Roman" w:cs="Times New Roman"/>
          <w:color w:val="000000" w:themeColor="text1"/>
          <w:sz w:val="24"/>
          <w:szCs w:val="24"/>
        </w:rPr>
        <w:t>Ligita Diržininkienė</w:t>
      </w:r>
      <w:r w:rsidRPr="00EA1FED">
        <w:rPr>
          <w:rStyle w:val="rowvalue"/>
          <w:rFonts w:ascii="Times New Roman" w:hAnsi="Times New Roman" w:cs="Times New Roman"/>
          <w:color w:val="000000" w:themeColor="text1"/>
          <w:sz w:val="24"/>
          <w:szCs w:val="24"/>
        </w:rPr>
        <w:t>, Švietimo</w:t>
      </w:r>
      <w:r w:rsidR="0056216C" w:rsidRPr="00EA1FED">
        <w:rPr>
          <w:rStyle w:val="rowvalue"/>
          <w:rFonts w:ascii="Times New Roman" w:hAnsi="Times New Roman" w:cs="Times New Roman"/>
          <w:color w:val="000000" w:themeColor="text1"/>
          <w:sz w:val="24"/>
          <w:szCs w:val="24"/>
        </w:rPr>
        <w:t xml:space="preserve"> skyriaus vedėjo pavaduotoja</w:t>
      </w:r>
      <w:r w:rsidRPr="00EA1FED">
        <w:rPr>
          <w:rStyle w:val="rowvalue"/>
          <w:rFonts w:ascii="Times New Roman" w:hAnsi="Times New Roman" w:cs="Times New Roman"/>
          <w:color w:val="000000" w:themeColor="text1"/>
          <w:sz w:val="24"/>
          <w:szCs w:val="24"/>
        </w:rPr>
        <w:t xml:space="preserve">, tel. </w:t>
      </w:r>
      <w:r w:rsidR="000A6FF1" w:rsidRPr="00EA1FED">
        <w:rPr>
          <w:rStyle w:val="rowvalue"/>
          <w:rFonts w:ascii="Times New Roman" w:hAnsi="Times New Roman" w:cs="Times New Roman"/>
          <w:sz w:val="24"/>
          <w:szCs w:val="24"/>
        </w:rPr>
        <w:t>+370</w:t>
      </w:r>
      <w:r w:rsidR="000A6FF1" w:rsidRPr="00EA1FED">
        <w:rPr>
          <w:rStyle w:val="rowvalue"/>
          <w:rFonts w:ascii="Times New Roman" w:hAnsi="Times New Roman" w:cs="Times New Roman"/>
          <w:color w:val="000000" w:themeColor="text1"/>
          <w:sz w:val="24"/>
          <w:szCs w:val="24"/>
        </w:rPr>
        <w:t> </w:t>
      </w:r>
      <w:r w:rsidRPr="00EA1FED">
        <w:rPr>
          <w:rStyle w:val="rowvalue"/>
          <w:rFonts w:ascii="Times New Roman" w:hAnsi="Times New Roman" w:cs="Times New Roman"/>
          <w:color w:val="000000" w:themeColor="text1"/>
          <w:sz w:val="24"/>
          <w:szCs w:val="24"/>
        </w:rPr>
        <w:t>443</w:t>
      </w:r>
      <w:r w:rsidR="000A6FF1" w:rsidRPr="00EA1FED">
        <w:rPr>
          <w:rStyle w:val="rowvalue"/>
          <w:rFonts w:ascii="Times New Roman" w:hAnsi="Times New Roman" w:cs="Times New Roman"/>
          <w:color w:val="000000" w:themeColor="text1"/>
          <w:sz w:val="24"/>
          <w:szCs w:val="24"/>
        </w:rPr>
        <w:t xml:space="preserve"> </w:t>
      </w:r>
      <w:r w:rsidRPr="00EA1FED">
        <w:rPr>
          <w:rStyle w:val="rowvalue"/>
          <w:rFonts w:ascii="Times New Roman" w:hAnsi="Times New Roman" w:cs="Times New Roman"/>
          <w:color w:val="000000" w:themeColor="text1"/>
          <w:sz w:val="24"/>
          <w:szCs w:val="24"/>
        </w:rPr>
        <w:t xml:space="preserve"> 9</w:t>
      </w:r>
      <w:r w:rsidR="000E3D25" w:rsidRPr="00EA1FED">
        <w:rPr>
          <w:rStyle w:val="rowvalue"/>
          <w:rFonts w:ascii="Times New Roman" w:hAnsi="Times New Roman" w:cs="Times New Roman"/>
          <w:color w:val="000000" w:themeColor="text1"/>
          <w:sz w:val="24"/>
          <w:szCs w:val="24"/>
        </w:rPr>
        <w:t>5</w:t>
      </w:r>
      <w:r w:rsidR="000A6FF1" w:rsidRPr="00EA1FED">
        <w:rPr>
          <w:rStyle w:val="rowvalue"/>
          <w:rFonts w:ascii="Times New Roman" w:hAnsi="Times New Roman" w:cs="Times New Roman"/>
          <w:color w:val="000000" w:themeColor="text1"/>
          <w:sz w:val="24"/>
          <w:szCs w:val="24"/>
        </w:rPr>
        <w:t xml:space="preserve"> </w:t>
      </w:r>
      <w:r w:rsidR="000E3D25" w:rsidRPr="00EA1FED">
        <w:rPr>
          <w:rStyle w:val="rowvalue"/>
          <w:rFonts w:ascii="Times New Roman" w:hAnsi="Times New Roman" w:cs="Times New Roman"/>
          <w:color w:val="000000" w:themeColor="text1"/>
          <w:sz w:val="24"/>
          <w:szCs w:val="24"/>
        </w:rPr>
        <w:t>332</w:t>
      </w:r>
      <w:r w:rsidRPr="00EA1FED">
        <w:rPr>
          <w:rStyle w:val="rowvalue"/>
          <w:rFonts w:ascii="Times New Roman" w:hAnsi="Times New Roman" w:cs="Times New Roman"/>
          <w:color w:val="000000" w:themeColor="text1"/>
          <w:sz w:val="24"/>
          <w:szCs w:val="24"/>
        </w:rPr>
        <w:t>,</w:t>
      </w:r>
      <w:r w:rsidR="0056216C" w:rsidRPr="00EA1FED">
        <w:rPr>
          <w:rStyle w:val="rowvalue"/>
          <w:rFonts w:ascii="Times New Roman" w:hAnsi="Times New Roman" w:cs="Times New Roman"/>
          <w:color w:val="000000" w:themeColor="text1"/>
          <w:sz w:val="24"/>
          <w:szCs w:val="24"/>
        </w:rPr>
        <w:t xml:space="preserve"> mob. +370</w:t>
      </w:r>
      <w:r w:rsidR="000A6FF1" w:rsidRPr="00EA1FED">
        <w:rPr>
          <w:rStyle w:val="rowvalue"/>
          <w:rFonts w:ascii="Times New Roman" w:hAnsi="Times New Roman" w:cs="Times New Roman"/>
          <w:color w:val="000000" w:themeColor="text1"/>
          <w:sz w:val="24"/>
          <w:szCs w:val="24"/>
        </w:rPr>
        <w:t> </w:t>
      </w:r>
      <w:r w:rsidR="0056216C" w:rsidRPr="00EA1FED">
        <w:rPr>
          <w:rStyle w:val="rowvalue"/>
          <w:rFonts w:ascii="Times New Roman" w:hAnsi="Times New Roman" w:cs="Times New Roman"/>
          <w:color w:val="000000" w:themeColor="text1"/>
          <w:sz w:val="24"/>
          <w:szCs w:val="24"/>
        </w:rPr>
        <w:t>611</w:t>
      </w:r>
      <w:r w:rsidR="000A6FF1" w:rsidRPr="00EA1FED">
        <w:rPr>
          <w:rStyle w:val="rowvalue"/>
          <w:rFonts w:ascii="Times New Roman" w:hAnsi="Times New Roman" w:cs="Times New Roman"/>
          <w:color w:val="000000" w:themeColor="text1"/>
          <w:sz w:val="24"/>
          <w:szCs w:val="24"/>
        </w:rPr>
        <w:t xml:space="preserve"> </w:t>
      </w:r>
      <w:r w:rsidR="0056216C" w:rsidRPr="00EA1FED">
        <w:rPr>
          <w:rStyle w:val="rowvalue"/>
          <w:rFonts w:ascii="Times New Roman" w:hAnsi="Times New Roman" w:cs="Times New Roman"/>
          <w:color w:val="000000" w:themeColor="text1"/>
          <w:sz w:val="24"/>
          <w:szCs w:val="24"/>
        </w:rPr>
        <w:t xml:space="preserve"> 31</w:t>
      </w:r>
      <w:r w:rsidR="000A6FF1" w:rsidRPr="00EA1FED">
        <w:rPr>
          <w:rStyle w:val="rowvalue"/>
          <w:rFonts w:ascii="Times New Roman" w:hAnsi="Times New Roman" w:cs="Times New Roman"/>
          <w:color w:val="000000" w:themeColor="text1"/>
          <w:sz w:val="24"/>
          <w:szCs w:val="24"/>
        </w:rPr>
        <w:t xml:space="preserve"> </w:t>
      </w:r>
      <w:r w:rsidR="0056216C" w:rsidRPr="00EA1FED">
        <w:rPr>
          <w:rStyle w:val="rowvalue"/>
          <w:rFonts w:ascii="Times New Roman" w:hAnsi="Times New Roman" w:cs="Times New Roman"/>
          <w:color w:val="000000" w:themeColor="text1"/>
          <w:sz w:val="24"/>
          <w:szCs w:val="24"/>
        </w:rPr>
        <w:t>855</w:t>
      </w:r>
      <w:r w:rsidR="0020157A" w:rsidRPr="00EA1FED">
        <w:rPr>
          <w:rStyle w:val="rowvalue"/>
          <w:rFonts w:ascii="Times New Roman" w:hAnsi="Times New Roman" w:cs="Times New Roman"/>
          <w:color w:val="000000" w:themeColor="text1"/>
          <w:sz w:val="24"/>
          <w:szCs w:val="24"/>
        </w:rPr>
        <w:t>,</w:t>
      </w:r>
      <w:r w:rsidRPr="00EA1FED">
        <w:rPr>
          <w:rStyle w:val="rowvalue"/>
          <w:rFonts w:ascii="Times New Roman" w:hAnsi="Times New Roman" w:cs="Times New Roman"/>
          <w:color w:val="000000" w:themeColor="text1"/>
          <w:sz w:val="24"/>
          <w:szCs w:val="24"/>
        </w:rPr>
        <w:t xml:space="preserve"> el. p. </w:t>
      </w:r>
      <w:hyperlink r:id="rId9" w:history="1">
        <w:r w:rsidR="000E0A0E" w:rsidRPr="00EA1FED">
          <w:rPr>
            <w:rStyle w:val="Hipersaitas"/>
            <w:rFonts w:ascii="Times New Roman" w:hAnsi="Times New Roman" w:cs="Times New Roman"/>
            <w:color w:val="auto"/>
            <w:sz w:val="24"/>
            <w:szCs w:val="24"/>
            <w:u w:val="none"/>
          </w:rPr>
          <w:t>ligita.dirzininkiene@mazeikiai.lt</w:t>
        </w:r>
      </w:hyperlink>
      <w:r w:rsidRPr="00EA1FED">
        <w:rPr>
          <w:rStyle w:val="rowvalue"/>
          <w:rFonts w:ascii="Times New Roman" w:hAnsi="Times New Roman" w:cs="Times New Roman"/>
          <w:sz w:val="24"/>
          <w:szCs w:val="24"/>
        </w:rPr>
        <w:t>.</w:t>
      </w:r>
    </w:p>
    <w:p w14:paraId="2AC344B2" w14:textId="77777777" w:rsidR="00CB6796" w:rsidRPr="00EA1FED" w:rsidRDefault="00CB6796" w:rsidP="00255B9D">
      <w:pPr>
        <w:jc w:val="right"/>
        <w:rPr>
          <w:rFonts w:ascii="Times New Roman" w:hAnsi="Times New Roman" w:cs="Times New Roman"/>
          <w:b/>
          <w:bCs/>
        </w:rPr>
      </w:pPr>
    </w:p>
    <w:p w14:paraId="55E71A87" w14:textId="2EBC3E8D" w:rsidR="00B12ED1" w:rsidRPr="00EA1FED" w:rsidRDefault="009D505A" w:rsidP="009D505A">
      <w:pPr>
        <w:jc w:val="center"/>
        <w:rPr>
          <w:rFonts w:ascii="Times New Roman" w:hAnsi="Times New Roman" w:cs="Times New Roman"/>
          <w:b/>
          <w:bCs/>
        </w:rPr>
      </w:pPr>
      <w:r w:rsidRPr="00EA1FED">
        <w:rPr>
          <w:rFonts w:ascii="Times New Roman" w:eastAsia="Times New Roman" w:hAnsi="Times New Roman" w:cs="Times New Roman"/>
          <w:b/>
          <w:bCs/>
          <w:color w:val="000000"/>
          <w:sz w:val="24"/>
          <w:szCs w:val="24"/>
          <w14:ligatures w14:val="none"/>
        </w:rPr>
        <w:t>Programos tikslai, uždaviniai, priemonės ir jų stebėsenos rodikliai</w:t>
      </w:r>
    </w:p>
    <w:p w14:paraId="5696B4D9" w14:textId="77777777" w:rsidR="00B12ED1" w:rsidRPr="00EA1FED" w:rsidRDefault="00B12ED1" w:rsidP="00255B9D">
      <w:pPr>
        <w:jc w:val="right"/>
        <w:rPr>
          <w:rFonts w:ascii="Times New Roman" w:hAnsi="Times New Roman" w:cs="Times New Roman"/>
          <w:b/>
          <w:bCs/>
        </w:rPr>
      </w:pPr>
    </w:p>
    <w:tbl>
      <w:tblPr>
        <w:tblpPr w:leftFromText="180" w:rightFromText="180" w:vertAnchor="text" w:tblpY="1"/>
        <w:tblOverlap w:val="never"/>
        <w:tblW w:w="9776" w:type="dxa"/>
        <w:tblLook w:val="04A0" w:firstRow="1" w:lastRow="0" w:firstColumn="1" w:lastColumn="0" w:noHBand="0" w:noVBand="1"/>
      </w:tblPr>
      <w:tblGrid>
        <w:gridCol w:w="1323"/>
        <w:gridCol w:w="3829"/>
        <w:gridCol w:w="1048"/>
        <w:gridCol w:w="1025"/>
        <w:gridCol w:w="1001"/>
        <w:gridCol w:w="1550"/>
      </w:tblGrid>
      <w:tr w:rsidR="000A6FF1" w:rsidRPr="00EA1FED" w14:paraId="66FC0FF9" w14:textId="77777777" w:rsidTr="000A6FF1">
        <w:trPr>
          <w:trHeight w:val="972"/>
          <w:tblHeader/>
        </w:trPr>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6267BF" w14:textId="77777777" w:rsidR="00B12ED1" w:rsidRPr="00EA1FED" w:rsidRDefault="00B12ED1">
            <w:pPr>
              <w:jc w:val="center"/>
              <w:rPr>
                <w:rFonts w:asciiTheme="majorBidi" w:hAnsiTheme="majorBidi" w:cstheme="majorBidi"/>
                <w:b/>
                <w:bCs/>
                <w:color w:val="000000"/>
                <w:sz w:val="24"/>
                <w:szCs w:val="24"/>
              </w:rPr>
            </w:pPr>
            <w:r w:rsidRPr="00EA1FED">
              <w:rPr>
                <w:rFonts w:asciiTheme="majorBidi" w:hAnsiTheme="majorBidi" w:cstheme="majorBidi"/>
                <w:b/>
                <w:bCs/>
                <w:color w:val="000000"/>
                <w:sz w:val="24"/>
                <w:szCs w:val="24"/>
              </w:rPr>
              <w:t>Stebėsenos rodiklio kodas</w:t>
            </w:r>
          </w:p>
        </w:tc>
        <w:tc>
          <w:tcPr>
            <w:tcW w:w="3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32B4A6" w14:textId="77777777" w:rsidR="00B12ED1" w:rsidRPr="00EA1FED" w:rsidRDefault="00B12ED1">
            <w:pPr>
              <w:jc w:val="center"/>
              <w:rPr>
                <w:rFonts w:asciiTheme="majorBidi" w:hAnsiTheme="majorBidi" w:cstheme="majorBidi"/>
                <w:b/>
                <w:bCs/>
                <w:color w:val="000000"/>
                <w:sz w:val="24"/>
                <w:szCs w:val="24"/>
              </w:rPr>
            </w:pPr>
            <w:r w:rsidRPr="00EA1FED">
              <w:rPr>
                <w:rFonts w:asciiTheme="majorBidi" w:hAnsiTheme="majorBidi" w:cstheme="majorBidi"/>
                <w:b/>
                <w:bCs/>
                <w:color w:val="000000"/>
                <w:sz w:val="24"/>
                <w:szCs w:val="24"/>
              </w:rPr>
              <w:t>Stebėsenos rodiklio pavadinimas (matavimo vnt.)</w:t>
            </w:r>
          </w:p>
        </w:tc>
        <w:tc>
          <w:tcPr>
            <w:tcW w:w="3074" w:type="dxa"/>
            <w:gridSpan w:val="3"/>
            <w:tcBorders>
              <w:top w:val="single" w:sz="4" w:space="0" w:color="auto"/>
              <w:left w:val="nil"/>
              <w:bottom w:val="single" w:sz="4" w:space="0" w:color="auto"/>
              <w:right w:val="single" w:sz="4" w:space="0" w:color="auto"/>
            </w:tcBorders>
            <w:shd w:val="clear" w:color="auto" w:fill="auto"/>
            <w:vAlign w:val="center"/>
            <w:hideMark/>
          </w:tcPr>
          <w:p w14:paraId="1C4908DE" w14:textId="77777777" w:rsidR="00B12ED1" w:rsidRPr="00EA1FED" w:rsidRDefault="00B12ED1">
            <w:pPr>
              <w:jc w:val="center"/>
              <w:rPr>
                <w:rFonts w:asciiTheme="majorBidi" w:hAnsiTheme="majorBidi" w:cstheme="majorBidi"/>
                <w:b/>
                <w:bCs/>
                <w:color w:val="000000"/>
                <w:sz w:val="24"/>
                <w:szCs w:val="24"/>
              </w:rPr>
            </w:pPr>
            <w:r w:rsidRPr="00EA1FED">
              <w:rPr>
                <w:rFonts w:asciiTheme="majorBidi" w:hAnsiTheme="majorBidi" w:cstheme="majorBidi"/>
                <w:b/>
                <w:bCs/>
                <w:color w:val="000000"/>
                <w:sz w:val="24"/>
                <w:szCs w:val="24"/>
              </w:rPr>
              <w:t>Siektinos stebėsenos rodiklių reikšmės</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5E7D8" w14:textId="77777777" w:rsidR="00B12ED1" w:rsidRPr="00EA1FED" w:rsidRDefault="00B12ED1">
            <w:pPr>
              <w:tabs>
                <w:tab w:val="left" w:pos="1271"/>
              </w:tabs>
              <w:jc w:val="center"/>
              <w:rPr>
                <w:rFonts w:asciiTheme="majorBidi" w:hAnsiTheme="majorBidi" w:cstheme="majorBidi"/>
                <w:b/>
                <w:bCs/>
                <w:color w:val="000000"/>
                <w:sz w:val="24"/>
                <w:szCs w:val="24"/>
              </w:rPr>
            </w:pPr>
            <w:r w:rsidRPr="00EA1FED">
              <w:rPr>
                <w:rFonts w:asciiTheme="majorBidi" w:hAnsiTheme="majorBidi" w:cstheme="majorBidi"/>
                <w:b/>
                <w:bCs/>
                <w:color w:val="000000"/>
                <w:sz w:val="24"/>
                <w:szCs w:val="24"/>
              </w:rPr>
              <w:t>Savivaldybės strateginio plėtros plano rodiklis</w:t>
            </w:r>
          </w:p>
        </w:tc>
      </w:tr>
      <w:tr w:rsidR="000A6FF1" w:rsidRPr="00EA1FED" w14:paraId="4ADBE4F7" w14:textId="77777777" w:rsidTr="003857CD">
        <w:trPr>
          <w:trHeight w:val="315"/>
          <w:tblHeader/>
        </w:trPr>
        <w:tc>
          <w:tcPr>
            <w:tcW w:w="1323" w:type="dxa"/>
            <w:vMerge/>
            <w:tcBorders>
              <w:top w:val="single" w:sz="4" w:space="0" w:color="auto"/>
              <w:left w:val="single" w:sz="4" w:space="0" w:color="auto"/>
              <w:bottom w:val="single" w:sz="4" w:space="0" w:color="auto"/>
              <w:right w:val="single" w:sz="4" w:space="0" w:color="auto"/>
            </w:tcBorders>
            <w:vAlign w:val="center"/>
            <w:hideMark/>
          </w:tcPr>
          <w:p w14:paraId="6EFDC0BC" w14:textId="77777777" w:rsidR="00B12ED1" w:rsidRPr="00EA1FED" w:rsidRDefault="00B12ED1">
            <w:pPr>
              <w:rPr>
                <w:rFonts w:asciiTheme="majorBidi" w:hAnsiTheme="majorBidi" w:cstheme="majorBidi"/>
                <w:b/>
                <w:bCs/>
                <w:color w:val="000000"/>
                <w:sz w:val="24"/>
                <w:szCs w:val="24"/>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14:paraId="17D7E11D" w14:textId="77777777" w:rsidR="00B12ED1" w:rsidRPr="00EA1FED" w:rsidRDefault="00B12ED1">
            <w:pPr>
              <w:rPr>
                <w:rFonts w:asciiTheme="majorBidi" w:hAnsiTheme="majorBidi" w:cstheme="majorBidi"/>
                <w:b/>
                <w:bCs/>
                <w:color w:val="000000"/>
                <w:sz w:val="24"/>
                <w:szCs w:val="24"/>
              </w:rPr>
            </w:pPr>
          </w:p>
        </w:tc>
        <w:tc>
          <w:tcPr>
            <w:tcW w:w="1048" w:type="dxa"/>
            <w:tcBorders>
              <w:top w:val="nil"/>
              <w:left w:val="nil"/>
              <w:bottom w:val="single" w:sz="4" w:space="0" w:color="auto"/>
              <w:right w:val="single" w:sz="4" w:space="0" w:color="auto"/>
            </w:tcBorders>
            <w:shd w:val="clear" w:color="auto" w:fill="auto"/>
            <w:vAlign w:val="center"/>
            <w:hideMark/>
          </w:tcPr>
          <w:p w14:paraId="4FE3CFE7" w14:textId="4F3902EF" w:rsidR="00B12ED1" w:rsidRPr="00EA1FED" w:rsidRDefault="00B12ED1">
            <w:pPr>
              <w:jc w:val="center"/>
              <w:rPr>
                <w:rFonts w:asciiTheme="majorBidi" w:hAnsiTheme="majorBidi" w:cstheme="majorBidi"/>
                <w:b/>
                <w:bCs/>
                <w:color w:val="000000"/>
                <w:sz w:val="24"/>
                <w:szCs w:val="24"/>
              </w:rPr>
            </w:pPr>
            <w:r w:rsidRPr="00EA1FED">
              <w:rPr>
                <w:rFonts w:asciiTheme="majorBidi" w:hAnsiTheme="majorBidi" w:cstheme="majorBidi"/>
                <w:b/>
                <w:bCs/>
                <w:color w:val="000000"/>
                <w:sz w:val="24"/>
                <w:szCs w:val="24"/>
              </w:rPr>
              <w:t>202</w:t>
            </w:r>
            <w:r w:rsidR="0056216C" w:rsidRPr="00EA1FED">
              <w:rPr>
                <w:rFonts w:asciiTheme="majorBidi" w:hAnsiTheme="majorBidi" w:cstheme="majorBidi"/>
                <w:b/>
                <w:bCs/>
                <w:color w:val="000000"/>
                <w:sz w:val="24"/>
                <w:szCs w:val="24"/>
              </w:rPr>
              <w:t>5</w:t>
            </w:r>
            <w:r w:rsidR="000A6FF1" w:rsidRPr="00EA1FED">
              <w:rPr>
                <w:rFonts w:asciiTheme="majorBidi" w:hAnsiTheme="majorBidi" w:cstheme="majorBidi"/>
                <w:b/>
                <w:bCs/>
                <w:color w:val="000000"/>
                <w:sz w:val="24"/>
                <w:szCs w:val="24"/>
              </w:rPr>
              <w:t xml:space="preserve"> </w:t>
            </w:r>
            <w:r w:rsidR="000A6FF1" w:rsidRPr="00EA1FED">
              <w:rPr>
                <w:rFonts w:asciiTheme="majorBidi" w:hAnsiTheme="majorBidi" w:cstheme="majorBidi"/>
                <w:b/>
                <w:bCs/>
                <w:color w:val="000000"/>
              </w:rPr>
              <w:t>m.</w:t>
            </w:r>
          </w:p>
        </w:tc>
        <w:tc>
          <w:tcPr>
            <w:tcW w:w="1025" w:type="dxa"/>
            <w:tcBorders>
              <w:top w:val="nil"/>
              <w:left w:val="nil"/>
              <w:bottom w:val="single" w:sz="4" w:space="0" w:color="auto"/>
              <w:right w:val="single" w:sz="4" w:space="0" w:color="auto"/>
            </w:tcBorders>
            <w:shd w:val="clear" w:color="auto" w:fill="auto"/>
            <w:vAlign w:val="center"/>
            <w:hideMark/>
          </w:tcPr>
          <w:p w14:paraId="71ABBDDC" w14:textId="1D19E6E6" w:rsidR="00B12ED1" w:rsidRPr="00EA1FED" w:rsidRDefault="00B12ED1">
            <w:pPr>
              <w:jc w:val="center"/>
              <w:rPr>
                <w:rFonts w:asciiTheme="majorBidi" w:hAnsiTheme="majorBidi" w:cstheme="majorBidi"/>
                <w:b/>
                <w:bCs/>
                <w:color w:val="000000"/>
                <w:sz w:val="24"/>
                <w:szCs w:val="24"/>
              </w:rPr>
            </w:pPr>
            <w:r w:rsidRPr="00EA1FED">
              <w:rPr>
                <w:rFonts w:asciiTheme="majorBidi" w:hAnsiTheme="majorBidi" w:cstheme="majorBidi"/>
                <w:b/>
                <w:bCs/>
                <w:color w:val="000000"/>
                <w:sz w:val="24"/>
                <w:szCs w:val="24"/>
              </w:rPr>
              <w:t>202</w:t>
            </w:r>
            <w:r w:rsidR="0056216C" w:rsidRPr="00EA1FED">
              <w:rPr>
                <w:rFonts w:asciiTheme="majorBidi" w:hAnsiTheme="majorBidi" w:cstheme="majorBidi"/>
                <w:b/>
                <w:bCs/>
                <w:color w:val="000000"/>
                <w:sz w:val="24"/>
                <w:szCs w:val="24"/>
              </w:rPr>
              <w:t>6</w:t>
            </w:r>
            <w:r w:rsidR="000A6FF1" w:rsidRPr="00EA1FED">
              <w:rPr>
                <w:rFonts w:asciiTheme="majorBidi" w:hAnsiTheme="majorBidi" w:cstheme="majorBidi"/>
                <w:b/>
                <w:bCs/>
                <w:color w:val="000000"/>
                <w:sz w:val="24"/>
                <w:szCs w:val="24"/>
              </w:rPr>
              <w:t xml:space="preserve"> </w:t>
            </w:r>
            <w:r w:rsidR="000A6FF1" w:rsidRPr="00EA1FED">
              <w:rPr>
                <w:rFonts w:asciiTheme="majorBidi" w:hAnsiTheme="majorBidi" w:cstheme="majorBidi"/>
                <w:b/>
                <w:bCs/>
                <w:color w:val="000000"/>
              </w:rPr>
              <w:t>m.</w:t>
            </w:r>
          </w:p>
        </w:tc>
        <w:tc>
          <w:tcPr>
            <w:tcW w:w="1001" w:type="dxa"/>
            <w:tcBorders>
              <w:top w:val="nil"/>
              <w:left w:val="nil"/>
              <w:bottom w:val="single" w:sz="4" w:space="0" w:color="auto"/>
              <w:right w:val="single" w:sz="4" w:space="0" w:color="auto"/>
            </w:tcBorders>
            <w:shd w:val="clear" w:color="auto" w:fill="auto"/>
            <w:vAlign w:val="center"/>
            <w:hideMark/>
          </w:tcPr>
          <w:p w14:paraId="649FA52B" w14:textId="3B4FE5BC" w:rsidR="00B12ED1" w:rsidRPr="00EA1FED" w:rsidRDefault="00B12ED1">
            <w:pPr>
              <w:jc w:val="center"/>
              <w:rPr>
                <w:rFonts w:asciiTheme="majorBidi" w:hAnsiTheme="majorBidi" w:cstheme="majorBidi"/>
                <w:b/>
                <w:bCs/>
                <w:color w:val="000000"/>
                <w:sz w:val="24"/>
                <w:szCs w:val="24"/>
              </w:rPr>
            </w:pPr>
            <w:r w:rsidRPr="00EA1FED">
              <w:rPr>
                <w:rFonts w:asciiTheme="majorBidi" w:hAnsiTheme="majorBidi" w:cstheme="majorBidi"/>
                <w:b/>
                <w:bCs/>
                <w:color w:val="000000"/>
                <w:sz w:val="24"/>
                <w:szCs w:val="24"/>
              </w:rPr>
              <w:t>202</w:t>
            </w:r>
            <w:r w:rsidR="0056216C" w:rsidRPr="00EA1FED">
              <w:rPr>
                <w:rFonts w:asciiTheme="majorBidi" w:hAnsiTheme="majorBidi" w:cstheme="majorBidi"/>
                <w:b/>
                <w:bCs/>
                <w:color w:val="000000"/>
                <w:sz w:val="24"/>
                <w:szCs w:val="24"/>
              </w:rPr>
              <w:t>7</w:t>
            </w:r>
            <w:r w:rsidR="000A6FF1" w:rsidRPr="00EA1FED">
              <w:rPr>
                <w:rFonts w:asciiTheme="majorBidi" w:hAnsiTheme="majorBidi" w:cstheme="majorBidi"/>
                <w:b/>
                <w:bCs/>
                <w:color w:val="000000"/>
                <w:sz w:val="24"/>
                <w:szCs w:val="24"/>
              </w:rPr>
              <w:t xml:space="preserve"> </w:t>
            </w:r>
            <w:r w:rsidR="000A6FF1" w:rsidRPr="00EA1FED">
              <w:rPr>
                <w:rFonts w:asciiTheme="majorBidi" w:hAnsiTheme="majorBidi" w:cstheme="majorBidi"/>
                <w:b/>
                <w:bCs/>
                <w:color w:val="000000"/>
              </w:rPr>
              <w:t>m.</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5B905363" w14:textId="77777777" w:rsidR="00B12ED1" w:rsidRPr="00EA1FED" w:rsidRDefault="00B12ED1">
            <w:pPr>
              <w:rPr>
                <w:rFonts w:asciiTheme="majorBidi" w:hAnsiTheme="majorBidi" w:cstheme="majorBidi"/>
                <w:b/>
                <w:bCs/>
                <w:color w:val="000000"/>
                <w:sz w:val="24"/>
                <w:szCs w:val="24"/>
              </w:rPr>
            </w:pPr>
          </w:p>
        </w:tc>
      </w:tr>
      <w:tr w:rsidR="000A6FF1" w:rsidRPr="00EA1FED" w14:paraId="3D0A1E63" w14:textId="77777777" w:rsidTr="003857CD">
        <w:trPr>
          <w:trHeight w:val="261"/>
          <w:tblHeader/>
        </w:trPr>
        <w:tc>
          <w:tcPr>
            <w:tcW w:w="1323" w:type="dxa"/>
            <w:tcBorders>
              <w:top w:val="nil"/>
              <w:left w:val="single" w:sz="4" w:space="0" w:color="auto"/>
              <w:bottom w:val="single" w:sz="4" w:space="0" w:color="auto"/>
              <w:right w:val="single" w:sz="4" w:space="0" w:color="auto"/>
            </w:tcBorders>
            <w:shd w:val="clear" w:color="auto" w:fill="auto"/>
            <w:vAlign w:val="center"/>
          </w:tcPr>
          <w:p w14:paraId="79B9F90B" w14:textId="31736694" w:rsidR="00B12ED1" w:rsidRPr="00EA1FED" w:rsidRDefault="00B12ED1">
            <w:pPr>
              <w:jc w:val="center"/>
              <w:rPr>
                <w:rFonts w:asciiTheme="majorBidi" w:hAnsiTheme="majorBidi" w:cstheme="majorBidi"/>
                <w:sz w:val="20"/>
                <w:szCs w:val="20"/>
              </w:rPr>
            </w:pPr>
            <w:r w:rsidRPr="00EA1FED">
              <w:rPr>
                <w:rFonts w:asciiTheme="majorBidi" w:hAnsiTheme="majorBidi" w:cstheme="majorBidi"/>
                <w:sz w:val="20"/>
                <w:szCs w:val="20"/>
              </w:rPr>
              <w:t>1</w:t>
            </w:r>
          </w:p>
        </w:tc>
        <w:tc>
          <w:tcPr>
            <w:tcW w:w="3829" w:type="dxa"/>
            <w:tcBorders>
              <w:top w:val="nil"/>
              <w:left w:val="nil"/>
              <w:bottom w:val="single" w:sz="4" w:space="0" w:color="auto"/>
              <w:right w:val="single" w:sz="4" w:space="0" w:color="auto"/>
            </w:tcBorders>
            <w:shd w:val="clear" w:color="auto" w:fill="auto"/>
            <w:vAlign w:val="center"/>
          </w:tcPr>
          <w:p w14:paraId="6E942204" w14:textId="333310CF" w:rsidR="00B12ED1" w:rsidRPr="00EA1FED" w:rsidRDefault="00B12ED1">
            <w:pPr>
              <w:jc w:val="center"/>
              <w:rPr>
                <w:rFonts w:asciiTheme="majorBidi" w:hAnsiTheme="majorBidi" w:cstheme="majorBidi"/>
                <w:sz w:val="20"/>
                <w:szCs w:val="20"/>
              </w:rPr>
            </w:pPr>
            <w:r w:rsidRPr="00EA1FED">
              <w:rPr>
                <w:rFonts w:asciiTheme="majorBidi" w:hAnsiTheme="majorBidi" w:cstheme="majorBidi"/>
                <w:sz w:val="20"/>
                <w:szCs w:val="20"/>
              </w:rPr>
              <w:t>2</w:t>
            </w:r>
          </w:p>
        </w:tc>
        <w:tc>
          <w:tcPr>
            <w:tcW w:w="1048" w:type="dxa"/>
            <w:tcBorders>
              <w:top w:val="nil"/>
              <w:left w:val="nil"/>
              <w:bottom w:val="single" w:sz="4" w:space="0" w:color="auto"/>
              <w:right w:val="single" w:sz="4" w:space="0" w:color="auto"/>
            </w:tcBorders>
            <w:shd w:val="clear" w:color="auto" w:fill="auto"/>
            <w:vAlign w:val="center"/>
          </w:tcPr>
          <w:p w14:paraId="43E9D995" w14:textId="4918B542" w:rsidR="00B12ED1" w:rsidRPr="00EA1FED" w:rsidRDefault="00B12ED1">
            <w:pPr>
              <w:jc w:val="center"/>
              <w:rPr>
                <w:rFonts w:asciiTheme="majorBidi" w:hAnsiTheme="majorBidi" w:cstheme="majorBidi"/>
                <w:sz w:val="20"/>
                <w:szCs w:val="20"/>
              </w:rPr>
            </w:pPr>
            <w:r w:rsidRPr="00EA1FED">
              <w:rPr>
                <w:rFonts w:asciiTheme="majorBidi" w:hAnsiTheme="majorBidi" w:cstheme="majorBidi"/>
                <w:sz w:val="20"/>
                <w:szCs w:val="20"/>
              </w:rPr>
              <w:t>3</w:t>
            </w:r>
          </w:p>
        </w:tc>
        <w:tc>
          <w:tcPr>
            <w:tcW w:w="1025" w:type="dxa"/>
            <w:tcBorders>
              <w:top w:val="nil"/>
              <w:left w:val="nil"/>
              <w:bottom w:val="single" w:sz="4" w:space="0" w:color="auto"/>
              <w:right w:val="single" w:sz="4" w:space="0" w:color="auto"/>
            </w:tcBorders>
            <w:shd w:val="clear" w:color="auto" w:fill="auto"/>
            <w:vAlign w:val="center"/>
          </w:tcPr>
          <w:p w14:paraId="7D4CF2C8" w14:textId="53EE7992" w:rsidR="00B12ED1" w:rsidRPr="00EA1FED" w:rsidRDefault="00B12ED1">
            <w:pPr>
              <w:jc w:val="center"/>
              <w:rPr>
                <w:rFonts w:asciiTheme="majorBidi" w:hAnsiTheme="majorBidi" w:cstheme="majorBidi"/>
                <w:sz w:val="20"/>
                <w:szCs w:val="20"/>
              </w:rPr>
            </w:pPr>
            <w:r w:rsidRPr="00EA1FED">
              <w:rPr>
                <w:rFonts w:asciiTheme="majorBidi" w:hAnsiTheme="majorBidi" w:cstheme="majorBidi"/>
                <w:sz w:val="20"/>
                <w:szCs w:val="20"/>
              </w:rPr>
              <w:t>4</w:t>
            </w:r>
          </w:p>
        </w:tc>
        <w:tc>
          <w:tcPr>
            <w:tcW w:w="1001" w:type="dxa"/>
            <w:tcBorders>
              <w:top w:val="nil"/>
              <w:left w:val="nil"/>
              <w:bottom w:val="single" w:sz="4" w:space="0" w:color="auto"/>
              <w:right w:val="single" w:sz="4" w:space="0" w:color="auto"/>
            </w:tcBorders>
            <w:shd w:val="clear" w:color="auto" w:fill="auto"/>
            <w:vAlign w:val="center"/>
          </w:tcPr>
          <w:p w14:paraId="0C0AD1B4" w14:textId="7EBAB2A6" w:rsidR="00B12ED1" w:rsidRPr="00EA1FED" w:rsidRDefault="00B12ED1">
            <w:pPr>
              <w:jc w:val="center"/>
              <w:rPr>
                <w:rFonts w:asciiTheme="majorBidi" w:hAnsiTheme="majorBidi" w:cstheme="majorBidi"/>
                <w:sz w:val="20"/>
                <w:szCs w:val="20"/>
              </w:rPr>
            </w:pPr>
            <w:r w:rsidRPr="00EA1FED">
              <w:rPr>
                <w:rFonts w:asciiTheme="majorBidi" w:hAnsiTheme="majorBidi" w:cstheme="majorBidi"/>
                <w:sz w:val="20"/>
                <w:szCs w:val="20"/>
              </w:rPr>
              <w:t>5</w:t>
            </w:r>
          </w:p>
        </w:tc>
        <w:tc>
          <w:tcPr>
            <w:tcW w:w="1550" w:type="dxa"/>
            <w:tcBorders>
              <w:top w:val="nil"/>
              <w:left w:val="nil"/>
              <w:bottom w:val="single" w:sz="4" w:space="0" w:color="auto"/>
              <w:right w:val="single" w:sz="4" w:space="0" w:color="auto"/>
            </w:tcBorders>
            <w:shd w:val="clear" w:color="auto" w:fill="auto"/>
            <w:vAlign w:val="center"/>
          </w:tcPr>
          <w:p w14:paraId="161BA15D" w14:textId="5B6477A0" w:rsidR="00B12ED1" w:rsidRPr="00EA1FED" w:rsidRDefault="00B12ED1">
            <w:pPr>
              <w:jc w:val="center"/>
              <w:rPr>
                <w:rFonts w:asciiTheme="majorBidi" w:hAnsiTheme="majorBidi" w:cstheme="majorBidi"/>
                <w:sz w:val="20"/>
                <w:szCs w:val="20"/>
              </w:rPr>
            </w:pPr>
            <w:r w:rsidRPr="00EA1FED">
              <w:rPr>
                <w:rFonts w:asciiTheme="majorBidi" w:hAnsiTheme="majorBidi" w:cstheme="majorBidi"/>
                <w:sz w:val="20"/>
                <w:szCs w:val="20"/>
              </w:rPr>
              <w:t>6</w:t>
            </w:r>
          </w:p>
        </w:tc>
      </w:tr>
      <w:tr w:rsidR="000A6FF1" w:rsidRPr="00EA1FED" w14:paraId="03B19CD4"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483C9F3F" w14:textId="77777777" w:rsidR="00710934" w:rsidRPr="00EA1FED" w:rsidRDefault="00710934">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58B60136" w14:textId="521018D8" w:rsidR="00710934" w:rsidRPr="00EA1FED" w:rsidRDefault="00710934">
            <w:pPr>
              <w:rPr>
                <w:rFonts w:asciiTheme="majorBidi" w:hAnsiTheme="majorBidi" w:cstheme="majorBidi"/>
                <w:b/>
                <w:bCs/>
                <w:color w:val="00B050"/>
                <w:sz w:val="24"/>
                <w:szCs w:val="24"/>
              </w:rPr>
            </w:pPr>
            <w:r w:rsidRPr="00EA1FED">
              <w:rPr>
                <w:rFonts w:ascii="Times New Roman" w:eastAsia="Times New Roman" w:hAnsi="Times New Roman" w:cs="Times New Roman"/>
                <w:b/>
                <w:bCs/>
                <w:color w:val="000000"/>
                <w:sz w:val="24"/>
                <w:szCs w:val="24"/>
                <w14:ligatures w14:val="none"/>
              </w:rPr>
              <w:t xml:space="preserve">03-01 tikslas. Užtikrinti švietimo programų kokybišką įgyvendinimą, tobulinant švietimo </w:t>
            </w:r>
            <w:r w:rsidRPr="00EA1FED">
              <w:rPr>
                <w:rFonts w:ascii="Times New Roman" w:eastAsia="Times New Roman" w:hAnsi="Times New Roman" w:cs="Times New Roman"/>
                <w:b/>
                <w:bCs/>
                <w:color w:val="000000"/>
                <w:sz w:val="24"/>
                <w:szCs w:val="24"/>
                <w14:ligatures w14:val="none"/>
              </w:rPr>
              <w:lastRenderedPageBreak/>
              <w:t>valdymą, mokymosi ir kvalifikacijos kėlimo sistemą</w:t>
            </w:r>
          </w:p>
        </w:tc>
        <w:tc>
          <w:tcPr>
            <w:tcW w:w="1048" w:type="dxa"/>
            <w:tcBorders>
              <w:top w:val="nil"/>
              <w:left w:val="nil"/>
              <w:bottom w:val="single" w:sz="4" w:space="0" w:color="auto"/>
              <w:right w:val="single" w:sz="4" w:space="0" w:color="auto"/>
            </w:tcBorders>
            <w:shd w:val="clear" w:color="auto" w:fill="auto"/>
            <w:vAlign w:val="center"/>
          </w:tcPr>
          <w:p w14:paraId="59595FD7" w14:textId="77777777" w:rsidR="00710934" w:rsidRPr="00EA1FED" w:rsidRDefault="00710934">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54BE922C" w14:textId="77777777" w:rsidR="00710934" w:rsidRPr="00EA1FED" w:rsidRDefault="00710934">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2DFA7E5F" w14:textId="77777777" w:rsidR="00710934" w:rsidRPr="00EA1FED" w:rsidRDefault="00710934">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7DCEDAEC" w14:textId="77777777" w:rsidR="00710934" w:rsidRPr="00EA1FED" w:rsidRDefault="00710934">
            <w:pPr>
              <w:rPr>
                <w:rFonts w:asciiTheme="majorBidi" w:hAnsiTheme="majorBidi" w:cstheme="majorBidi"/>
                <w:color w:val="000000"/>
                <w:sz w:val="24"/>
                <w:szCs w:val="24"/>
              </w:rPr>
            </w:pPr>
          </w:p>
        </w:tc>
      </w:tr>
      <w:tr w:rsidR="000A6FF1" w:rsidRPr="00EA1FED" w14:paraId="47D5623A"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4FDA25B1" w14:textId="77777777" w:rsidR="00710934" w:rsidRPr="00EA1FED" w:rsidRDefault="00710934">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7EE4C55F" w14:textId="4E960330" w:rsidR="00710934" w:rsidRPr="00EA1FED" w:rsidRDefault="00710934">
            <w:pPr>
              <w:rPr>
                <w:rFonts w:asciiTheme="majorBidi" w:hAnsiTheme="majorBidi" w:cstheme="majorBidi"/>
                <w:b/>
                <w:bCs/>
                <w:color w:val="00B050"/>
                <w:sz w:val="24"/>
                <w:szCs w:val="24"/>
              </w:rPr>
            </w:pPr>
            <w:r w:rsidRPr="00EA1FED">
              <w:rPr>
                <w:rFonts w:ascii="Times New Roman" w:eastAsia="Times New Roman" w:hAnsi="Times New Roman" w:cs="Times New Roman"/>
                <w:b/>
                <w:bCs/>
                <w:color w:val="000000"/>
                <w:sz w:val="24"/>
                <w:szCs w:val="24"/>
                <w14:ligatures w14:val="none"/>
              </w:rPr>
              <w:t>03-01-01 uždavinys. Sudaryti sąlygas ugdyti vaikus įvairių tipų mokyklose ir tobulinti švietimo įstaigų mokytojų ir vadovų kvalifikaciją</w:t>
            </w:r>
          </w:p>
        </w:tc>
        <w:tc>
          <w:tcPr>
            <w:tcW w:w="1048" w:type="dxa"/>
            <w:tcBorders>
              <w:top w:val="nil"/>
              <w:left w:val="nil"/>
              <w:bottom w:val="single" w:sz="4" w:space="0" w:color="auto"/>
              <w:right w:val="single" w:sz="4" w:space="0" w:color="auto"/>
            </w:tcBorders>
            <w:shd w:val="clear" w:color="auto" w:fill="auto"/>
            <w:vAlign w:val="center"/>
          </w:tcPr>
          <w:p w14:paraId="2974D80E" w14:textId="77777777" w:rsidR="00710934" w:rsidRPr="00EA1FED" w:rsidRDefault="00710934">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02916562" w14:textId="77777777" w:rsidR="00710934" w:rsidRPr="00EA1FED" w:rsidRDefault="00710934">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1EEB2158" w14:textId="77777777" w:rsidR="00710934" w:rsidRPr="00EA1FED" w:rsidRDefault="00710934">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7A9E4AA9" w14:textId="6FEEA845" w:rsidR="00710934" w:rsidRPr="00EA1FED" w:rsidRDefault="00E90F74">
            <w:pPr>
              <w:rPr>
                <w:rFonts w:ascii="Times New Roman" w:hAnsi="Times New Roman" w:cs="Times New Roman"/>
                <w:color w:val="000000"/>
                <w:sz w:val="24"/>
                <w:szCs w:val="24"/>
              </w:rPr>
            </w:pPr>
            <w:r w:rsidRPr="00EA1FED">
              <w:rPr>
                <w:rFonts w:ascii="Times New Roman" w:hAnsi="Times New Roman" w:cs="Times New Roman"/>
                <w:color w:val="000000"/>
                <w:sz w:val="24"/>
                <w:szCs w:val="24"/>
              </w:rPr>
              <w:t>SPP R-2.1-1</w:t>
            </w:r>
          </w:p>
          <w:p w14:paraId="3D6ADE0D" w14:textId="4928071D" w:rsidR="00E90F74" w:rsidRPr="00EA1FED" w:rsidRDefault="00E90F74">
            <w:pPr>
              <w:rPr>
                <w:rFonts w:ascii="Times New Roman" w:hAnsi="Times New Roman" w:cs="Times New Roman"/>
                <w:color w:val="000000"/>
              </w:rPr>
            </w:pPr>
            <w:r w:rsidRPr="00EA1FED">
              <w:rPr>
                <w:rFonts w:ascii="Times New Roman" w:hAnsi="Times New Roman" w:cs="Times New Roman"/>
                <w:color w:val="000000"/>
                <w:sz w:val="24"/>
                <w:szCs w:val="24"/>
              </w:rPr>
              <w:t>SPP P-2.1.1-1</w:t>
            </w:r>
          </w:p>
        </w:tc>
      </w:tr>
      <w:tr w:rsidR="000A6FF1" w:rsidRPr="00EA1FED" w14:paraId="0973C1FC" w14:textId="77777777" w:rsidTr="003857CD">
        <w:trPr>
          <w:trHeight w:val="756"/>
        </w:trPr>
        <w:tc>
          <w:tcPr>
            <w:tcW w:w="1323" w:type="dxa"/>
            <w:tcBorders>
              <w:top w:val="nil"/>
              <w:left w:val="single" w:sz="4" w:space="0" w:color="auto"/>
              <w:bottom w:val="single" w:sz="4" w:space="0" w:color="auto"/>
              <w:right w:val="single" w:sz="4" w:space="0" w:color="auto"/>
            </w:tcBorders>
            <w:shd w:val="clear" w:color="auto" w:fill="auto"/>
            <w:vAlign w:val="center"/>
          </w:tcPr>
          <w:p w14:paraId="60262C2D" w14:textId="02002A02" w:rsidR="00710934" w:rsidRPr="00EA1FED" w:rsidRDefault="00710934">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E-03-01-01-01</w:t>
            </w:r>
          </w:p>
        </w:tc>
        <w:tc>
          <w:tcPr>
            <w:tcW w:w="3829" w:type="dxa"/>
            <w:tcBorders>
              <w:top w:val="nil"/>
              <w:left w:val="nil"/>
              <w:bottom w:val="single" w:sz="4" w:space="0" w:color="auto"/>
              <w:right w:val="single" w:sz="4" w:space="0" w:color="auto"/>
            </w:tcBorders>
            <w:shd w:val="clear" w:color="auto" w:fill="auto"/>
            <w:vAlign w:val="center"/>
          </w:tcPr>
          <w:p w14:paraId="3379A3C6" w14:textId="1431AF6D" w:rsidR="00710934" w:rsidRPr="00EA1FED" w:rsidRDefault="00710934">
            <w:pPr>
              <w:rPr>
                <w:rFonts w:asciiTheme="majorBidi" w:hAnsiTheme="majorBidi" w:cstheme="majorBidi"/>
                <w:b/>
                <w:bCs/>
                <w:color w:val="00B050"/>
                <w:sz w:val="24"/>
                <w:szCs w:val="24"/>
              </w:rPr>
            </w:pPr>
            <w:r w:rsidRPr="00EA1FED">
              <w:rPr>
                <w:rFonts w:ascii="Times New Roman" w:eastAsia="Times New Roman" w:hAnsi="Times New Roman" w:cs="Times New Roman"/>
                <w:color w:val="000000"/>
                <w:sz w:val="24"/>
                <w:szCs w:val="24"/>
                <w14:ligatures w14:val="none"/>
              </w:rPr>
              <w:t xml:space="preserve">Savivaldybės biudžeto dalis, tenkanti švietimui ir ugdymui </w:t>
            </w:r>
            <w:r w:rsidR="00AA06FE" w:rsidRPr="00EA1FED">
              <w:rPr>
                <w:rFonts w:ascii="Times New Roman" w:eastAsia="Times New Roman" w:hAnsi="Times New Roman" w:cs="Times New Roman"/>
                <w:color w:val="000000"/>
                <w:sz w:val="24"/>
                <w:szCs w:val="24"/>
                <w14:ligatures w14:val="none"/>
              </w:rPr>
              <w:t>(</w:t>
            </w:r>
            <w:r w:rsidRPr="00EA1FED">
              <w:rPr>
                <w:rFonts w:ascii="Times New Roman" w:eastAsia="Times New Roman" w:hAnsi="Times New Roman" w:cs="Times New Roman"/>
                <w:color w:val="000000"/>
                <w:sz w:val="24"/>
                <w:szCs w:val="24"/>
                <w14:ligatures w14:val="none"/>
              </w:rPr>
              <w:t>proc.</w:t>
            </w:r>
            <w:r w:rsidR="00AA06FE" w:rsidRPr="00EA1FED">
              <w:rPr>
                <w:rFonts w:ascii="Times New Roman" w:eastAsia="Times New Roman" w:hAnsi="Times New Roman" w:cs="Times New Roman"/>
                <w:color w:val="000000"/>
                <w:sz w:val="24"/>
                <w:szCs w:val="24"/>
                <w14:ligatures w14:val="none"/>
              </w:rPr>
              <w:t>)</w:t>
            </w:r>
          </w:p>
        </w:tc>
        <w:tc>
          <w:tcPr>
            <w:tcW w:w="1048" w:type="dxa"/>
            <w:tcBorders>
              <w:top w:val="nil"/>
              <w:left w:val="nil"/>
              <w:bottom w:val="single" w:sz="4" w:space="0" w:color="auto"/>
              <w:right w:val="single" w:sz="4" w:space="0" w:color="auto"/>
            </w:tcBorders>
            <w:shd w:val="clear" w:color="auto" w:fill="auto"/>
            <w:vAlign w:val="center"/>
          </w:tcPr>
          <w:p w14:paraId="5C8CAC35" w14:textId="75EA67B5" w:rsidR="00710934" w:rsidRPr="00EA1FED" w:rsidRDefault="0065488D">
            <w:pPr>
              <w:jc w:val="center"/>
              <w:rPr>
                <w:rFonts w:asciiTheme="majorBidi" w:hAnsiTheme="majorBidi" w:cstheme="majorBidi"/>
                <w:sz w:val="24"/>
                <w:szCs w:val="24"/>
              </w:rPr>
            </w:pPr>
            <w:r>
              <w:rPr>
                <w:rFonts w:asciiTheme="majorBidi" w:hAnsiTheme="majorBidi" w:cstheme="majorBidi"/>
                <w:sz w:val="24"/>
                <w:szCs w:val="24"/>
              </w:rPr>
              <w:t>46,9</w:t>
            </w:r>
          </w:p>
        </w:tc>
        <w:tc>
          <w:tcPr>
            <w:tcW w:w="1025" w:type="dxa"/>
            <w:tcBorders>
              <w:top w:val="nil"/>
              <w:left w:val="nil"/>
              <w:bottom w:val="single" w:sz="4" w:space="0" w:color="auto"/>
              <w:right w:val="single" w:sz="4" w:space="0" w:color="auto"/>
            </w:tcBorders>
            <w:shd w:val="clear" w:color="auto" w:fill="auto"/>
            <w:vAlign w:val="center"/>
          </w:tcPr>
          <w:p w14:paraId="1BB75FD2" w14:textId="52C5A562" w:rsidR="00710934" w:rsidRPr="00EA1FED" w:rsidRDefault="000F7E12">
            <w:pPr>
              <w:jc w:val="center"/>
              <w:rPr>
                <w:rFonts w:asciiTheme="majorBidi" w:hAnsiTheme="majorBidi" w:cstheme="majorBidi"/>
                <w:b/>
                <w:bCs/>
                <w:sz w:val="24"/>
                <w:szCs w:val="24"/>
              </w:rPr>
            </w:pPr>
            <w:r>
              <w:rPr>
                <w:rFonts w:ascii="Times New Roman" w:eastAsia="Times New Roman" w:hAnsi="Times New Roman" w:cs="Times New Roman"/>
                <w:sz w:val="24"/>
                <w:szCs w:val="24"/>
                <w14:ligatures w14:val="none"/>
              </w:rPr>
              <w:t>45,3</w:t>
            </w:r>
          </w:p>
        </w:tc>
        <w:tc>
          <w:tcPr>
            <w:tcW w:w="1001" w:type="dxa"/>
            <w:tcBorders>
              <w:top w:val="nil"/>
              <w:left w:val="nil"/>
              <w:bottom w:val="single" w:sz="4" w:space="0" w:color="auto"/>
              <w:right w:val="single" w:sz="4" w:space="0" w:color="auto"/>
            </w:tcBorders>
            <w:shd w:val="clear" w:color="auto" w:fill="auto"/>
            <w:vAlign w:val="center"/>
          </w:tcPr>
          <w:p w14:paraId="64E3CAB6" w14:textId="51017781" w:rsidR="00710934" w:rsidRPr="00EA1FED" w:rsidRDefault="000F7E12">
            <w:pPr>
              <w:jc w:val="center"/>
              <w:rPr>
                <w:rFonts w:asciiTheme="majorBidi" w:hAnsiTheme="majorBidi" w:cstheme="majorBidi"/>
                <w:b/>
                <w:bCs/>
                <w:sz w:val="24"/>
                <w:szCs w:val="24"/>
              </w:rPr>
            </w:pPr>
            <w:r>
              <w:rPr>
                <w:rFonts w:ascii="Times New Roman" w:eastAsia="Times New Roman" w:hAnsi="Times New Roman" w:cs="Times New Roman"/>
                <w:sz w:val="24"/>
                <w:szCs w:val="24"/>
                <w14:ligatures w14:val="none"/>
              </w:rPr>
              <w:t>44,27</w:t>
            </w:r>
          </w:p>
        </w:tc>
        <w:tc>
          <w:tcPr>
            <w:tcW w:w="1550" w:type="dxa"/>
            <w:tcBorders>
              <w:top w:val="nil"/>
              <w:left w:val="nil"/>
              <w:bottom w:val="single" w:sz="4" w:space="0" w:color="auto"/>
              <w:right w:val="single" w:sz="4" w:space="0" w:color="auto"/>
            </w:tcBorders>
            <w:shd w:val="clear" w:color="auto" w:fill="auto"/>
            <w:vAlign w:val="center"/>
          </w:tcPr>
          <w:p w14:paraId="11E496A4" w14:textId="2291A72C" w:rsidR="00710934" w:rsidRPr="00EA1FED" w:rsidRDefault="00710934">
            <w:pPr>
              <w:rPr>
                <w:rFonts w:asciiTheme="majorBidi" w:hAnsiTheme="majorBidi" w:cstheme="majorBidi"/>
                <w:sz w:val="24"/>
                <w:szCs w:val="24"/>
              </w:rPr>
            </w:pPr>
          </w:p>
        </w:tc>
      </w:tr>
      <w:tr w:rsidR="000A6FF1" w:rsidRPr="00EA1FED" w14:paraId="5A45F922" w14:textId="77777777" w:rsidTr="003857CD">
        <w:trPr>
          <w:trHeight w:val="756"/>
        </w:trPr>
        <w:tc>
          <w:tcPr>
            <w:tcW w:w="1323" w:type="dxa"/>
            <w:tcBorders>
              <w:top w:val="nil"/>
              <w:left w:val="single" w:sz="4" w:space="0" w:color="auto"/>
              <w:bottom w:val="single" w:sz="4" w:space="0" w:color="auto"/>
              <w:right w:val="single" w:sz="4" w:space="0" w:color="auto"/>
            </w:tcBorders>
            <w:shd w:val="clear" w:color="auto" w:fill="auto"/>
            <w:vAlign w:val="center"/>
          </w:tcPr>
          <w:p w14:paraId="25E4D0CB" w14:textId="79FE138A" w:rsidR="005C3409" w:rsidRPr="00EA1FED" w:rsidRDefault="005C3409">
            <w:pP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E-03-01-01-02</w:t>
            </w:r>
          </w:p>
        </w:tc>
        <w:tc>
          <w:tcPr>
            <w:tcW w:w="3829" w:type="dxa"/>
            <w:tcBorders>
              <w:top w:val="nil"/>
              <w:left w:val="nil"/>
              <w:bottom w:val="single" w:sz="4" w:space="0" w:color="auto"/>
              <w:right w:val="single" w:sz="4" w:space="0" w:color="auto"/>
            </w:tcBorders>
            <w:shd w:val="clear" w:color="auto" w:fill="auto"/>
            <w:vAlign w:val="center"/>
          </w:tcPr>
          <w:p w14:paraId="562ACE2B" w14:textId="56ADB00D" w:rsidR="005C3409" w:rsidRPr="00EA1FED" w:rsidRDefault="005C3409">
            <w:pP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Įstaigų, kuriose užtikrintas ugdymo organizavimas, dalis (proc.)</w:t>
            </w:r>
          </w:p>
        </w:tc>
        <w:tc>
          <w:tcPr>
            <w:tcW w:w="1048" w:type="dxa"/>
            <w:tcBorders>
              <w:top w:val="nil"/>
              <w:left w:val="nil"/>
              <w:bottom w:val="single" w:sz="4" w:space="0" w:color="auto"/>
              <w:right w:val="single" w:sz="4" w:space="0" w:color="auto"/>
            </w:tcBorders>
            <w:shd w:val="clear" w:color="auto" w:fill="auto"/>
            <w:vAlign w:val="center"/>
          </w:tcPr>
          <w:p w14:paraId="433419F8" w14:textId="2C5CEC3A" w:rsidR="005C3409" w:rsidRPr="00EA1FED" w:rsidRDefault="005C3409">
            <w:pPr>
              <w:jc w:val="cente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100</w:t>
            </w:r>
          </w:p>
        </w:tc>
        <w:tc>
          <w:tcPr>
            <w:tcW w:w="1025" w:type="dxa"/>
            <w:tcBorders>
              <w:top w:val="nil"/>
              <w:left w:val="nil"/>
              <w:bottom w:val="single" w:sz="4" w:space="0" w:color="auto"/>
              <w:right w:val="single" w:sz="4" w:space="0" w:color="auto"/>
            </w:tcBorders>
            <w:shd w:val="clear" w:color="auto" w:fill="auto"/>
            <w:vAlign w:val="center"/>
          </w:tcPr>
          <w:p w14:paraId="40D50A79" w14:textId="38D59D29" w:rsidR="005C3409" w:rsidRPr="00EA1FED" w:rsidRDefault="005C3409">
            <w:pPr>
              <w:jc w:val="cente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100</w:t>
            </w:r>
          </w:p>
        </w:tc>
        <w:tc>
          <w:tcPr>
            <w:tcW w:w="1001" w:type="dxa"/>
            <w:tcBorders>
              <w:top w:val="nil"/>
              <w:left w:val="nil"/>
              <w:bottom w:val="single" w:sz="4" w:space="0" w:color="auto"/>
              <w:right w:val="single" w:sz="4" w:space="0" w:color="auto"/>
            </w:tcBorders>
            <w:shd w:val="clear" w:color="auto" w:fill="auto"/>
            <w:vAlign w:val="center"/>
          </w:tcPr>
          <w:p w14:paraId="47FF9375" w14:textId="6B1B4662" w:rsidR="005C3409" w:rsidRPr="00EA1FED" w:rsidRDefault="005C3409">
            <w:pPr>
              <w:jc w:val="cente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100</w:t>
            </w:r>
          </w:p>
        </w:tc>
        <w:tc>
          <w:tcPr>
            <w:tcW w:w="1550" w:type="dxa"/>
            <w:tcBorders>
              <w:top w:val="nil"/>
              <w:left w:val="nil"/>
              <w:bottom w:val="single" w:sz="4" w:space="0" w:color="auto"/>
              <w:right w:val="single" w:sz="4" w:space="0" w:color="auto"/>
            </w:tcBorders>
            <w:shd w:val="clear" w:color="auto" w:fill="auto"/>
            <w:vAlign w:val="center"/>
          </w:tcPr>
          <w:p w14:paraId="32C8BEA1" w14:textId="77777777" w:rsidR="005C3409" w:rsidRPr="00EA1FED" w:rsidRDefault="005C3409">
            <w:pPr>
              <w:rPr>
                <w:rFonts w:asciiTheme="majorBidi" w:hAnsiTheme="majorBidi" w:cstheme="majorBidi"/>
                <w:sz w:val="24"/>
                <w:szCs w:val="24"/>
              </w:rPr>
            </w:pPr>
          </w:p>
        </w:tc>
      </w:tr>
      <w:tr w:rsidR="000A6FF1" w:rsidRPr="00EA1FED" w14:paraId="1D2E7002"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38E5A110" w14:textId="77777777" w:rsidR="00710934" w:rsidRPr="00EA1FED" w:rsidRDefault="00710934">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5C60A559" w14:textId="1F39CA5A" w:rsidR="00710934" w:rsidRPr="00EA1FED" w:rsidRDefault="00710934">
            <w:pPr>
              <w:rPr>
                <w:rFonts w:asciiTheme="majorBidi" w:hAnsiTheme="majorBidi" w:cstheme="majorBidi"/>
                <w:b/>
                <w:bCs/>
                <w:color w:val="00B050"/>
                <w:sz w:val="24"/>
                <w:szCs w:val="24"/>
              </w:rPr>
            </w:pPr>
            <w:r w:rsidRPr="00EA1FED">
              <w:rPr>
                <w:rFonts w:ascii="Times New Roman" w:eastAsia="Times New Roman" w:hAnsi="Times New Roman" w:cs="Times New Roman"/>
                <w:color w:val="000000"/>
                <w:sz w:val="24"/>
                <w:szCs w:val="24"/>
                <w14:ligatures w14:val="none"/>
              </w:rPr>
              <w:t xml:space="preserve">03-01-01-01 </w:t>
            </w:r>
            <w:r w:rsidRPr="00EA1FED">
              <w:rPr>
                <w:rFonts w:ascii="Times New Roman" w:eastAsia="Times New Roman" w:hAnsi="Times New Roman" w:cs="Times New Roman"/>
                <w:sz w:val="24"/>
                <w:szCs w:val="24"/>
                <w14:ligatures w14:val="none"/>
              </w:rPr>
              <w:t>priemonė.</w:t>
            </w:r>
            <w:r w:rsidRPr="00EA1FED">
              <w:t xml:space="preserve"> </w:t>
            </w:r>
            <w:r w:rsidRPr="00EA1FED">
              <w:rPr>
                <w:rFonts w:ascii="Times New Roman" w:eastAsia="Times New Roman" w:hAnsi="Times New Roman" w:cs="Times New Roman"/>
                <w:color w:val="000000"/>
                <w:sz w:val="24"/>
                <w:szCs w:val="24"/>
                <w14:ligatures w14:val="none"/>
              </w:rPr>
              <w:t>Ikimokyklinio ir priešmokyklinio ugdymo programų įgyvendinimas ikimokyklinėse įstaigose</w:t>
            </w:r>
          </w:p>
        </w:tc>
        <w:tc>
          <w:tcPr>
            <w:tcW w:w="1048" w:type="dxa"/>
            <w:tcBorders>
              <w:top w:val="nil"/>
              <w:left w:val="nil"/>
              <w:bottom w:val="single" w:sz="4" w:space="0" w:color="auto"/>
              <w:right w:val="single" w:sz="4" w:space="0" w:color="auto"/>
            </w:tcBorders>
            <w:shd w:val="clear" w:color="auto" w:fill="auto"/>
            <w:vAlign w:val="center"/>
          </w:tcPr>
          <w:p w14:paraId="02B42C90" w14:textId="77777777" w:rsidR="00710934" w:rsidRPr="00EA1FED" w:rsidRDefault="00710934">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551E52FF" w14:textId="77777777" w:rsidR="00710934" w:rsidRPr="00EA1FED" w:rsidRDefault="00710934">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0762F3CF" w14:textId="77777777" w:rsidR="00710934" w:rsidRPr="00EA1FED" w:rsidRDefault="00710934">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7A2FF748" w14:textId="0F40A4C0" w:rsidR="00710934" w:rsidRPr="00EA1FED" w:rsidRDefault="00E90F74">
            <w:pPr>
              <w:rPr>
                <w:rFonts w:asciiTheme="majorBidi" w:hAnsiTheme="majorBidi" w:cstheme="majorBidi"/>
                <w:color w:val="000000"/>
                <w:sz w:val="24"/>
                <w:szCs w:val="24"/>
              </w:rPr>
            </w:pPr>
            <w:r w:rsidRPr="00EA1FED">
              <w:rPr>
                <w:rFonts w:ascii="Times New Roman" w:hAnsi="Times New Roman" w:cs="Times New Roman"/>
                <w:color w:val="000000"/>
                <w:sz w:val="24"/>
                <w:szCs w:val="24"/>
              </w:rPr>
              <w:t>SPP P-2.1.2-1</w:t>
            </w:r>
          </w:p>
        </w:tc>
      </w:tr>
      <w:tr w:rsidR="000A6FF1" w:rsidRPr="00EA1FED" w14:paraId="699E7F53"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198BB11B" w14:textId="5B584B31" w:rsidR="00710934" w:rsidRPr="00EA1FED" w:rsidRDefault="00710934">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R-03-01-01-01-01</w:t>
            </w:r>
          </w:p>
        </w:tc>
        <w:tc>
          <w:tcPr>
            <w:tcW w:w="3829" w:type="dxa"/>
            <w:tcBorders>
              <w:top w:val="nil"/>
              <w:left w:val="nil"/>
              <w:bottom w:val="single" w:sz="4" w:space="0" w:color="auto"/>
              <w:right w:val="single" w:sz="4" w:space="0" w:color="auto"/>
            </w:tcBorders>
            <w:shd w:val="clear" w:color="auto" w:fill="auto"/>
            <w:vAlign w:val="center"/>
          </w:tcPr>
          <w:p w14:paraId="1F160B03" w14:textId="54C3288B" w:rsidR="00710934" w:rsidRPr="00EA1FED" w:rsidRDefault="00710934">
            <w:pPr>
              <w:rPr>
                <w:rFonts w:asciiTheme="majorBidi" w:hAnsiTheme="majorBidi" w:cstheme="majorBidi"/>
                <w:b/>
                <w:bCs/>
                <w:color w:val="00B050"/>
                <w:sz w:val="24"/>
                <w:szCs w:val="24"/>
              </w:rPr>
            </w:pPr>
            <w:r w:rsidRPr="00EA1FED">
              <w:rPr>
                <w:rFonts w:ascii="Times New Roman" w:eastAsia="Times New Roman" w:hAnsi="Times New Roman" w:cs="Times New Roman"/>
                <w:color w:val="000000"/>
                <w:sz w:val="24"/>
                <w:szCs w:val="24"/>
                <w14:ligatures w14:val="none"/>
              </w:rPr>
              <w:t>Ikimokyklinių įstaigų, įgyvendinančių ikimokyklinio ir priešmokyklinio ugdymo programas, skaičius</w:t>
            </w:r>
            <w:r w:rsidR="00AD6D9D" w:rsidRPr="00EA1FED">
              <w:rPr>
                <w:rFonts w:ascii="Times New Roman" w:eastAsia="Times New Roman" w:hAnsi="Times New Roman" w:cs="Times New Roman"/>
                <w:color w:val="000000"/>
                <w:sz w:val="24"/>
                <w:szCs w:val="24"/>
                <w14:ligatures w14:val="none"/>
              </w:rPr>
              <w:t xml:space="preserve"> (vnt.)</w:t>
            </w:r>
          </w:p>
        </w:tc>
        <w:tc>
          <w:tcPr>
            <w:tcW w:w="1048" w:type="dxa"/>
            <w:tcBorders>
              <w:top w:val="nil"/>
              <w:left w:val="nil"/>
              <w:bottom w:val="single" w:sz="4" w:space="0" w:color="auto"/>
              <w:right w:val="single" w:sz="4" w:space="0" w:color="auto"/>
            </w:tcBorders>
            <w:shd w:val="clear" w:color="auto" w:fill="auto"/>
            <w:vAlign w:val="center"/>
          </w:tcPr>
          <w:p w14:paraId="2BB14064" w14:textId="582E9123" w:rsidR="00710934" w:rsidRPr="00EA1FED" w:rsidRDefault="00710934">
            <w:pPr>
              <w:jc w:val="center"/>
              <w:rPr>
                <w:rFonts w:asciiTheme="majorBidi" w:hAnsiTheme="majorBidi" w:cstheme="majorBidi"/>
                <w:b/>
                <w:bCs/>
                <w:color w:val="000000"/>
                <w:sz w:val="24"/>
                <w:szCs w:val="24"/>
              </w:rPr>
            </w:pPr>
            <w:r w:rsidRPr="00EA1FED">
              <w:rPr>
                <w:rFonts w:asciiTheme="majorBidi" w:hAnsiTheme="majorBidi" w:cstheme="majorBidi"/>
                <w:color w:val="000000"/>
                <w:sz w:val="24"/>
                <w:szCs w:val="24"/>
              </w:rPr>
              <w:t>1</w:t>
            </w:r>
            <w:r w:rsidR="0056216C" w:rsidRPr="00EA1FED">
              <w:rPr>
                <w:rFonts w:asciiTheme="majorBidi" w:hAnsiTheme="majorBidi" w:cstheme="majorBidi"/>
                <w:color w:val="000000"/>
                <w:sz w:val="24"/>
                <w:szCs w:val="24"/>
              </w:rPr>
              <w:t>5</w:t>
            </w:r>
          </w:p>
        </w:tc>
        <w:tc>
          <w:tcPr>
            <w:tcW w:w="1025" w:type="dxa"/>
            <w:tcBorders>
              <w:top w:val="nil"/>
              <w:left w:val="nil"/>
              <w:bottom w:val="single" w:sz="4" w:space="0" w:color="auto"/>
              <w:right w:val="single" w:sz="4" w:space="0" w:color="auto"/>
            </w:tcBorders>
            <w:shd w:val="clear" w:color="auto" w:fill="auto"/>
            <w:vAlign w:val="center"/>
          </w:tcPr>
          <w:p w14:paraId="4A000F0C" w14:textId="6E5199B4" w:rsidR="00710934" w:rsidRPr="00EA1FED" w:rsidRDefault="00710934">
            <w:pPr>
              <w:jc w:val="center"/>
              <w:rPr>
                <w:rFonts w:asciiTheme="majorBidi" w:hAnsiTheme="majorBidi" w:cstheme="majorBidi"/>
                <w:b/>
                <w:bCs/>
                <w:color w:val="000000"/>
                <w:sz w:val="24"/>
                <w:szCs w:val="24"/>
              </w:rPr>
            </w:pPr>
            <w:r w:rsidRPr="00EA1FED">
              <w:rPr>
                <w:rFonts w:asciiTheme="majorBidi" w:hAnsiTheme="majorBidi" w:cstheme="majorBidi"/>
                <w:color w:val="000000"/>
                <w:sz w:val="24"/>
                <w:szCs w:val="24"/>
              </w:rPr>
              <w:t>1</w:t>
            </w:r>
            <w:r w:rsidR="0056216C" w:rsidRPr="00EA1FED">
              <w:rPr>
                <w:rFonts w:asciiTheme="majorBidi" w:hAnsiTheme="majorBidi" w:cstheme="majorBidi"/>
                <w:color w:val="000000"/>
                <w:sz w:val="24"/>
                <w:szCs w:val="24"/>
              </w:rPr>
              <w:t>5</w:t>
            </w:r>
          </w:p>
        </w:tc>
        <w:tc>
          <w:tcPr>
            <w:tcW w:w="1001" w:type="dxa"/>
            <w:tcBorders>
              <w:top w:val="nil"/>
              <w:left w:val="nil"/>
              <w:bottom w:val="single" w:sz="4" w:space="0" w:color="auto"/>
              <w:right w:val="single" w:sz="4" w:space="0" w:color="auto"/>
            </w:tcBorders>
            <w:shd w:val="clear" w:color="auto" w:fill="auto"/>
            <w:vAlign w:val="center"/>
          </w:tcPr>
          <w:p w14:paraId="7F4E2D93" w14:textId="66442167" w:rsidR="00710934" w:rsidRPr="00EA1FED" w:rsidRDefault="00710934">
            <w:pPr>
              <w:jc w:val="center"/>
              <w:rPr>
                <w:rFonts w:asciiTheme="majorBidi" w:hAnsiTheme="majorBidi" w:cstheme="majorBidi"/>
                <w:b/>
                <w:bCs/>
                <w:color w:val="000000"/>
                <w:sz w:val="24"/>
                <w:szCs w:val="24"/>
              </w:rPr>
            </w:pPr>
            <w:r w:rsidRPr="00EA1FED">
              <w:rPr>
                <w:rFonts w:asciiTheme="majorBidi" w:hAnsiTheme="majorBidi" w:cstheme="majorBidi"/>
                <w:color w:val="000000"/>
                <w:sz w:val="24"/>
                <w:szCs w:val="24"/>
              </w:rPr>
              <w:t>1</w:t>
            </w:r>
            <w:r w:rsidR="0056216C" w:rsidRPr="00EA1FED">
              <w:rPr>
                <w:rFonts w:asciiTheme="majorBidi" w:hAnsiTheme="majorBidi" w:cstheme="majorBidi"/>
                <w:color w:val="000000"/>
                <w:sz w:val="24"/>
                <w:szCs w:val="24"/>
              </w:rPr>
              <w:t>5</w:t>
            </w:r>
          </w:p>
        </w:tc>
        <w:tc>
          <w:tcPr>
            <w:tcW w:w="1550" w:type="dxa"/>
            <w:tcBorders>
              <w:top w:val="nil"/>
              <w:left w:val="nil"/>
              <w:bottom w:val="single" w:sz="4" w:space="0" w:color="auto"/>
              <w:right w:val="single" w:sz="4" w:space="0" w:color="auto"/>
            </w:tcBorders>
            <w:shd w:val="clear" w:color="auto" w:fill="auto"/>
            <w:vAlign w:val="center"/>
          </w:tcPr>
          <w:p w14:paraId="75376805" w14:textId="77777777" w:rsidR="00710934" w:rsidRPr="00EA1FED" w:rsidRDefault="00710934">
            <w:pPr>
              <w:rPr>
                <w:rFonts w:asciiTheme="majorBidi" w:hAnsiTheme="majorBidi" w:cstheme="majorBidi"/>
                <w:color w:val="000000"/>
                <w:sz w:val="24"/>
                <w:szCs w:val="24"/>
              </w:rPr>
            </w:pPr>
          </w:p>
        </w:tc>
      </w:tr>
      <w:tr w:rsidR="000A6FF1" w:rsidRPr="00EA1FED" w14:paraId="300134EA"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00878892" w14:textId="77777777" w:rsidR="00710934" w:rsidRPr="00EA1FED" w:rsidRDefault="00710934">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6A8EEE5A" w14:textId="3C24290D" w:rsidR="00710934" w:rsidRPr="00EA1FED" w:rsidRDefault="00710934">
            <w:pPr>
              <w:rPr>
                <w:rFonts w:asciiTheme="majorBidi" w:hAnsiTheme="majorBidi" w:cstheme="majorBidi"/>
                <w:b/>
                <w:bCs/>
                <w:color w:val="00B050"/>
                <w:sz w:val="24"/>
                <w:szCs w:val="24"/>
              </w:rPr>
            </w:pPr>
            <w:r w:rsidRPr="00EA1FED">
              <w:rPr>
                <w:rFonts w:ascii="Times New Roman" w:eastAsia="Times New Roman" w:hAnsi="Times New Roman" w:cs="Times New Roman"/>
                <w:color w:val="000000"/>
                <w:sz w:val="24"/>
                <w:szCs w:val="24"/>
                <w14:ligatures w14:val="none"/>
              </w:rPr>
              <w:t xml:space="preserve">03-01-01-02 </w:t>
            </w:r>
            <w:r w:rsidRPr="00EA1FED">
              <w:rPr>
                <w:rFonts w:ascii="Times New Roman" w:eastAsia="Times New Roman" w:hAnsi="Times New Roman" w:cs="Times New Roman"/>
                <w:sz w:val="24"/>
                <w:szCs w:val="24"/>
                <w14:ligatures w14:val="none"/>
              </w:rPr>
              <w:t xml:space="preserve">priemonė. </w:t>
            </w:r>
            <w:r w:rsidRPr="00EA1FED">
              <w:rPr>
                <w:rFonts w:ascii="Times New Roman" w:eastAsia="Times New Roman" w:hAnsi="Times New Roman" w:cs="Times New Roman"/>
                <w:color w:val="000000"/>
                <w:sz w:val="24"/>
                <w:szCs w:val="24"/>
                <w14:ligatures w14:val="none"/>
              </w:rPr>
              <w:t>Ikimokyklinio ir priešmokyklinio ugdymo programų, bendrųjų ir specialiųjų programų įgyvendinimas bendrojo ugdymo mokyklose</w:t>
            </w:r>
          </w:p>
        </w:tc>
        <w:tc>
          <w:tcPr>
            <w:tcW w:w="1048" w:type="dxa"/>
            <w:tcBorders>
              <w:top w:val="nil"/>
              <w:left w:val="nil"/>
              <w:bottom w:val="single" w:sz="4" w:space="0" w:color="auto"/>
              <w:right w:val="single" w:sz="4" w:space="0" w:color="auto"/>
            </w:tcBorders>
            <w:shd w:val="clear" w:color="auto" w:fill="auto"/>
            <w:vAlign w:val="center"/>
          </w:tcPr>
          <w:p w14:paraId="085ADE13" w14:textId="77777777" w:rsidR="00710934" w:rsidRPr="00EA1FED" w:rsidRDefault="00710934">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210622A5" w14:textId="77777777" w:rsidR="00710934" w:rsidRPr="00EA1FED" w:rsidRDefault="00710934">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036BE013" w14:textId="77777777" w:rsidR="00710934" w:rsidRPr="00EA1FED" w:rsidRDefault="00710934">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5C7FDAFE" w14:textId="5608F56B" w:rsidR="00710934" w:rsidRPr="00EA1FED" w:rsidRDefault="00E90F74">
            <w:pPr>
              <w:rPr>
                <w:rFonts w:asciiTheme="majorBidi" w:hAnsiTheme="majorBidi" w:cstheme="majorBidi"/>
                <w:color w:val="000000"/>
                <w:sz w:val="24"/>
                <w:szCs w:val="24"/>
              </w:rPr>
            </w:pPr>
            <w:r w:rsidRPr="00EA1FED">
              <w:rPr>
                <w:rFonts w:ascii="Times New Roman" w:hAnsi="Times New Roman" w:cs="Times New Roman"/>
                <w:color w:val="000000"/>
                <w:sz w:val="24"/>
                <w:szCs w:val="24"/>
              </w:rPr>
              <w:t>SPP P-2.1.2-3</w:t>
            </w:r>
          </w:p>
        </w:tc>
      </w:tr>
      <w:tr w:rsidR="000A6FF1" w:rsidRPr="00EA1FED" w14:paraId="540BBE6D"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3957CB67" w14:textId="6549870B" w:rsidR="00710934" w:rsidRPr="00EA1FED" w:rsidRDefault="00710934">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R-03-01-01-02-01</w:t>
            </w:r>
          </w:p>
        </w:tc>
        <w:tc>
          <w:tcPr>
            <w:tcW w:w="3829" w:type="dxa"/>
            <w:tcBorders>
              <w:top w:val="nil"/>
              <w:left w:val="nil"/>
              <w:bottom w:val="single" w:sz="4" w:space="0" w:color="auto"/>
              <w:right w:val="single" w:sz="4" w:space="0" w:color="auto"/>
            </w:tcBorders>
            <w:shd w:val="clear" w:color="auto" w:fill="auto"/>
            <w:vAlign w:val="center"/>
          </w:tcPr>
          <w:p w14:paraId="7822F273" w14:textId="7862F0C0" w:rsidR="00710934" w:rsidRPr="00EA1FED" w:rsidRDefault="00710934">
            <w:pPr>
              <w:rPr>
                <w:rFonts w:asciiTheme="majorBidi" w:hAnsiTheme="majorBidi" w:cstheme="majorBidi"/>
                <w:b/>
                <w:bCs/>
                <w:color w:val="00B050"/>
                <w:sz w:val="24"/>
                <w:szCs w:val="24"/>
              </w:rPr>
            </w:pPr>
            <w:r w:rsidRPr="00EA1FED">
              <w:rPr>
                <w:rFonts w:ascii="Times New Roman" w:eastAsia="Times New Roman" w:hAnsi="Times New Roman" w:cs="Times New Roman"/>
                <w:color w:val="000000"/>
                <w:sz w:val="24"/>
                <w:szCs w:val="24"/>
                <w14:ligatures w14:val="none"/>
              </w:rPr>
              <w:t>Bendrojo ugdymo mokyklų, įgyvendinančių priešmokyklinio ugdymo, bendrąsias ir specialiąsias programas, skaičius</w:t>
            </w:r>
            <w:r w:rsidR="00AD6D9D" w:rsidRPr="00EA1FED">
              <w:rPr>
                <w:rFonts w:ascii="Times New Roman" w:eastAsia="Times New Roman" w:hAnsi="Times New Roman" w:cs="Times New Roman"/>
                <w:color w:val="000000"/>
                <w:sz w:val="24"/>
                <w:szCs w:val="24"/>
                <w14:ligatures w14:val="none"/>
              </w:rPr>
              <w:t xml:space="preserve"> (vnt.)</w:t>
            </w:r>
          </w:p>
        </w:tc>
        <w:tc>
          <w:tcPr>
            <w:tcW w:w="1048" w:type="dxa"/>
            <w:tcBorders>
              <w:top w:val="nil"/>
              <w:left w:val="nil"/>
              <w:bottom w:val="single" w:sz="4" w:space="0" w:color="auto"/>
              <w:right w:val="single" w:sz="4" w:space="0" w:color="auto"/>
            </w:tcBorders>
            <w:shd w:val="clear" w:color="auto" w:fill="auto"/>
            <w:vAlign w:val="center"/>
          </w:tcPr>
          <w:p w14:paraId="6FBC2348" w14:textId="0852A1DA" w:rsidR="00710934" w:rsidRPr="00EA1FED" w:rsidRDefault="00710934">
            <w:pPr>
              <w:jc w:val="center"/>
              <w:rPr>
                <w:rFonts w:asciiTheme="majorBidi" w:hAnsiTheme="majorBidi" w:cstheme="majorBidi"/>
                <w:b/>
                <w:bCs/>
                <w:color w:val="000000"/>
                <w:sz w:val="24"/>
                <w:szCs w:val="24"/>
              </w:rPr>
            </w:pPr>
            <w:r w:rsidRPr="00EA1FED">
              <w:rPr>
                <w:rFonts w:asciiTheme="majorBidi" w:hAnsiTheme="majorBidi" w:cstheme="majorBidi"/>
                <w:color w:val="000000"/>
                <w:sz w:val="24"/>
                <w:szCs w:val="24"/>
              </w:rPr>
              <w:t>1</w:t>
            </w:r>
            <w:r w:rsidR="006B02AD" w:rsidRPr="00EA1FED">
              <w:rPr>
                <w:rFonts w:asciiTheme="majorBidi" w:hAnsiTheme="majorBidi" w:cstheme="majorBidi"/>
                <w:color w:val="000000"/>
                <w:sz w:val="24"/>
                <w:szCs w:val="24"/>
              </w:rPr>
              <w:t>6</w:t>
            </w:r>
          </w:p>
        </w:tc>
        <w:tc>
          <w:tcPr>
            <w:tcW w:w="1025" w:type="dxa"/>
            <w:tcBorders>
              <w:top w:val="nil"/>
              <w:left w:val="nil"/>
              <w:bottom w:val="single" w:sz="4" w:space="0" w:color="auto"/>
              <w:right w:val="single" w:sz="4" w:space="0" w:color="auto"/>
            </w:tcBorders>
            <w:shd w:val="clear" w:color="auto" w:fill="auto"/>
            <w:vAlign w:val="center"/>
          </w:tcPr>
          <w:p w14:paraId="1FA26497" w14:textId="2EBB3BC9" w:rsidR="00710934" w:rsidRPr="00EA1FED" w:rsidRDefault="00710934">
            <w:pPr>
              <w:jc w:val="center"/>
              <w:rPr>
                <w:rFonts w:asciiTheme="majorBidi" w:hAnsiTheme="majorBidi" w:cstheme="majorBidi"/>
                <w:b/>
                <w:bCs/>
                <w:color w:val="000000"/>
                <w:sz w:val="24"/>
                <w:szCs w:val="24"/>
              </w:rPr>
            </w:pPr>
            <w:r w:rsidRPr="00EA1FED">
              <w:rPr>
                <w:rFonts w:asciiTheme="majorBidi" w:hAnsiTheme="majorBidi" w:cstheme="majorBidi"/>
                <w:color w:val="000000"/>
                <w:sz w:val="24"/>
                <w:szCs w:val="24"/>
              </w:rPr>
              <w:t>16</w:t>
            </w:r>
          </w:p>
        </w:tc>
        <w:tc>
          <w:tcPr>
            <w:tcW w:w="1001" w:type="dxa"/>
            <w:tcBorders>
              <w:top w:val="nil"/>
              <w:left w:val="nil"/>
              <w:bottom w:val="single" w:sz="4" w:space="0" w:color="auto"/>
              <w:right w:val="single" w:sz="4" w:space="0" w:color="auto"/>
            </w:tcBorders>
            <w:shd w:val="clear" w:color="auto" w:fill="auto"/>
            <w:vAlign w:val="center"/>
          </w:tcPr>
          <w:p w14:paraId="33F9A9D5" w14:textId="5FF15234" w:rsidR="00710934" w:rsidRPr="00EA1FED" w:rsidRDefault="00710934">
            <w:pPr>
              <w:jc w:val="center"/>
              <w:rPr>
                <w:rFonts w:asciiTheme="majorBidi" w:hAnsiTheme="majorBidi" w:cstheme="majorBidi"/>
                <w:b/>
                <w:bCs/>
                <w:color w:val="000000"/>
                <w:sz w:val="24"/>
                <w:szCs w:val="24"/>
              </w:rPr>
            </w:pPr>
            <w:r w:rsidRPr="00EA1FED">
              <w:rPr>
                <w:rFonts w:asciiTheme="majorBidi" w:hAnsiTheme="majorBidi" w:cstheme="majorBidi"/>
                <w:color w:val="000000"/>
                <w:sz w:val="24"/>
                <w:szCs w:val="24"/>
              </w:rPr>
              <w:t>16</w:t>
            </w:r>
          </w:p>
        </w:tc>
        <w:tc>
          <w:tcPr>
            <w:tcW w:w="1550" w:type="dxa"/>
            <w:tcBorders>
              <w:top w:val="nil"/>
              <w:left w:val="nil"/>
              <w:bottom w:val="single" w:sz="4" w:space="0" w:color="auto"/>
              <w:right w:val="single" w:sz="4" w:space="0" w:color="auto"/>
            </w:tcBorders>
            <w:shd w:val="clear" w:color="auto" w:fill="auto"/>
            <w:vAlign w:val="center"/>
          </w:tcPr>
          <w:p w14:paraId="0BF513F8" w14:textId="77777777" w:rsidR="00710934" w:rsidRPr="00EA1FED" w:rsidRDefault="00710934">
            <w:pPr>
              <w:rPr>
                <w:rFonts w:asciiTheme="majorBidi" w:hAnsiTheme="majorBidi" w:cstheme="majorBidi"/>
                <w:color w:val="000000"/>
                <w:sz w:val="24"/>
                <w:szCs w:val="24"/>
              </w:rPr>
            </w:pPr>
          </w:p>
        </w:tc>
      </w:tr>
      <w:tr w:rsidR="000A6FF1" w:rsidRPr="00EA1FED" w14:paraId="136F478B"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70CFF99B" w14:textId="3D69B161" w:rsidR="00070F41" w:rsidRPr="00EA1FED" w:rsidRDefault="00070F41">
            <w:pP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R-03-01-01-02-02</w:t>
            </w:r>
          </w:p>
        </w:tc>
        <w:tc>
          <w:tcPr>
            <w:tcW w:w="3829" w:type="dxa"/>
            <w:tcBorders>
              <w:top w:val="nil"/>
              <w:left w:val="nil"/>
              <w:bottom w:val="single" w:sz="4" w:space="0" w:color="auto"/>
              <w:right w:val="single" w:sz="4" w:space="0" w:color="auto"/>
            </w:tcBorders>
            <w:shd w:val="clear" w:color="auto" w:fill="auto"/>
            <w:vAlign w:val="center"/>
          </w:tcPr>
          <w:p w14:paraId="75A799EE" w14:textId="4E60590A" w:rsidR="00070F41" w:rsidRPr="00EA1FED" w:rsidRDefault="00070F41">
            <w:pP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Ugdymo įstaigų, kuriose įgyvendinamos STEAM srities dalykų programos, skaičius (vnt.)</w:t>
            </w:r>
          </w:p>
        </w:tc>
        <w:tc>
          <w:tcPr>
            <w:tcW w:w="1048" w:type="dxa"/>
            <w:tcBorders>
              <w:top w:val="nil"/>
              <w:left w:val="nil"/>
              <w:bottom w:val="single" w:sz="4" w:space="0" w:color="auto"/>
              <w:right w:val="single" w:sz="4" w:space="0" w:color="auto"/>
            </w:tcBorders>
            <w:shd w:val="clear" w:color="auto" w:fill="auto"/>
            <w:vAlign w:val="center"/>
          </w:tcPr>
          <w:p w14:paraId="39C92B95" w14:textId="5A7E5AC9" w:rsidR="00070F41" w:rsidRPr="00EA1FED" w:rsidRDefault="004472D0">
            <w:pPr>
              <w:jc w:val="center"/>
              <w:rPr>
                <w:rFonts w:asciiTheme="majorBidi" w:hAnsiTheme="majorBidi" w:cstheme="majorBidi"/>
                <w:sz w:val="24"/>
                <w:szCs w:val="24"/>
              </w:rPr>
            </w:pPr>
            <w:r w:rsidRPr="00EA1FED">
              <w:rPr>
                <w:rFonts w:asciiTheme="majorBidi" w:hAnsiTheme="majorBidi" w:cstheme="majorBidi"/>
                <w:sz w:val="24"/>
                <w:szCs w:val="24"/>
              </w:rPr>
              <w:t>10</w:t>
            </w:r>
          </w:p>
        </w:tc>
        <w:tc>
          <w:tcPr>
            <w:tcW w:w="1025" w:type="dxa"/>
            <w:tcBorders>
              <w:top w:val="nil"/>
              <w:left w:val="nil"/>
              <w:bottom w:val="single" w:sz="4" w:space="0" w:color="auto"/>
              <w:right w:val="single" w:sz="4" w:space="0" w:color="auto"/>
            </w:tcBorders>
            <w:shd w:val="clear" w:color="auto" w:fill="auto"/>
            <w:vAlign w:val="center"/>
          </w:tcPr>
          <w:p w14:paraId="7599D129" w14:textId="6B284A9A" w:rsidR="00070F41" w:rsidRPr="00EA1FED" w:rsidRDefault="004472D0">
            <w:pPr>
              <w:jc w:val="center"/>
              <w:rPr>
                <w:rFonts w:asciiTheme="majorBidi" w:hAnsiTheme="majorBidi" w:cstheme="majorBidi"/>
                <w:sz w:val="24"/>
                <w:szCs w:val="24"/>
              </w:rPr>
            </w:pPr>
            <w:r w:rsidRPr="00EA1FED">
              <w:rPr>
                <w:rFonts w:asciiTheme="majorBidi" w:hAnsiTheme="majorBidi" w:cstheme="majorBidi"/>
                <w:sz w:val="24"/>
                <w:szCs w:val="24"/>
              </w:rPr>
              <w:t>10</w:t>
            </w:r>
          </w:p>
        </w:tc>
        <w:tc>
          <w:tcPr>
            <w:tcW w:w="1001" w:type="dxa"/>
            <w:tcBorders>
              <w:top w:val="nil"/>
              <w:left w:val="nil"/>
              <w:bottom w:val="single" w:sz="4" w:space="0" w:color="auto"/>
              <w:right w:val="single" w:sz="4" w:space="0" w:color="auto"/>
            </w:tcBorders>
            <w:shd w:val="clear" w:color="auto" w:fill="auto"/>
            <w:vAlign w:val="center"/>
          </w:tcPr>
          <w:p w14:paraId="28FA1086" w14:textId="30922070" w:rsidR="00070F41" w:rsidRPr="00EA1FED" w:rsidRDefault="004472D0">
            <w:pPr>
              <w:jc w:val="center"/>
              <w:rPr>
                <w:rFonts w:asciiTheme="majorBidi" w:hAnsiTheme="majorBidi" w:cstheme="majorBidi"/>
                <w:sz w:val="24"/>
                <w:szCs w:val="24"/>
              </w:rPr>
            </w:pPr>
            <w:r w:rsidRPr="00EA1FED">
              <w:rPr>
                <w:rFonts w:asciiTheme="majorBidi" w:hAnsiTheme="majorBidi" w:cstheme="majorBidi"/>
                <w:sz w:val="24"/>
                <w:szCs w:val="24"/>
              </w:rPr>
              <w:t>10</w:t>
            </w:r>
          </w:p>
        </w:tc>
        <w:tc>
          <w:tcPr>
            <w:tcW w:w="1550" w:type="dxa"/>
            <w:tcBorders>
              <w:top w:val="nil"/>
              <w:left w:val="nil"/>
              <w:bottom w:val="single" w:sz="4" w:space="0" w:color="auto"/>
              <w:right w:val="single" w:sz="4" w:space="0" w:color="auto"/>
            </w:tcBorders>
            <w:shd w:val="clear" w:color="auto" w:fill="auto"/>
            <w:vAlign w:val="center"/>
          </w:tcPr>
          <w:p w14:paraId="1C58BD9F" w14:textId="77777777" w:rsidR="00070F41" w:rsidRPr="00EA1FED" w:rsidRDefault="00070F41">
            <w:pPr>
              <w:rPr>
                <w:rFonts w:asciiTheme="majorBidi" w:hAnsiTheme="majorBidi" w:cstheme="majorBidi"/>
                <w:color w:val="0070C0"/>
                <w:sz w:val="24"/>
                <w:szCs w:val="24"/>
              </w:rPr>
            </w:pPr>
          </w:p>
        </w:tc>
      </w:tr>
      <w:tr w:rsidR="000A6FF1" w:rsidRPr="00EA1FED" w14:paraId="0EFAF449"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43702E81" w14:textId="1AFA5608" w:rsidR="00070F41" w:rsidRPr="00EA1FED" w:rsidRDefault="00070F41">
            <w:pP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R-03-01-01-02-03</w:t>
            </w:r>
          </w:p>
        </w:tc>
        <w:tc>
          <w:tcPr>
            <w:tcW w:w="3829" w:type="dxa"/>
            <w:tcBorders>
              <w:top w:val="nil"/>
              <w:left w:val="nil"/>
              <w:bottom w:val="single" w:sz="4" w:space="0" w:color="auto"/>
              <w:right w:val="single" w:sz="4" w:space="0" w:color="auto"/>
            </w:tcBorders>
            <w:shd w:val="clear" w:color="auto" w:fill="auto"/>
            <w:vAlign w:val="center"/>
          </w:tcPr>
          <w:p w14:paraId="41B4DCFC" w14:textId="35C37BBE" w:rsidR="00070F41" w:rsidRPr="00EA1FED" w:rsidRDefault="00070F41">
            <w:pP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Ugdymo įstaigų, dalyvaujančių Tūkstantmečio mokyklų programoje, skaičius (vnt.)</w:t>
            </w:r>
          </w:p>
        </w:tc>
        <w:tc>
          <w:tcPr>
            <w:tcW w:w="1048" w:type="dxa"/>
            <w:tcBorders>
              <w:top w:val="nil"/>
              <w:left w:val="nil"/>
              <w:bottom w:val="single" w:sz="4" w:space="0" w:color="auto"/>
              <w:right w:val="single" w:sz="4" w:space="0" w:color="auto"/>
            </w:tcBorders>
            <w:shd w:val="clear" w:color="auto" w:fill="auto"/>
            <w:vAlign w:val="center"/>
          </w:tcPr>
          <w:p w14:paraId="528E8C62" w14:textId="628CE1DF" w:rsidR="00070F41" w:rsidRPr="00EA1FED" w:rsidRDefault="004472D0">
            <w:pPr>
              <w:jc w:val="center"/>
              <w:rPr>
                <w:rFonts w:asciiTheme="majorBidi" w:hAnsiTheme="majorBidi" w:cstheme="majorBidi"/>
                <w:sz w:val="24"/>
                <w:szCs w:val="24"/>
              </w:rPr>
            </w:pPr>
            <w:r w:rsidRPr="00EA1FED">
              <w:rPr>
                <w:rFonts w:asciiTheme="majorBidi" w:hAnsiTheme="majorBidi" w:cstheme="majorBidi"/>
                <w:sz w:val="24"/>
                <w:szCs w:val="24"/>
              </w:rPr>
              <w:t>8</w:t>
            </w:r>
          </w:p>
        </w:tc>
        <w:tc>
          <w:tcPr>
            <w:tcW w:w="1025" w:type="dxa"/>
            <w:tcBorders>
              <w:top w:val="nil"/>
              <w:left w:val="nil"/>
              <w:bottom w:val="single" w:sz="4" w:space="0" w:color="auto"/>
              <w:right w:val="single" w:sz="4" w:space="0" w:color="auto"/>
            </w:tcBorders>
            <w:shd w:val="clear" w:color="auto" w:fill="auto"/>
            <w:vAlign w:val="center"/>
          </w:tcPr>
          <w:p w14:paraId="41AC6777" w14:textId="1CDEC213" w:rsidR="00070F41" w:rsidRPr="00EA1FED" w:rsidRDefault="004472D0">
            <w:pPr>
              <w:jc w:val="center"/>
              <w:rPr>
                <w:rFonts w:asciiTheme="majorBidi" w:hAnsiTheme="majorBidi" w:cstheme="majorBidi"/>
                <w:sz w:val="24"/>
                <w:szCs w:val="24"/>
              </w:rPr>
            </w:pPr>
            <w:r w:rsidRPr="00EA1FED">
              <w:rPr>
                <w:rFonts w:asciiTheme="majorBidi" w:hAnsiTheme="majorBidi" w:cstheme="majorBidi"/>
                <w:sz w:val="24"/>
                <w:szCs w:val="24"/>
              </w:rPr>
              <w:t>8</w:t>
            </w:r>
          </w:p>
        </w:tc>
        <w:tc>
          <w:tcPr>
            <w:tcW w:w="1001" w:type="dxa"/>
            <w:tcBorders>
              <w:top w:val="nil"/>
              <w:left w:val="nil"/>
              <w:bottom w:val="single" w:sz="4" w:space="0" w:color="auto"/>
              <w:right w:val="single" w:sz="4" w:space="0" w:color="auto"/>
            </w:tcBorders>
            <w:shd w:val="clear" w:color="auto" w:fill="auto"/>
            <w:vAlign w:val="center"/>
          </w:tcPr>
          <w:p w14:paraId="0E0A0E3C" w14:textId="1DF13A2B" w:rsidR="00070F41" w:rsidRPr="00EA1FED" w:rsidRDefault="004472D0">
            <w:pPr>
              <w:jc w:val="center"/>
              <w:rPr>
                <w:rFonts w:asciiTheme="majorBidi" w:hAnsiTheme="majorBidi" w:cstheme="majorBidi"/>
                <w:sz w:val="24"/>
                <w:szCs w:val="24"/>
              </w:rPr>
            </w:pPr>
            <w:r w:rsidRPr="00EA1FED">
              <w:rPr>
                <w:rFonts w:asciiTheme="majorBidi" w:hAnsiTheme="majorBidi" w:cstheme="majorBidi"/>
                <w:sz w:val="24"/>
                <w:szCs w:val="24"/>
              </w:rPr>
              <w:t>8</w:t>
            </w:r>
          </w:p>
        </w:tc>
        <w:tc>
          <w:tcPr>
            <w:tcW w:w="1550" w:type="dxa"/>
            <w:tcBorders>
              <w:top w:val="nil"/>
              <w:left w:val="nil"/>
              <w:bottom w:val="single" w:sz="4" w:space="0" w:color="auto"/>
              <w:right w:val="single" w:sz="4" w:space="0" w:color="auto"/>
            </w:tcBorders>
            <w:shd w:val="clear" w:color="auto" w:fill="auto"/>
            <w:vAlign w:val="center"/>
          </w:tcPr>
          <w:p w14:paraId="32D0CAA5" w14:textId="77777777" w:rsidR="00070F41" w:rsidRPr="00EA1FED" w:rsidRDefault="00070F41">
            <w:pPr>
              <w:rPr>
                <w:rFonts w:asciiTheme="majorBidi" w:hAnsiTheme="majorBidi" w:cstheme="majorBidi"/>
                <w:color w:val="0070C0"/>
                <w:sz w:val="24"/>
                <w:szCs w:val="24"/>
              </w:rPr>
            </w:pPr>
          </w:p>
        </w:tc>
      </w:tr>
      <w:tr w:rsidR="000A6FF1" w:rsidRPr="00EA1FED" w14:paraId="774D671A" w14:textId="77777777" w:rsidTr="003857CD">
        <w:trPr>
          <w:trHeight w:val="688"/>
        </w:trPr>
        <w:tc>
          <w:tcPr>
            <w:tcW w:w="1323" w:type="dxa"/>
            <w:tcBorders>
              <w:top w:val="nil"/>
              <w:left w:val="single" w:sz="4" w:space="0" w:color="auto"/>
              <w:bottom w:val="single" w:sz="4" w:space="0" w:color="auto"/>
              <w:right w:val="single" w:sz="4" w:space="0" w:color="auto"/>
            </w:tcBorders>
            <w:shd w:val="clear" w:color="auto" w:fill="auto"/>
            <w:vAlign w:val="center"/>
          </w:tcPr>
          <w:p w14:paraId="54352252" w14:textId="77777777" w:rsidR="00070F41" w:rsidRPr="00EA1FED" w:rsidRDefault="00070F41">
            <w:pPr>
              <w:rPr>
                <w:rFonts w:asciiTheme="majorBidi" w:hAnsiTheme="majorBidi" w:cstheme="majorBidi"/>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157290D0" w14:textId="362E7331" w:rsidR="00070F41" w:rsidRPr="00EA1FED" w:rsidRDefault="00070F41">
            <w:pPr>
              <w:rPr>
                <w:rFonts w:asciiTheme="majorBidi" w:hAnsiTheme="majorBidi" w:cstheme="majorBidi"/>
                <w:b/>
                <w:bCs/>
                <w:sz w:val="24"/>
                <w:szCs w:val="24"/>
              </w:rPr>
            </w:pPr>
            <w:r w:rsidRPr="00EA1FED">
              <w:rPr>
                <w:rFonts w:ascii="Times New Roman" w:eastAsia="Times New Roman" w:hAnsi="Times New Roman" w:cs="Times New Roman"/>
                <w:sz w:val="24"/>
                <w:szCs w:val="24"/>
                <w14:ligatures w14:val="none"/>
              </w:rPr>
              <w:t>03-01-01-03 priemonė.</w:t>
            </w:r>
            <w:r w:rsidRPr="00EA1FED">
              <w:t xml:space="preserve"> </w:t>
            </w:r>
            <w:r w:rsidRPr="00EA1FED">
              <w:rPr>
                <w:rFonts w:ascii="Times New Roman" w:eastAsia="Times New Roman" w:hAnsi="Times New Roman" w:cs="Times New Roman"/>
                <w:sz w:val="24"/>
                <w:szCs w:val="24"/>
                <w14:ligatures w14:val="none"/>
              </w:rPr>
              <w:t>Neformaliojo vaikų švietimo programų vykdymas</w:t>
            </w:r>
          </w:p>
        </w:tc>
        <w:tc>
          <w:tcPr>
            <w:tcW w:w="1048" w:type="dxa"/>
            <w:tcBorders>
              <w:top w:val="nil"/>
              <w:left w:val="nil"/>
              <w:bottom w:val="single" w:sz="4" w:space="0" w:color="auto"/>
              <w:right w:val="single" w:sz="4" w:space="0" w:color="auto"/>
            </w:tcBorders>
            <w:shd w:val="clear" w:color="auto" w:fill="auto"/>
            <w:vAlign w:val="center"/>
          </w:tcPr>
          <w:p w14:paraId="672A3A0D" w14:textId="77777777" w:rsidR="00070F41" w:rsidRPr="00EA1FED" w:rsidRDefault="00070F41">
            <w:pPr>
              <w:jc w:val="center"/>
              <w:rPr>
                <w:rFonts w:asciiTheme="majorBidi" w:hAnsiTheme="majorBidi" w:cstheme="majorBidi"/>
                <w:b/>
                <w:bCs/>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5A01F14B" w14:textId="77777777" w:rsidR="00070F41" w:rsidRPr="00EA1FED" w:rsidRDefault="00070F41">
            <w:pPr>
              <w:jc w:val="center"/>
              <w:rPr>
                <w:rFonts w:asciiTheme="majorBidi" w:hAnsiTheme="majorBidi" w:cstheme="majorBidi"/>
                <w:b/>
                <w:bCs/>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1792ABA8" w14:textId="77777777" w:rsidR="00070F41" w:rsidRPr="00EA1FED" w:rsidRDefault="00070F41">
            <w:pPr>
              <w:jc w:val="center"/>
              <w:rPr>
                <w:rFonts w:asciiTheme="majorBidi" w:hAnsiTheme="majorBidi" w:cstheme="majorBidi"/>
                <w:b/>
                <w:bCs/>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70D00499" w14:textId="77777777" w:rsidR="00070F41" w:rsidRPr="00EA1FED" w:rsidRDefault="00070F41">
            <w:pPr>
              <w:rPr>
                <w:rFonts w:asciiTheme="majorBidi" w:hAnsiTheme="majorBidi" w:cstheme="majorBidi"/>
                <w:color w:val="000000"/>
                <w:sz w:val="24"/>
                <w:szCs w:val="24"/>
              </w:rPr>
            </w:pPr>
          </w:p>
        </w:tc>
      </w:tr>
      <w:tr w:rsidR="000A6FF1" w:rsidRPr="00EA1FED" w14:paraId="307FCA05"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6F7944A8" w14:textId="50CEA595"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R-03-01-01-03-01</w:t>
            </w:r>
          </w:p>
        </w:tc>
        <w:tc>
          <w:tcPr>
            <w:tcW w:w="3829" w:type="dxa"/>
            <w:tcBorders>
              <w:top w:val="nil"/>
              <w:left w:val="nil"/>
              <w:bottom w:val="single" w:sz="4" w:space="0" w:color="auto"/>
              <w:right w:val="single" w:sz="4" w:space="0" w:color="auto"/>
            </w:tcBorders>
            <w:shd w:val="clear" w:color="auto" w:fill="auto"/>
            <w:vAlign w:val="center"/>
          </w:tcPr>
          <w:p w14:paraId="1A4BD6BF" w14:textId="2636237B" w:rsidR="00070F41" w:rsidRPr="00EA1FED" w:rsidRDefault="00070F41">
            <w:pPr>
              <w:rPr>
                <w:rFonts w:asciiTheme="majorBidi" w:hAnsiTheme="majorBidi" w:cstheme="majorBidi"/>
                <w:b/>
                <w:bCs/>
                <w:sz w:val="24"/>
                <w:szCs w:val="24"/>
              </w:rPr>
            </w:pPr>
            <w:r w:rsidRPr="00EA1FED">
              <w:rPr>
                <w:rFonts w:ascii="Times New Roman" w:eastAsia="Times New Roman" w:hAnsi="Times New Roman" w:cs="Times New Roman"/>
                <w:sz w:val="24"/>
                <w:szCs w:val="24"/>
                <w14:ligatures w14:val="none"/>
              </w:rPr>
              <w:t>Neformaliojo ugdymo įstaigų, įgyvendinančių neformaliojo vaikų švietimo programas, skaičius (vnt.)</w:t>
            </w:r>
          </w:p>
        </w:tc>
        <w:tc>
          <w:tcPr>
            <w:tcW w:w="1048" w:type="dxa"/>
            <w:tcBorders>
              <w:top w:val="nil"/>
              <w:left w:val="nil"/>
              <w:bottom w:val="single" w:sz="4" w:space="0" w:color="auto"/>
              <w:right w:val="single" w:sz="4" w:space="0" w:color="auto"/>
            </w:tcBorders>
            <w:shd w:val="clear" w:color="auto" w:fill="auto"/>
            <w:vAlign w:val="center"/>
          </w:tcPr>
          <w:p w14:paraId="6A7A1EA6" w14:textId="47EB79F8" w:rsidR="00070F41" w:rsidRPr="00EA1FED" w:rsidRDefault="00070F41">
            <w:pPr>
              <w:jc w:val="center"/>
              <w:rPr>
                <w:rFonts w:asciiTheme="majorBidi" w:hAnsiTheme="majorBidi" w:cstheme="majorBidi"/>
                <w:b/>
                <w:bCs/>
                <w:sz w:val="24"/>
                <w:szCs w:val="24"/>
              </w:rPr>
            </w:pPr>
            <w:r w:rsidRPr="00EA1FED">
              <w:rPr>
                <w:rFonts w:asciiTheme="majorBidi" w:hAnsiTheme="majorBidi" w:cstheme="majorBidi"/>
                <w:sz w:val="24"/>
                <w:szCs w:val="24"/>
              </w:rPr>
              <w:t>7</w:t>
            </w:r>
          </w:p>
        </w:tc>
        <w:tc>
          <w:tcPr>
            <w:tcW w:w="1025" w:type="dxa"/>
            <w:tcBorders>
              <w:top w:val="nil"/>
              <w:left w:val="nil"/>
              <w:bottom w:val="single" w:sz="4" w:space="0" w:color="auto"/>
              <w:right w:val="single" w:sz="4" w:space="0" w:color="auto"/>
            </w:tcBorders>
            <w:shd w:val="clear" w:color="auto" w:fill="auto"/>
            <w:vAlign w:val="center"/>
          </w:tcPr>
          <w:p w14:paraId="69F6A829" w14:textId="2FB2FA35" w:rsidR="00070F41" w:rsidRPr="00EA1FED" w:rsidRDefault="00070F41">
            <w:pPr>
              <w:jc w:val="center"/>
              <w:rPr>
                <w:rFonts w:asciiTheme="majorBidi" w:hAnsiTheme="majorBidi" w:cstheme="majorBidi"/>
                <w:b/>
                <w:bCs/>
                <w:sz w:val="24"/>
                <w:szCs w:val="24"/>
              </w:rPr>
            </w:pPr>
            <w:r w:rsidRPr="00EA1FED">
              <w:rPr>
                <w:rFonts w:asciiTheme="majorBidi" w:hAnsiTheme="majorBidi" w:cstheme="majorBidi"/>
                <w:sz w:val="24"/>
                <w:szCs w:val="24"/>
              </w:rPr>
              <w:t>7</w:t>
            </w:r>
          </w:p>
        </w:tc>
        <w:tc>
          <w:tcPr>
            <w:tcW w:w="1001" w:type="dxa"/>
            <w:tcBorders>
              <w:top w:val="nil"/>
              <w:left w:val="nil"/>
              <w:bottom w:val="single" w:sz="4" w:space="0" w:color="auto"/>
              <w:right w:val="single" w:sz="4" w:space="0" w:color="auto"/>
            </w:tcBorders>
            <w:shd w:val="clear" w:color="auto" w:fill="auto"/>
            <w:vAlign w:val="center"/>
          </w:tcPr>
          <w:p w14:paraId="369E0F47" w14:textId="0035984D" w:rsidR="00070F41" w:rsidRPr="00EA1FED" w:rsidRDefault="00070F41">
            <w:pPr>
              <w:jc w:val="center"/>
              <w:rPr>
                <w:rFonts w:asciiTheme="majorBidi" w:hAnsiTheme="majorBidi" w:cstheme="majorBidi"/>
                <w:b/>
                <w:bCs/>
                <w:sz w:val="24"/>
                <w:szCs w:val="24"/>
              </w:rPr>
            </w:pPr>
            <w:r w:rsidRPr="00EA1FED">
              <w:rPr>
                <w:rFonts w:asciiTheme="majorBidi" w:hAnsiTheme="majorBidi" w:cstheme="majorBidi"/>
                <w:sz w:val="24"/>
                <w:szCs w:val="24"/>
              </w:rPr>
              <w:t>7</w:t>
            </w:r>
          </w:p>
        </w:tc>
        <w:tc>
          <w:tcPr>
            <w:tcW w:w="1550" w:type="dxa"/>
            <w:tcBorders>
              <w:top w:val="nil"/>
              <w:left w:val="nil"/>
              <w:bottom w:val="single" w:sz="4" w:space="0" w:color="auto"/>
              <w:right w:val="single" w:sz="4" w:space="0" w:color="auto"/>
            </w:tcBorders>
            <w:shd w:val="clear" w:color="auto" w:fill="auto"/>
            <w:vAlign w:val="center"/>
          </w:tcPr>
          <w:p w14:paraId="68BCDD39" w14:textId="06328461" w:rsidR="00070F41" w:rsidRPr="00EA1FED" w:rsidRDefault="00070F41">
            <w:pPr>
              <w:rPr>
                <w:rFonts w:ascii="Times New Roman" w:hAnsi="Times New Roman" w:cs="Times New Roman"/>
                <w:color w:val="000000"/>
                <w:sz w:val="24"/>
                <w:szCs w:val="24"/>
              </w:rPr>
            </w:pPr>
            <w:r w:rsidRPr="00EA1FED">
              <w:rPr>
                <w:rFonts w:ascii="Times New Roman" w:hAnsi="Times New Roman" w:cs="Times New Roman"/>
                <w:color w:val="000000"/>
                <w:sz w:val="24"/>
                <w:szCs w:val="24"/>
              </w:rPr>
              <w:t>SPP R-2.1-2</w:t>
            </w:r>
          </w:p>
        </w:tc>
      </w:tr>
      <w:tr w:rsidR="000A6FF1" w:rsidRPr="00EA1FED" w14:paraId="4865334F"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087C14C3" w14:textId="4CE95210" w:rsidR="00070F41" w:rsidRPr="00EA1FED" w:rsidRDefault="00070F41">
            <w:pP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R-03-01-01-03-02</w:t>
            </w:r>
          </w:p>
        </w:tc>
        <w:tc>
          <w:tcPr>
            <w:tcW w:w="3829" w:type="dxa"/>
            <w:tcBorders>
              <w:top w:val="nil"/>
              <w:left w:val="nil"/>
              <w:bottom w:val="single" w:sz="4" w:space="0" w:color="auto"/>
              <w:right w:val="single" w:sz="4" w:space="0" w:color="auto"/>
            </w:tcBorders>
            <w:shd w:val="clear" w:color="auto" w:fill="auto"/>
            <w:vAlign w:val="center"/>
          </w:tcPr>
          <w:p w14:paraId="1B352C20" w14:textId="32919C56" w:rsidR="00070F41" w:rsidRPr="00EA1FED" w:rsidRDefault="00070F41">
            <w:pP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Neformaliojo ugdymo įstaigas lankiusių vaikų skaičius (vnt.)</w:t>
            </w:r>
          </w:p>
        </w:tc>
        <w:tc>
          <w:tcPr>
            <w:tcW w:w="1048" w:type="dxa"/>
            <w:tcBorders>
              <w:top w:val="nil"/>
              <w:left w:val="nil"/>
              <w:bottom w:val="single" w:sz="4" w:space="0" w:color="auto"/>
              <w:right w:val="single" w:sz="4" w:space="0" w:color="auto"/>
            </w:tcBorders>
            <w:shd w:val="clear" w:color="auto" w:fill="auto"/>
            <w:vAlign w:val="center"/>
          </w:tcPr>
          <w:p w14:paraId="61EA8355" w14:textId="182D0954" w:rsidR="00070F41" w:rsidRPr="00EA1FED" w:rsidRDefault="004472D0">
            <w:pPr>
              <w:jc w:val="center"/>
              <w:rPr>
                <w:rFonts w:asciiTheme="majorBidi" w:hAnsiTheme="majorBidi" w:cstheme="majorBidi"/>
                <w:sz w:val="24"/>
                <w:szCs w:val="24"/>
              </w:rPr>
            </w:pPr>
            <w:r w:rsidRPr="00EA1FED">
              <w:rPr>
                <w:rFonts w:asciiTheme="majorBidi" w:hAnsiTheme="majorBidi" w:cstheme="majorBidi"/>
                <w:sz w:val="24"/>
                <w:szCs w:val="24"/>
              </w:rPr>
              <w:t>2280</w:t>
            </w:r>
          </w:p>
        </w:tc>
        <w:tc>
          <w:tcPr>
            <w:tcW w:w="1025" w:type="dxa"/>
            <w:tcBorders>
              <w:top w:val="nil"/>
              <w:left w:val="nil"/>
              <w:bottom w:val="single" w:sz="4" w:space="0" w:color="auto"/>
              <w:right w:val="single" w:sz="4" w:space="0" w:color="auto"/>
            </w:tcBorders>
            <w:shd w:val="clear" w:color="auto" w:fill="auto"/>
            <w:vAlign w:val="center"/>
          </w:tcPr>
          <w:p w14:paraId="7CBD3BEA" w14:textId="2C93989E" w:rsidR="00070F41" w:rsidRPr="00EA1FED" w:rsidRDefault="004472D0">
            <w:pPr>
              <w:jc w:val="center"/>
              <w:rPr>
                <w:rFonts w:asciiTheme="majorBidi" w:hAnsiTheme="majorBidi" w:cstheme="majorBidi"/>
                <w:sz w:val="24"/>
                <w:szCs w:val="24"/>
              </w:rPr>
            </w:pPr>
            <w:r w:rsidRPr="00EA1FED">
              <w:rPr>
                <w:rFonts w:asciiTheme="majorBidi" w:hAnsiTheme="majorBidi" w:cstheme="majorBidi"/>
                <w:sz w:val="24"/>
                <w:szCs w:val="24"/>
              </w:rPr>
              <w:t>2360</w:t>
            </w:r>
          </w:p>
        </w:tc>
        <w:tc>
          <w:tcPr>
            <w:tcW w:w="1001" w:type="dxa"/>
            <w:tcBorders>
              <w:top w:val="nil"/>
              <w:left w:val="nil"/>
              <w:bottom w:val="single" w:sz="4" w:space="0" w:color="auto"/>
              <w:right w:val="single" w:sz="4" w:space="0" w:color="auto"/>
            </w:tcBorders>
            <w:shd w:val="clear" w:color="auto" w:fill="auto"/>
            <w:vAlign w:val="center"/>
          </w:tcPr>
          <w:p w14:paraId="02B0750D" w14:textId="7756E057" w:rsidR="00070F41" w:rsidRPr="00EA1FED" w:rsidRDefault="004472D0">
            <w:pPr>
              <w:jc w:val="center"/>
              <w:rPr>
                <w:rFonts w:asciiTheme="majorBidi" w:hAnsiTheme="majorBidi" w:cstheme="majorBidi"/>
                <w:sz w:val="24"/>
                <w:szCs w:val="24"/>
              </w:rPr>
            </w:pPr>
            <w:r w:rsidRPr="00EA1FED">
              <w:rPr>
                <w:rFonts w:asciiTheme="majorBidi" w:hAnsiTheme="majorBidi" w:cstheme="majorBidi"/>
                <w:sz w:val="24"/>
                <w:szCs w:val="24"/>
              </w:rPr>
              <w:t>2400</w:t>
            </w:r>
          </w:p>
        </w:tc>
        <w:tc>
          <w:tcPr>
            <w:tcW w:w="1550" w:type="dxa"/>
            <w:tcBorders>
              <w:top w:val="nil"/>
              <w:left w:val="nil"/>
              <w:bottom w:val="single" w:sz="4" w:space="0" w:color="auto"/>
              <w:right w:val="single" w:sz="4" w:space="0" w:color="auto"/>
            </w:tcBorders>
            <w:shd w:val="clear" w:color="auto" w:fill="auto"/>
            <w:vAlign w:val="center"/>
          </w:tcPr>
          <w:p w14:paraId="46871CB5" w14:textId="77777777" w:rsidR="00070F41" w:rsidRPr="00EA1FED" w:rsidRDefault="00070F41">
            <w:pPr>
              <w:rPr>
                <w:rFonts w:ascii="Times New Roman" w:hAnsi="Times New Roman" w:cs="Times New Roman"/>
                <w:color w:val="0070C0"/>
                <w:sz w:val="24"/>
                <w:szCs w:val="24"/>
              </w:rPr>
            </w:pPr>
          </w:p>
        </w:tc>
      </w:tr>
      <w:tr w:rsidR="000A6FF1" w:rsidRPr="00EA1FED" w14:paraId="3216B783" w14:textId="77777777" w:rsidTr="003857CD">
        <w:trPr>
          <w:trHeight w:val="734"/>
        </w:trPr>
        <w:tc>
          <w:tcPr>
            <w:tcW w:w="1323" w:type="dxa"/>
            <w:tcBorders>
              <w:top w:val="nil"/>
              <w:left w:val="single" w:sz="4" w:space="0" w:color="auto"/>
              <w:bottom w:val="single" w:sz="4" w:space="0" w:color="auto"/>
              <w:right w:val="single" w:sz="4" w:space="0" w:color="auto"/>
            </w:tcBorders>
            <w:shd w:val="clear" w:color="auto" w:fill="auto"/>
            <w:vAlign w:val="center"/>
          </w:tcPr>
          <w:p w14:paraId="70EBB610" w14:textId="24430F21" w:rsidR="00070F41" w:rsidRPr="00EA1FED" w:rsidRDefault="00070F41">
            <w:pPr>
              <w:rPr>
                <w:rFonts w:asciiTheme="majorBidi" w:hAnsiTheme="majorBidi" w:cstheme="majorBidi"/>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1DB477F4" w14:textId="765D15E8"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b/>
                <w:bCs/>
                <w:sz w:val="24"/>
                <w:szCs w:val="24"/>
                <w14:ligatures w14:val="none"/>
              </w:rPr>
              <w:t>03-01-02 uždavinys. Formuoti vaiko ugdymui palankią aplinką</w:t>
            </w:r>
          </w:p>
        </w:tc>
        <w:tc>
          <w:tcPr>
            <w:tcW w:w="1048" w:type="dxa"/>
            <w:tcBorders>
              <w:top w:val="nil"/>
              <w:left w:val="nil"/>
              <w:bottom w:val="single" w:sz="4" w:space="0" w:color="auto"/>
              <w:right w:val="single" w:sz="4" w:space="0" w:color="auto"/>
            </w:tcBorders>
            <w:shd w:val="clear" w:color="auto" w:fill="auto"/>
            <w:vAlign w:val="center"/>
            <w:hideMark/>
          </w:tcPr>
          <w:p w14:paraId="2F6A9419" w14:textId="77777777" w:rsidR="00070F41" w:rsidRPr="00EA1FED" w:rsidRDefault="00070F41">
            <w:pPr>
              <w:jc w:val="center"/>
              <w:rPr>
                <w:rFonts w:asciiTheme="majorBidi" w:hAnsiTheme="majorBidi" w:cstheme="majorBidi"/>
                <w:b/>
                <w:bCs/>
                <w:sz w:val="24"/>
                <w:szCs w:val="24"/>
              </w:rPr>
            </w:pPr>
            <w:r w:rsidRPr="00EA1FED">
              <w:rPr>
                <w:rFonts w:asciiTheme="majorBidi" w:hAnsiTheme="majorBidi" w:cstheme="majorBidi"/>
                <w:b/>
                <w:bCs/>
                <w:sz w:val="24"/>
                <w:szCs w:val="24"/>
              </w:rPr>
              <w:t> </w:t>
            </w:r>
          </w:p>
        </w:tc>
        <w:tc>
          <w:tcPr>
            <w:tcW w:w="1025" w:type="dxa"/>
            <w:tcBorders>
              <w:top w:val="nil"/>
              <w:left w:val="nil"/>
              <w:bottom w:val="single" w:sz="4" w:space="0" w:color="auto"/>
              <w:right w:val="single" w:sz="4" w:space="0" w:color="auto"/>
            </w:tcBorders>
            <w:shd w:val="clear" w:color="auto" w:fill="auto"/>
            <w:vAlign w:val="center"/>
            <w:hideMark/>
          </w:tcPr>
          <w:p w14:paraId="26C04F5C" w14:textId="77777777" w:rsidR="00070F41" w:rsidRPr="00EA1FED" w:rsidRDefault="00070F41">
            <w:pPr>
              <w:jc w:val="center"/>
              <w:rPr>
                <w:rFonts w:asciiTheme="majorBidi" w:hAnsiTheme="majorBidi" w:cstheme="majorBidi"/>
                <w:b/>
                <w:bCs/>
                <w:sz w:val="24"/>
                <w:szCs w:val="24"/>
              </w:rPr>
            </w:pPr>
            <w:r w:rsidRPr="00EA1FED">
              <w:rPr>
                <w:rFonts w:asciiTheme="majorBidi" w:hAnsiTheme="majorBidi" w:cstheme="majorBidi"/>
                <w:b/>
                <w:bCs/>
                <w:sz w:val="24"/>
                <w:szCs w:val="24"/>
              </w:rPr>
              <w:t> </w:t>
            </w:r>
          </w:p>
        </w:tc>
        <w:tc>
          <w:tcPr>
            <w:tcW w:w="1001" w:type="dxa"/>
            <w:tcBorders>
              <w:top w:val="nil"/>
              <w:left w:val="nil"/>
              <w:bottom w:val="single" w:sz="4" w:space="0" w:color="auto"/>
              <w:right w:val="single" w:sz="4" w:space="0" w:color="auto"/>
            </w:tcBorders>
            <w:shd w:val="clear" w:color="auto" w:fill="auto"/>
            <w:vAlign w:val="center"/>
            <w:hideMark/>
          </w:tcPr>
          <w:p w14:paraId="3AB152D1" w14:textId="77777777" w:rsidR="00070F41" w:rsidRPr="00EA1FED" w:rsidRDefault="00070F41">
            <w:pPr>
              <w:jc w:val="center"/>
              <w:rPr>
                <w:rFonts w:asciiTheme="majorBidi" w:hAnsiTheme="majorBidi" w:cstheme="majorBidi"/>
                <w:b/>
                <w:bCs/>
                <w:sz w:val="24"/>
                <w:szCs w:val="24"/>
              </w:rPr>
            </w:pPr>
            <w:r w:rsidRPr="00EA1FED">
              <w:rPr>
                <w:rFonts w:asciiTheme="majorBidi" w:hAnsiTheme="majorBidi" w:cstheme="majorBidi"/>
                <w:b/>
                <w:bCs/>
                <w:sz w:val="24"/>
                <w:szCs w:val="24"/>
              </w:rPr>
              <w:t> </w:t>
            </w:r>
          </w:p>
        </w:tc>
        <w:tc>
          <w:tcPr>
            <w:tcW w:w="1550" w:type="dxa"/>
            <w:tcBorders>
              <w:top w:val="nil"/>
              <w:left w:val="nil"/>
              <w:bottom w:val="single" w:sz="4" w:space="0" w:color="auto"/>
              <w:right w:val="single" w:sz="4" w:space="0" w:color="auto"/>
            </w:tcBorders>
            <w:shd w:val="clear" w:color="auto" w:fill="auto"/>
            <w:vAlign w:val="center"/>
            <w:hideMark/>
          </w:tcPr>
          <w:p w14:paraId="3FC2DFF6" w14:textId="77777777" w:rsidR="00070F41" w:rsidRPr="00EA1FED" w:rsidRDefault="00070F41">
            <w:pPr>
              <w:rPr>
                <w:rFonts w:asciiTheme="majorBidi" w:hAnsiTheme="majorBidi" w:cstheme="majorBidi"/>
                <w:color w:val="000000"/>
                <w:sz w:val="24"/>
                <w:szCs w:val="24"/>
              </w:rPr>
            </w:pPr>
            <w:r w:rsidRPr="00EA1FED">
              <w:rPr>
                <w:rFonts w:asciiTheme="majorBidi" w:hAnsiTheme="majorBidi" w:cstheme="majorBidi"/>
                <w:color w:val="000000"/>
                <w:sz w:val="24"/>
                <w:szCs w:val="24"/>
              </w:rPr>
              <w:t> </w:t>
            </w:r>
          </w:p>
        </w:tc>
      </w:tr>
      <w:tr w:rsidR="000A6FF1" w:rsidRPr="00EA1FED" w14:paraId="0C1926F4"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025001C2" w14:textId="53A2B693"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E-03-01-02-01</w:t>
            </w:r>
          </w:p>
        </w:tc>
        <w:tc>
          <w:tcPr>
            <w:tcW w:w="3829" w:type="dxa"/>
            <w:tcBorders>
              <w:top w:val="nil"/>
              <w:left w:val="nil"/>
              <w:bottom w:val="single" w:sz="4" w:space="0" w:color="auto"/>
              <w:right w:val="single" w:sz="4" w:space="0" w:color="auto"/>
            </w:tcBorders>
            <w:shd w:val="clear" w:color="auto" w:fill="auto"/>
            <w:vAlign w:val="center"/>
          </w:tcPr>
          <w:p w14:paraId="526013E4" w14:textId="22FA18A6"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Asmenų, kuriems suteikta specialioji ir psichologinė pagalba, dalis nuo bendro mokinių ir vaikų skaičiaus (proc.)</w:t>
            </w:r>
          </w:p>
        </w:tc>
        <w:tc>
          <w:tcPr>
            <w:tcW w:w="1048" w:type="dxa"/>
            <w:tcBorders>
              <w:top w:val="nil"/>
              <w:left w:val="nil"/>
              <w:bottom w:val="single" w:sz="4" w:space="0" w:color="auto"/>
              <w:right w:val="single" w:sz="4" w:space="0" w:color="auto"/>
            </w:tcBorders>
            <w:shd w:val="clear" w:color="auto" w:fill="auto"/>
            <w:vAlign w:val="center"/>
          </w:tcPr>
          <w:p w14:paraId="4AE7F64F" w14:textId="1A3A38CF" w:rsidR="00070F41" w:rsidRPr="00EA1FED" w:rsidRDefault="00D716DA">
            <w:pPr>
              <w:jc w:val="center"/>
              <w:rPr>
                <w:rFonts w:asciiTheme="majorBidi" w:hAnsiTheme="majorBidi" w:cstheme="majorBidi"/>
                <w:sz w:val="24"/>
                <w:szCs w:val="24"/>
              </w:rPr>
            </w:pPr>
            <w:r w:rsidRPr="00EA1FED">
              <w:rPr>
                <w:rFonts w:asciiTheme="majorBidi" w:hAnsiTheme="majorBidi" w:cstheme="majorBidi"/>
                <w:sz w:val="24"/>
                <w:szCs w:val="24"/>
              </w:rPr>
              <w:t>9,5</w:t>
            </w:r>
          </w:p>
        </w:tc>
        <w:tc>
          <w:tcPr>
            <w:tcW w:w="1025" w:type="dxa"/>
            <w:tcBorders>
              <w:top w:val="nil"/>
              <w:left w:val="nil"/>
              <w:bottom w:val="single" w:sz="4" w:space="0" w:color="auto"/>
              <w:right w:val="single" w:sz="4" w:space="0" w:color="auto"/>
            </w:tcBorders>
            <w:shd w:val="clear" w:color="auto" w:fill="auto"/>
            <w:vAlign w:val="center"/>
          </w:tcPr>
          <w:p w14:paraId="3FE1156F" w14:textId="23661656" w:rsidR="00070F41" w:rsidRPr="00EA1FED" w:rsidRDefault="00D716DA">
            <w:pPr>
              <w:jc w:val="center"/>
              <w:rPr>
                <w:rFonts w:asciiTheme="majorBidi" w:hAnsiTheme="majorBidi" w:cstheme="majorBidi"/>
                <w:sz w:val="24"/>
                <w:szCs w:val="24"/>
              </w:rPr>
            </w:pPr>
            <w:r w:rsidRPr="00EA1FED">
              <w:rPr>
                <w:rFonts w:asciiTheme="majorBidi" w:hAnsiTheme="majorBidi" w:cstheme="majorBidi"/>
                <w:sz w:val="24"/>
                <w:szCs w:val="24"/>
              </w:rPr>
              <w:t>9,8</w:t>
            </w:r>
          </w:p>
        </w:tc>
        <w:tc>
          <w:tcPr>
            <w:tcW w:w="1001" w:type="dxa"/>
            <w:tcBorders>
              <w:top w:val="nil"/>
              <w:left w:val="nil"/>
              <w:bottom w:val="single" w:sz="4" w:space="0" w:color="auto"/>
              <w:right w:val="single" w:sz="4" w:space="0" w:color="auto"/>
            </w:tcBorders>
            <w:shd w:val="clear" w:color="auto" w:fill="auto"/>
            <w:vAlign w:val="center"/>
          </w:tcPr>
          <w:p w14:paraId="390009E8" w14:textId="4A67177B" w:rsidR="00070F41" w:rsidRPr="00EA1FED" w:rsidRDefault="00D716DA">
            <w:pPr>
              <w:jc w:val="center"/>
              <w:rPr>
                <w:rFonts w:asciiTheme="majorBidi" w:hAnsiTheme="majorBidi" w:cstheme="majorBidi"/>
                <w:sz w:val="24"/>
                <w:szCs w:val="24"/>
              </w:rPr>
            </w:pPr>
            <w:r w:rsidRPr="00EA1FED">
              <w:rPr>
                <w:rFonts w:asciiTheme="majorBidi" w:hAnsiTheme="majorBidi" w:cstheme="majorBidi"/>
                <w:sz w:val="24"/>
                <w:szCs w:val="24"/>
              </w:rPr>
              <w:t>9,8</w:t>
            </w:r>
          </w:p>
        </w:tc>
        <w:tc>
          <w:tcPr>
            <w:tcW w:w="1550" w:type="dxa"/>
            <w:tcBorders>
              <w:top w:val="nil"/>
              <w:left w:val="nil"/>
              <w:bottom w:val="single" w:sz="4" w:space="0" w:color="auto"/>
              <w:right w:val="single" w:sz="4" w:space="0" w:color="auto"/>
            </w:tcBorders>
            <w:shd w:val="clear" w:color="auto" w:fill="auto"/>
            <w:vAlign w:val="center"/>
          </w:tcPr>
          <w:p w14:paraId="5188E72A" w14:textId="77777777" w:rsidR="00070F41" w:rsidRPr="00EA1FED" w:rsidRDefault="00070F41">
            <w:pPr>
              <w:rPr>
                <w:rFonts w:asciiTheme="majorBidi" w:hAnsiTheme="majorBidi" w:cstheme="majorBidi"/>
                <w:color w:val="0070C0"/>
                <w:sz w:val="24"/>
                <w:szCs w:val="24"/>
              </w:rPr>
            </w:pPr>
          </w:p>
        </w:tc>
      </w:tr>
      <w:tr w:rsidR="000A6FF1" w:rsidRPr="00EA1FED" w14:paraId="2060E199" w14:textId="77777777" w:rsidTr="003857CD">
        <w:trPr>
          <w:trHeight w:val="691"/>
        </w:trPr>
        <w:tc>
          <w:tcPr>
            <w:tcW w:w="1323" w:type="dxa"/>
            <w:tcBorders>
              <w:top w:val="nil"/>
              <w:left w:val="single" w:sz="4" w:space="0" w:color="auto"/>
              <w:bottom w:val="single" w:sz="4" w:space="0" w:color="auto"/>
              <w:right w:val="single" w:sz="4" w:space="0" w:color="auto"/>
            </w:tcBorders>
            <w:shd w:val="clear" w:color="auto" w:fill="auto"/>
            <w:vAlign w:val="center"/>
          </w:tcPr>
          <w:p w14:paraId="527B268D" w14:textId="77777777" w:rsidR="00070F41" w:rsidRPr="00EA1FED" w:rsidRDefault="00070F41">
            <w:pPr>
              <w:rPr>
                <w:rFonts w:asciiTheme="majorBidi" w:hAnsiTheme="majorBidi" w:cstheme="majorBidi"/>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5982C7A3" w14:textId="03AAFC8C"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03-01-02-01 priemonė.</w:t>
            </w:r>
            <w:r w:rsidRPr="00EA1FED">
              <w:t xml:space="preserve"> </w:t>
            </w:r>
            <w:r w:rsidRPr="00EA1FED">
              <w:rPr>
                <w:rFonts w:ascii="Times New Roman" w:eastAsia="Times New Roman" w:hAnsi="Times New Roman" w:cs="Times New Roman"/>
                <w:sz w:val="24"/>
                <w:szCs w:val="24"/>
                <w14:ligatures w14:val="none"/>
              </w:rPr>
              <w:t>Mokinių vežiojimo organizavimas</w:t>
            </w:r>
          </w:p>
        </w:tc>
        <w:tc>
          <w:tcPr>
            <w:tcW w:w="1048" w:type="dxa"/>
            <w:tcBorders>
              <w:top w:val="nil"/>
              <w:left w:val="nil"/>
              <w:bottom w:val="single" w:sz="4" w:space="0" w:color="auto"/>
              <w:right w:val="single" w:sz="4" w:space="0" w:color="auto"/>
            </w:tcBorders>
            <w:shd w:val="clear" w:color="auto" w:fill="auto"/>
            <w:vAlign w:val="center"/>
          </w:tcPr>
          <w:p w14:paraId="09319EF2" w14:textId="77777777" w:rsidR="00070F41" w:rsidRPr="00EA1FED" w:rsidRDefault="00070F41">
            <w:pPr>
              <w:jc w:val="center"/>
              <w:rPr>
                <w:rFonts w:asciiTheme="majorBidi" w:hAnsiTheme="majorBidi" w:cstheme="majorBidi"/>
                <w:b/>
                <w:bCs/>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4FAB5E83" w14:textId="77777777" w:rsidR="00070F41" w:rsidRPr="00EA1FED" w:rsidRDefault="00070F41">
            <w:pPr>
              <w:jc w:val="center"/>
              <w:rPr>
                <w:rFonts w:asciiTheme="majorBidi" w:hAnsiTheme="majorBidi" w:cstheme="majorBidi"/>
                <w:b/>
                <w:bCs/>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7C55B50F" w14:textId="77777777" w:rsidR="00070F41" w:rsidRPr="00EA1FED" w:rsidRDefault="00070F41">
            <w:pPr>
              <w:jc w:val="center"/>
              <w:rPr>
                <w:rFonts w:asciiTheme="majorBidi" w:hAnsiTheme="majorBidi" w:cstheme="majorBidi"/>
                <w:b/>
                <w:bCs/>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7F0FE8BF" w14:textId="38CF36E8" w:rsidR="00070F41" w:rsidRPr="00EA1FED" w:rsidRDefault="00070F41">
            <w:pPr>
              <w:jc w:val="center"/>
              <w:rPr>
                <w:rFonts w:asciiTheme="majorBidi" w:hAnsiTheme="majorBidi" w:cstheme="majorBidi"/>
                <w:color w:val="000000"/>
                <w:sz w:val="24"/>
                <w:szCs w:val="24"/>
              </w:rPr>
            </w:pPr>
          </w:p>
        </w:tc>
      </w:tr>
      <w:tr w:rsidR="000A6FF1" w:rsidRPr="00EA1FED" w14:paraId="2BEA28A5" w14:textId="77777777" w:rsidTr="003857CD">
        <w:trPr>
          <w:trHeight w:val="700"/>
        </w:trPr>
        <w:tc>
          <w:tcPr>
            <w:tcW w:w="1323" w:type="dxa"/>
            <w:tcBorders>
              <w:top w:val="nil"/>
              <w:left w:val="single" w:sz="4" w:space="0" w:color="auto"/>
              <w:bottom w:val="single" w:sz="4" w:space="0" w:color="auto"/>
              <w:right w:val="single" w:sz="4" w:space="0" w:color="auto"/>
            </w:tcBorders>
            <w:shd w:val="clear" w:color="auto" w:fill="auto"/>
            <w:vAlign w:val="center"/>
          </w:tcPr>
          <w:p w14:paraId="257D0F2D" w14:textId="5B61A5B7"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R-03-01-02-01-01</w:t>
            </w:r>
          </w:p>
        </w:tc>
        <w:tc>
          <w:tcPr>
            <w:tcW w:w="3829" w:type="dxa"/>
            <w:tcBorders>
              <w:top w:val="nil"/>
              <w:left w:val="nil"/>
              <w:bottom w:val="single" w:sz="4" w:space="0" w:color="auto"/>
              <w:right w:val="single" w:sz="4" w:space="0" w:color="auto"/>
            </w:tcBorders>
            <w:shd w:val="clear" w:color="auto" w:fill="auto"/>
            <w:vAlign w:val="center"/>
          </w:tcPr>
          <w:p w14:paraId="49BBED4A" w14:textId="069843EF"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Mokinių, pavėžėtų iki artimiausios mokyklos, skaičius (vnt.)</w:t>
            </w:r>
          </w:p>
        </w:tc>
        <w:tc>
          <w:tcPr>
            <w:tcW w:w="1048" w:type="dxa"/>
            <w:tcBorders>
              <w:top w:val="nil"/>
              <w:left w:val="nil"/>
              <w:bottom w:val="single" w:sz="4" w:space="0" w:color="auto"/>
              <w:right w:val="single" w:sz="4" w:space="0" w:color="auto"/>
            </w:tcBorders>
            <w:shd w:val="clear" w:color="auto" w:fill="auto"/>
            <w:vAlign w:val="center"/>
          </w:tcPr>
          <w:p w14:paraId="498B15B6" w14:textId="0360E34A" w:rsidR="00070F41" w:rsidRPr="00EA1FED" w:rsidRDefault="00070F41">
            <w:pPr>
              <w:jc w:val="center"/>
              <w:rPr>
                <w:rFonts w:asciiTheme="majorBidi" w:hAnsiTheme="majorBidi" w:cstheme="majorBidi"/>
                <w:b/>
                <w:bCs/>
                <w:sz w:val="24"/>
                <w:szCs w:val="24"/>
              </w:rPr>
            </w:pPr>
            <w:r w:rsidRPr="00EA1FED">
              <w:rPr>
                <w:rFonts w:ascii="Times New Roman" w:eastAsia="Times New Roman" w:hAnsi="Times New Roman" w:cs="Times New Roman"/>
                <w:sz w:val="24"/>
                <w:szCs w:val="24"/>
                <w14:ligatures w14:val="none"/>
              </w:rPr>
              <w:t>1</w:t>
            </w:r>
            <w:r w:rsidR="006B02AD" w:rsidRPr="00EA1FED">
              <w:rPr>
                <w:rFonts w:ascii="Times New Roman" w:eastAsia="Times New Roman" w:hAnsi="Times New Roman" w:cs="Times New Roman"/>
                <w:sz w:val="24"/>
                <w:szCs w:val="24"/>
                <w14:ligatures w14:val="none"/>
              </w:rPr>
              <w:t>170</w:t>
            </w:r>
          </w:p>
        </w:tc>
        <w:tc>
          <w:tcPr>
            <w:tcW w:w="1025" w:type="dxa"/>
            <w:tcBorders>
              <w:top w:val="nil"/>
              <w:left w:val="nil"/>
              <w:bottom w:val="single" w:sz="4" w:space="0" w:color="auto"/>
              <w:right w:val="single" w:sz="4" w:space="0" w:color="auto"/>
            </w:tcBorders>
            <w:shd w:val="clear" w:color="auto" w:fill="auto"/>
            <w:vAlign w:val="center"/>
          </w:tcPr>
          <w:p w14:paraId="77CCBB2F" w14:textId="04CB6E5E" w:rsidR="00070F41" w:rsidRPr="00EA1FED" w:rsidRDefault="00070F41">
            <w:pPr>
              <w:jc w:val="center"/>
              <w:rPr>
                <w:rFonts w:asciiTheme="majorBidi" w:hAnsiTheme="majorBidi" w:cstheme="majorBidi"/>
                <w:b/>
                <w:bCs/>
                <w:sz w:val="24"/>
                <w:szCs w:val="24"/>
              </w:rPr>
            </w:pPr>
            <w:r w:rsidRPr="00EA1FED">
              <w:rPr>
                <w:rFonts w:ascii="Times New Roman" w:eastAsia="Times New Roman" w:hAnsi="Times New Roman" w:cs="Times New Roman"/>
                <w:sz w:val="24"/>
                <w:szCs w:val="24"/>
                <w14:ligatures w14:val="none"/>
              </w:rPr>
              <w:t>1170</w:t>
            </w:r>
          </w:p>
        </w:tc>
        <w:tc>
          <w:tcPr>
            <w:tcW w:w="1001" w:type="dxa"/>
            <w:tcBorders>
              <w:top w:val="nil"/>
              <w:left w:val="nil"/>
              <w:bottom w:val="single" w:sz="4" w:space="0" w:color="auto"/>
              <w:right w:val="single" w:sz="4" w:space="0" w:color="auto"/>
            </w:tcBorders>
            <w:shd w:val="clear" w:color="auto" w:fill="auto"/>
            <w:vAlign w:val="center"/>
          </w:tcPr>
          <w:p w14:paraId="0435F2A3" w14:textId="7B8E5200" w:rsidR="00070F41" w:rsidRPr="00EA1FED" w:rsidRDefault="00070F41">
            <w:pPr>
              <w:jc w:val="center"/>
              <w:rPr>
                <w:rFonts w:asciiTheme="majorBidi" w:hAnsiTheme="majorBidi" w:cstheme="majorBidi"/>
                <w:b/>
                <w:bCs/>
                <w:sz w:val="24"/>
                <w:szCs w:val="24"/>
              </w:rPr>
            </w:pPr>
            <w:r w:rsidRPr="00EA1FED">
              <w:rPr>
                <w:rFonts w:ascii="Times New Roman" w:eastAsia="Times New Roman" w:hAnsi="Times New Roman" w:cs="Times New Roman"/>
                <w:sz w:val="24"/>
                <w:szCs w:val="24"/>
                <w14:ligatures w14:val="none"/>
              </w:rPr>
              <w:t>1170</w:t>
            </w:r>
          </w:p>
        </w:tc>
        <w:tc>
          <w:tcPr>
            <w:tcW w:w="1550" w:type="dxa"/>
            <w:tcBorders>
              <w:top w:val="nil"/>
              <w:left w:val="nil"/>
              <w:bottom w:val="single" w:sz="4" w:space="0" w:color="auto"/>
              <w:right w:val="single" w:sz="4" w:space="0" w:color="auto"/>
            </w:tcBorders>
            <w:shd w:val="clear" w:color="auto" w:fill="auto"/>
            <w:vAlign w:val="center"/>
          </w:tcPr>
          <w:p w14:paraId="24AA14BC" w14:textId="77777777" w:rsidR="00070F41" w:rsidRPr="00EA1FED" w:rsidRDefault="00070F41">
            <w:pPr>
              <w:rPr>
                <w:rFonts w:asciiTheme="majorBidi" w:hAnsiTheme="majorBidi" w:cstheme="majorBidi"/>
                <w:color w:val="000000"/>
                <w:sz w:val="24"/>
                <w:szCs w:val="24"/>
              </w:rPr>
            </w:pPr>
          </w:p>
        </w:tc>
      </w:tr>
      <w:tr w:rsidR="000A6FF1" w:rsidRPr="00EA1FED" w14:paraId="5D2A1ECC" w14:textId="77777777" w:rsidTr="003857CD">
        <w:trPr>
          <w:trHeight w:val="696"/>
        </w:trPr>
        <w:tc>
          <w:tcPr>
            <w:tcW w:w="1323" w:type="dxa"/>
            <w:tcBorders>
              <w:top w:val="nil"/>
              <w:left w:val="single" w:sz="4" w:space="0" w:color="auto"/>
              <w:bottom w:val="single" w:sz="4" w:space="0" w:color="auto"/>
              <w:right w:val="single" w:sz="4" w:space="0" w:color="auto"/>
            </w:tcBorders>
            <w:shd w:val="clear" w:color="auto" w:fill="auto"/>
            <w:vAlign w:val="center"/>
          </w:tcPr>
          <w:p w14:paraId="51260C32" w14:textId="046B59A5" w:rsidR="00070F41" w:rsidRPr="00EA1FED" w:rsidRDefault="00070F41">
            <w:pPr>
              <w:rPr>
                <w:rFonts w:asciiTheme="majorBidi" w:hAnsiTheme="majorBidi" w:cstheme="majorBidi"/>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3BAEB43A" w14:textId="3C7E114F"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03-01-02-02 priemonė.</w:t>
            </w:r>
            <w:r w:rsidRPr="00EA1FED">
              <w:t xml:space="preserve"> </w:t>
            </w:r>
            <w:r w:rsidRPr="00EA1FED">
              <w:rPr>
                <w:rFonts w:ascii="Times New Roman" w:eastAsia="Times New Roman" w:hAnsi="Times New Roman" w:cs="Times New Roman"/>
                <w:sz w:val="24"/>
                <w:szCs w:val="24"/>
                <w14:ligatures w14:val="none"/>
              </w:rPr>
              <w:t>Švietimo pagalbos teikimo galimybių plėtojimas</w:t>
            </w:r>
          </w:p>
        </w:tc>
        <w:tc>
          <w:tcPr>
            <w:tcW w:w="1048" w:type="dxa"/>
            <w:tcBorders>
              <w:top w:val="nil"/>
              <w:left w:val="nil"/>
              <w:bottom w:val="single" w:sz="4" w:space="0" w:color="auto"/>
              <w:right w:val="single" w:sz="4" w:space="0" w:color="auto"/>
            </w:tcBorders>
            <w:shd w:val="clear" w:color="auto" w:fill="auto"/>
            <w:vAlign w:val="center"/>
          </w:tcPr>
          <w:p w14:paraId="3844FBA6" w14:textId="7DECEB50" w:rsidR="00070F41" w:rsidRPr="00EA1FED" w:rsidRDefault="00070F41">
            <w:pPr>
              <w:jc w:val="center"/>
              <w:rPr>
                <w:rFonts w:asciiTheme="majorBidi" w:hAnsiTheme="majorBidi" w:cstheme="majorBidi"/>
                <w:b/>
                <w:bCs/>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4976DC55" w14:textId="4B790CCD" w:rsidR="00070F41" w:rsidRPr="00EA1FED" w:rsidRDefault="00070F41">
            <w:pPr>
              <w:jc w:val="center"/>
              <w:rPr>
                <w:rFonts w:asciiTheme="majorBidi" w:hAnsiTheme="majorBidi" w:cstheme="majorBidi"/>
                <w:b/>
                <w:bCs/>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6FEF783A" w14:textId="7FBB31F9" w:rsidR="00070F41" w:rsidRPr="00EA1FED" w:rsidRDefault="00070F41">
            <w:pPr>
              <w:jc w:val="center"/>
              <w:rPr>
                <w:rFonts w:asciiTheme="majorBidi" w:hAnsiTheme="majorBidi" w:cstheme="majorBidi"/>
                <w:b/>
                <w:bCs/>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50E4309F" w14:textId="1403BF84" w:rsidR="00070F41" w:rsidRPr="00EA1FED" w:rsidRDefault="00070F41">
            <w:pPr>
              <w:jc w:val="center"/>
              <w:rPr>
                <w:rFonts w:asciiTheme="majorBidi" w:hAnsiTheme="majorBidi" w:cstheme="majorBidi"/>
                <w:color w:val="000000"/>
                <w:sz w:val="24"/>
                <w:szCs w:val="24"/>
              </w:rPr>
            </w:pPr>
            <w:r w:rsidRPr="00EA1FED">
              <w:rPr>
                <w:rFonts w:ascii="Times New Roman" w:hAnsi="Times New Roman" w:cs="Times New Roman"/>
                <w:color w:val="000000"/>
                <w:sz w:val="24"/>
                <w:szCs w:val="24"/>
              </w:rPr>
              <w:t>SPP P-2.1.2-2</w:t>
            </w:r>
          </w:p>
        </w:tc>
      </w:tr>
      <w:tr w:rsidR="000A6FF1" w:rsidRPr="00EA1FED" w14:paraId="2587AF8D" w14:textId="77777777" w:rsidTr="003857CD">
        <w:trPr>
          <w:trHeight w:val="707"/>
        </w:trPr>
        <w:tc>
          <w:tcPr>
            <w:tcW w:w="1323" w:type="dxa"/>
            <w:tcBorders>
              <w:top w:val="nil"/>
              <w:left w:val="single" w:sz="4" w:space="0" w:color="auto"/>
              <w:bottom w:val="single" w:sz="4" w:space="0" w:color="auto"/>
              <w:right w:val="single" w:sz="4" w:space="0" w:color="auto"/>
            </w:tcBorders>
            <w:shd w:val="clear" w:color="auto" w:fill="auto"/>
            <w:vAlign w:val="center"/>
          </w:tcPr>
          <w:p w14:paraId="33EC6C8D" w14:textId="4D4516A6"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R-03-01-02-02-01</w:t>
            </w:r>
          </w:p>
        </w:tc>
        <w:tc>
          <w:tcPr>
            <w:tcW w:w="3829" w:type="dxa"/>
            <w:tcBorders>
              <w:top w:val="nil"/>
              <w:left w:val="nil"/>
              <w:bottom w:val="single" w:sz="4" w:space="0" w:color="auto"/>
              <w:right w:val="single" w:sz="4" w:space="0" w:color="auto"/>
            </w:tcBorders>
            <w:shd w:val="clear" w:color="auto" w:fill="auto"/>
            <w:vAlign w:val="center"/>
          </w:tcPr>
          <w:p w14:paraId="100D1B0B" w14:textId="65EACA4D"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Pedagoginės psichologinės tarnybos suteiktų konsultacijų skaičius (vnt.)</w:t>
            </w:r>
          </w:p>
        </w:tc>
        <w:tc>
          <w:tcPr>
            <w:tcW w:w="1048" w:type="dxa"/>
            <w:tcBorders>
              <w:top w:val="nil"/>
              <w:left w:val="nil"/>
              <w:bottom w:val="single" w:sz="4" w:space="0" w:color="auto"/>
              <w:right w:val="single" w:sz="4" w:space="0" w:color="auto"/>
            </w:tcBorders>
            <w:shd w:val="clear" w:color="auto" w:fill="auto"/>
            <w:vAlign w:val="center"/>
          </w:tcPr>
          <w:p w14:paraId="61D322DA" w14:textId="302B84BB" w:rsidR="00070F41" w:rsidRPr="00EA1FED" w:rsidRDefault="00070F41">
            <w:pPr>
              <w:jc w:val="center"/>
              <w:rPr>
                <w:rFonts w:asciiTheme="majorBidi" w:hAnsiTheme="majorBidi" w:cstheme="majorBidi"/>
                <w:b/>
                <w:bCs/>
                <w:sz w:val="24"/>
                <w:szCs w:val="24"/>
              </w:rPr>
            </w:pPr>
            <w:r w:rsidRPr="00EA1FED">
              <w:rPr>
                <w:rFonts w:ascii="Times New Roman" w:eastAsia="Times New Roman" w:hAnsi="Times New Roman" w:cs="Times New Roman"/>
                <w:sz w:val="24"/>
                <w:szCs w:val="24"/>
                <w14:ligatures w14:val="none"/>
              </w:rPr>
              <w:t>357</w:t>
            </w:r>
          </w:p>
        </w:tc>
        <w:tc>
          <w:tcPr>
            <w:tcW w:w="1025" w:type="dxa"/>
            <w:tcBorders>
              <w:top w:val="nil"/>
              <w:left w:val="nil"/>
              <w:bottom w:val="single" w:sz="4" w:space="0" w:color="auto"/>
              <w:right w:val="single" w:sz="4" w:space="0" w:color="auto"/>
            </w:tcBorders>
            <w:shd w:val="clear" w:color="auto" w:fill="auto"/>
            <w:vAlign w:val="center"/>
          </w:tcPr>
          <w:p w14:paraId="7BECE553" w14:textId="03CBB21F" w:rsidR="00070F41" w:rsidRPr="00EA1FED" w:rsidRDefault="00070F41">
            <w:pPr>
              <w:jc w:val="center"/>
              <w:rPr>
                <w:rFonts w:asciiTheme="majorBidi" w:hAnsiTheme="majorBidi" w:cstheme="majorBidi"/>
                <w:b/>
                <w:bCs/>
                <w:sz w:val="24"/>
                <w:szCs w:val="24"/>
              </w:rPr>
            </w:pPr>
            <w:r w:rsidRPr="00EA1FED">
              <w:rPr>
                <w:rFonts w:ascii="Times New Roman" w:eastAsia="Times New Roman" w:hAnsi="Times New Roman" w:cs="Times New Roman"/>
                <w:sz w:val="24"/>
                <w:szCs w:val="24"/>
                <w14:ligatures w14:val="none"/>
              </w:rPr>
              <w:t>381</w:t>
            </w:r>
          </w:p>
        </w:tc>
        <w:tc>
          <w:tcPr>
            <w:tcW w:w="1001" w:type="dxa"/>
            <w:tcBorders>
              <w:top w:val="nil"/>
              <w:left w:val="nil"/>
              <w:bottom w:val="single" w:sz="4" w:space="0" w:color="auto"/>
              <w:right w:val="single" w:sz="4" w:space="0" w:color="auto"/>
            </w:tcBorders>
            <w:shd w:val="clear" w:color="auto" w:fill="auto"/>
            <w:vAlign w:val="center"/>
          </w:tcPr>
          <w:p w14:paraId="4A26A314" w14:textId="387D0942" w:rsidR="00070F41" w:rsidRPr="00EA1FED" w:rsidRDefault="00070F41">
            <w:pPr>
              <w:jc w:val="center"/>
              <w:rPr>
                <w:rFonts w:asciiTheme="majorBidi" w:hAnsiTheme="majorBidi" w:cstheme="majorBidi"/>
                <w:b/>
                <w:bCs/>
                <w:sz w:val="24"/>
                <w:szCs w:val="24"/>
              </w:rPr>
            </w:pPr>
            <w:r w:rsidRPr="00EA1FED">
              <w:rPr>
                <w:rFonts w:ascii="Times New Roman" w:eastAsia="Times New Roman" w:hAnsi="Times New Roman" w:cs="Times New Roman"/>
                <w:sz w:val="24"/>
                <w:szCs w:val="24"/>
                <w14:ligatures w14:val="none"/>
              </w:rPr>
              <w:t>381</w:t>
            </w:r>
          </w:p>
        </w:tc>
        <w:tc>
          <w:tcPr>
            <w:tcW w:w="1550" w:type="dxa"/>
            <w:tcBorders>
              <w:top w:val="nil"/>
              <w:left w:val="nil"/>
              <w:bottom w:val="single" w:sz="4" w:space="0" w:color="auto"/>
              <w:right w:val="single" w:sz="4" w:space="0" w:color="auto"/>
            </w:tcBorders>
            <w:shd w:val="clear" w:color="auto" w:fill="auto"/>
            <w:vAlign w:val="center"/>
          </w:tcPr>
          <w:p w14:paraId="474B0EE8" w14:textId="050C49E9" w:rsidR="00070F41" w:rsidRPr="00EA1FED" w:rsidRDefault="00070F41">
            <w:pPr>
              <w:jc w:val="center"/>
              <w:rPr>
                <w:rFonts w:asciiTheme="majorBidi" w:hAnsiTheme="majorBidi" w:cstheme="majorBidi"/>
                <w:color w:val="000000"/>
                <w:sz w:val="24"/>
                <w:szCs w:val="24"/>
              </w:rPr>
            </w:pPr>
          </w:p>
        </w:tc>
      </w:tr>
      <w:tr w:rsidR="000A6FF1" w:rsidRPr="00EA1FED" w14:paraId="726B50A3" w14:textId="77777777" w:rsidTr="003857CD">
        <w:trPr>
          <w:trHeight w:val="689"/>
        </w:trPr>
        <w:tc>
          <w:tcPr>
            <w:tcW w:w="1323" w:type="dxa"/>
            <w:tcBorders>
              <w:top w:val="nil"/>
              <w:left w:val="single" w:sz="4" w:space="0" w:color="auto"/>
              <w:bottom w:val="single" w:sz="4" w:space="0" w:color="auto"/>
              <w:right w:val="single" w:sz="4" w:space="0" w:color="auto"/>
            </w:tcBorders>
            <w:shd w:val="clear" w:color="auto" w:fill="auto"/>
            <w:vAlign w:val="center"/>
          </w:tcPr>
          <w:p w14:paraId="616682D2" w14:textId="255AD41A" w:rsidR="00070F41" w:rsidRPr="00EA1FED" w:rsidRDefault="00070F41">
            <w:pPr>
              <w:rPr>
                <w:rFonts w:asciiTheme="majorBidi" w:hAnsiTheme="majorBidi" w:cstheme="majorBidi"/>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34B5A0E2" w14:textId="60D82FD4"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b/>
                <w:bCs/>
                <w:sz w:val="24"/>
                <w:szCs w:val="24"/>
                <w14:ligatures w14:val="none"/>
              </w:rPr>
              <w:t>03-01-03 uždavinys</w:t>
            </w:r>
            <w:r w:rsidR="005D174C" w:rsidRPr="00EA1FED">
              <w:rPr>
                <w:rFonts w:ascii="Times New Roman" w:eastAsia="Times New Roman" w:hAnsi="Times New Roman" w:cs="Times New Roman"/>
                <w:b/>
                <w:bCs/>
                <w:sz w:val="24"/>
                <w:szCs w:val="24"/>
                <w14:ligatures w14:val="none"/>
              </w:rPr>
              <w:t>.</w:t>
            </w:r>
            <w:r w:rsidRPr="00EA1FED">
              <w:rPr>
                <w:rFonts w:ascii="Times New Roman" w:eastAsia="Times New Roman" w:hAnsi="Times New Roman" w:cs="Times New Roman"/>
                <w:b/>
                <w:bCs/>
                <w:sz w:val="24"/>
                <w:szCs w:val="24"/>
                <w14:ligatures w14:val="none"/>
              </w:rPr>
              <w:t xml:space="preserve"> Užtikrinti higienos normų laikymąsi</w:t>
            </w:r>
          </w:p>
        </w:tc>
        <w:tc>
          <w:tcPr>
            <w:tcW w:w="1048" w:type="dxa"/>
            <w:tcBorders>
              <w:top w:val="nil"/>
              <w:left w:val="nil"/>
              <w:bottom w:val="single" w:sz="4" w:space="0" w:color="auto"/>
              <w:right w:val="single" w:sz="4" w:space="0" w:color="auto"/>
            </w:tcBorders>
            <w:shd w:val="clear" w:color="auto" w:fill="auto"/>
            <w:vAlign w:val="center"/>
          </w:tcPr>
          <w:p w14:paraId="36E9DBD6" w14:textId="08103B09" w:rsidR="00070F41" w:rsidRPr="00EA1FED" w:rsidRDefault="00070F41">
            <w:pPr>
              <w:jc w:val="center"/>
              <w:rPr>
                <w:rFonts w:asciiTheme="majorBidi" w:hAnsiTheme="majorBidi" w:cstheme="majorBidi"/>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44A3837F" w14:textId="0E059ACC" w:rsidR="00070F41" w:rsidRPr="00EA1FED" w:rsidRDefault="00070F41">
            <w:pPr>
              <w:jc w:val="center"/>
              <w:rPr>
                <w:rFonts w:asciiTheme="majorBidi" w:hAnsiTheme="majorBidi" w:cstheme="majorBidi"/>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4FF88869" w14:textId="437C2E36" w:rsidR="00070F41" w:rsidRPr="00EA1FED" w:rsidRDefault="00070F41">
            <w:pPr>
              <w:jc w:val="center"/>
              <w:rPr>
                <w:rFonts w:asciiTheme="majorBidi" w:hAnsiTheme="majorBidi" w:cstheme="majorBidi"/>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0C9605DB" w14:textId="08FFB546" w:rsidR="00070F41" w:rsidRPr="00EA1FED" w:rsidRDefault="00070F41" w:rsidP="003857CD">
            <w:pPr>
              <w:jc w:val="center"/>
              <w:rPr>
                <w:rFonts w:asciiTheme="majorBidi" w:hAnsiTheme="majorBidi" w:cstheme="majorBidi"/>
                <w:color w:val="000000"/>
                <w:sz w:val="24"/>
                <w:szCs w:val="24"/>
              </w:rPr>
            </w:pPr>
            <w:r w:rsidRPr="00EA1FED">
              <w:rPr>
                <w:rFonts w:ascii="Times New Roman" w:hAnsi="Times New Roman" w:cs="Times New Roman"/>
                <w:color w:val="000000"/>
                <w:sz w:val="24"/>
                <w:szCs w:val="24"/>
              </w:rPr>
              <w:t>SPP P-2.1.1-3</w:t>
            </w:r>
          </w:p>
        </w:tc>
      </w:tr>
      <w:tr w:rsidR="000A6FF1" w:rsidRPr="00EA1FED" w14:paraId="67588C36"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58DE27EF" w14:textId="6D5A6052"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E-03-01-03-01</w:t>
            </w:r>
          </w:p>
        </w:tc>
        <w:tc>
          <w:tcPr>
            <w:tcW w:w="3829" w:type="dxa"/>
            <w:tcBorders>
              <w:top w:val="nil"/>
              <w:left w:val="nil"/>
              <w:bottom w:val="single" w:sz="4" w:space="0" w:color="auto"/>
              <w:right w:val="single" w:sz="4" w:space="0" w:color="auto"/>
            </w:tcBorders>
            <w:shd w:val="clear" w:color="auto" w:fill="auto"/>
            <w:vAlign w:val="center"/>
          </w:tcPr>
          <w:p w14:paraId="5DAEE76B" w14:textId="242D3A0A" w:rsidR="00070F41" w:rsidRPr="00EA1FED" w:rsidRDefault="00070F41">
            <w:pPr>
              <w:rPr>
                <w:rFonts w:asciiTheme="majorBidi" w:hAnsiTheme="majorBidi" w:cstheme="majorBidi"/>
                <w:sz w:val="24"/>
                <w:szCs w:val="24"/>
              </w:rPr>
            </w:pPr>
            <w:r w:rsidRPr="00EA1FED">
              <w:rPr>
                <w:rFonts w:asciiTheme="majorBidi" w:hAnsiTheme="majorBidi" w:cstheme="majorBidi"/>
                <w:sz w:val="24"/>
                <w:szCs w:val="24"/>
              </w:rPr>
              <w:t>Ugdymo procesui reikalingos aplinkos užtikrinimas savivaldybės ugdymo įstaigose (proc.)</w:t>
            </w:r>
          </w:p>
        </w:tc>
        <w:tc>
          <w:tcPr>
            <w:tcW w:w="1048" w:type="dxa"/>
            <w:tcBorders>
              <w:top w:val="nil"/>
              <w:left w:val="nil"/>
              <w:bottom w:val="single" w:sz="4" w:space="0" w:color="auto"/>
              <w:right w:val="single" w:sz="4" w:space="0" w:color="auto"/>
            </w:tcBorders>
            <w:shd w:val="clear" w:color="auto" w:fill="auto"/>
            <w:vAlign w:val="center"/>
          </w:tcPr>
          <w:p w14:paraId="19F0EDC8" w14:textId="52DCB8A5" w:rsidR="00070F41" w:rsidRPr="00EA1FED" w:rsidRDefault="00070F41">
            <w:pPr>
              <w:jc w:val="center"/>
              <w:rPr>
                <w:rFonts w:asciiTheme="majorBidi" w:hAnsiTheme="majorBidi" w:cstheme="majorBidi"/>
                <w:sz w:val="24"/>
                <w:szCs w:val="24"/>
              </w:rPr>
            </w:pPr>
            <w:r w:rsidRPr="00EA1FED">
              <w:rPr>
                <w:rFonts w:asciiTheme="majorBidi" w:hAnsiTheme="majorBidi" w:cstheme="majorBidi"/>
                <w:sz w:val="24"/>
                <w:szCs w:val="24"/>
              </w:rPr>
              <w:t>100</w:t>
            </w:r>
          </w:p>
        </w:tc>
        <w:tc>
          <w:tcPr>
            <w:tcW w:w="1025" w:type="dxa"/>
            <w:tcBorders>
              <w:top w:val="nil"/>
              <w:left w:val="nil"/>
              <w:bottom w:val="single" w:sz="4" w:space="0" w:color="auto"/>
              <w:right w:val="single" w:sz="4" w:space="0" w:color="auto"/>
            </w:tcBorders>
            <w:shd w:val="clear" w:color="auto" w:fill="auto"/>
            <w:vAlign w:val="center"/>
          </w:tcPr>
          <w:p w14:paraId="4ADED970" w14:textId="076C0B7E" w:rsidR="00070F41" w:rsidRPr="00EA1FED" w:rsidRDefault="00070F41">
            <w:pPr>
              <w:jc w:val="center"/>
              <w:rPr>
                <w:rFonts w:asciiTheme="majorBidi" w:hAnsiTheme="majorBidi" w:cstheme="majorBidi"/>
                <w:sz w:val="24"/>
                <w:szCs w:val="24"/>
              </w:rPr>
            </w:pPr>
            <w:r w:rsidRPr="00EA1FED">
              <w:rPr>
                <w:rFonts w:asciiTheme="majorBidi" w:hAnsiTheme="majorBidi" w:cstheme="majorBidi"/>
                <w:sz w:val="24"/>
                <w:szCs w:val="24"/>
              </w:rPr>
              <w:t>100</w:t>
            </w:r>
          </w:p>
        </w:tc>
        <w:tc>
          <w:tcPr>
            <w:tcW w:w="1001" w:type="dxa"/>
            <w:tcBorders>
              <w:top w:val="nil"/>
              <w:left w:val="nil"/>
              <w:bottom w:val="single" w:sz="4" w:space="0" w:color="auto"/>
              <w:right w:val="single" w:sz="4" w:space="0" w:color="auto"/>
            </w:tcBorders>
            <w:shd w:val="clear" w:color="auto" w:fill="auto"/>
            <w:vAlign w:val="center"/>
          </w:tcPr>
          <w:p w14:paraId="624877F9" w14:textId="0272C13E" w:rsidR="00070F41" w:rsidRPr="00EA1FED" w:rsidRDefault="00070F41">
            <w:pPr>
              <w:jc w:val="center"/>
              <w:rPr>
                <w:rFonts w:asciiTheme="majorBidi" w:hAnsiTheme="majorBidi" w:cstheme="majorBidi"/>
                <w:sz w:val="24"/>
                <w:szCs w:val="24"/>
              </w:rPr>
            </w:pPr>
            <w:r w:rsidRPr="00EA1FED">
              <w:rPr>
                <w:rFonts w:asciiTheme="majorBidi" w:hAnsiTheme="majorBidi" w:cstheme="majorBidi"/>
                <w:sz w:val="24"/>
                <w:szCs w:val="24"/>
              </w:rPr>
              <w:t>100</w:t>
            </w:r>
          </w:p>
        </w:tc>
        <w:tc>
          <w:tcPr>
            <w:tcW w:w="1550" w:type="dxa"/>
            <w:tcBorders>
              <w:top w:val="nil"/>
              <w:left w:val="nil"/>
              <w:bottom w:val="single" w:sz="4" w:space="0" w:color="auto"/>
              <w:right w:val="single" w:sz="4" w:space="0" w:color="auto"/>
            </w:tcBorders>
            <w:shd w:val="clear" w:color="auto" w:fill="auto"/>
            <w:vAlign w:val="center"/>
          </w:tcPr>
          <w:p w14:paraId="112F86F1" w14:textId="71B58136" w:rsidR="00070F41" w:rsidRPr="00EA1FED" w:rsidRDefault="00070F41">
            <w:pPr>
              <w:jc w:val="center"/>
              <w:rPr>
                <w:rFonts w:asciiTheme="majorBidi" w:hAnsiTheme="majorBidi" w:cstheme="majorBidi"/>
                <w:color w:val="0070C0"/>
                <w:sz w:val="24"/>
                <w:szCs w:val="24"/>
              </w:rPr>
            </w:pPr>
          </w:p>
        </w:tc>
      </w:tr>
      <w:tr w:rsidR="000A6FF1" w:rsidRPr="00EA1FED" w14:paraId="60ACA485"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4B07EA74" w14:textId="2887B606" w:rsidR="00070F41" w:rsidRPr="00EA1FED" w:rsidRDefault="00070F41">
            <w:pPr>
              <w:rPr>
                <w:rFonts w:asciiTheme="majorBidi" w:hAnsiTheme="majorBidi" w:cstheme="majorBidi"/>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09BA4121" w14:textId="1307B58B" w:rsidR="00070F41" w:rsidRPr="00EA1FED" w:rsidRDefault="00070F41">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03-01-03-01 priemonė.</w:t>
            </w:r>
            <w:r w:rsidRPr="00EA1FED">
              <w:t xml:space="preserve"> </w:t>
            </w:r>
            <w:r w:rsidRPr="00EA1FED">
              <w:rPr>
                <w:rFonts w:ascii="Times New Roman" w:eastAsia="Times New Roman" w:hAnsi="Times New Roman" w:cs="Times New Roman"/>
                <w:sz w:val="24"/>
                <w:szCs w:val="24"/>
                <w14:ligatures w14:val="none"/>
              </w:rPr>
              <w:t>Mokyklų aprūpinimas baldais, buitinėmis, moderniomis organizacinėmis ir mokymo priemonėmis, specializuotų patalpų ir kabinetų aprūpinimas įrengimais ir mokymo priemonėmis</w:t>
            </w:r>
          </w:p>
        </w:tc>
        <w:tc>
          <w:tcPr>
            <w:tcW w:w="1048" w:type="dxa"/>
            <w:tcBorders>
              <w:top w:val="nil"/>
              <w:left w:val="nil"/>
              <w:bottom w:val="single" w:sz="4" w:space="0" w:color="auto"/>
              <w:right w:val="single" w:sz="4" w:space="0" w:color="auto"/>
            </w:tcBorders>
            <w:shd w:val="clear" w:color="auto" w:fill="auto"/>
            <w:vAlign w:val="center"/>
          </w:tcPr>
          <w:p w14:paraId="4961526C" w14:textId="3A989D01" w:rsidR="00070F41" w:rsidRPr="00EA1FED" w:rsidRDefault="00070F41">
            <w:pPr>
              <w:jc w:val="center"/>
              <w:rPr>
                <w:rFonts w:asciiTheme="majorBidi" w:hAnsiTheme="majorBidi" w:cstheme="majorBidi"/>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35A3E55B" w14:textId="1A43EAEF" w:rsidR="00070F41" w:rsidRPr="00EA1FED" w:rsidRDefault="00070F41">
            <w:pPr>
              <w:jc w:val="center"/>
              <w:rPr>
                <w:rFonts w:asciiTheme="majorBidi" w:hAnsiTheme="majorBidi" w:cstheme="majorBidi"/>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6BA2B204" w14:textId="5B2AF69E" w:rsidR="00070F41" w:rsidRPr="00EA1FED" w:rsidRDefault="00070F41">
            <w:pPr>
              <w:jc w:val="center"/>
              <w:rPr>
                <w:rFonts w:asciiTheme="majorBidi" w:hAnsiTheme="majorBidi" w:cstheme="majorBidi"/>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5B943B1D" w14:textId="54D9FB1F" w:rsidR="00070F41" w:rsidRPr="00EA1FED" w:rsidRDefault="00070F41">
            <w:pPr>
              <w:jc w:val="center"/>
              <w:rPr>
                <w:rFonts w:asciiTheme="majorBidi" w:hAnsiTheme="majorBidi" w:cstheme="majorBidi"/>
                <w:color w:val="000000"/>
                <w:sz w:val="24"/>
                <w:szCs w:val="24"/>
              </w:rPr>
            </w:pPr>
          </w:p>
        </w:tc>
      </w:tr>
      <w:tr w:rsidR="000A6FF1" w:rsidRPr="00EA1FED" w14:paraId="6E78690C" w14:textId="77777777" w:rsidTr="003857CD">
        <w:trPr>
          <w:trHeight w:val="835"/>
        </w:trPr>
        <w:tc>
          <w:tcPr>
            <w:tcW w:w="1323" w:type="dxa"/>
            <w:tcBorders>
              <w:top w:val="nil"/>
              <w:left w:val="single" w:sz="4" w:space="0" w:color="auto"/>
              <w:bottom w:val="single" w:sz="4" w:space="0" w:color="auto"/>
              <w:right w:val="single" w:sz="4" w:space="0" w:color="auto"/>
            </w:tcBorders>
            <w:shd w:val="clear" w:color="auto" w:fill="auto"/>
            <w:vAlign w:val="center"/>
          </w:tcPr>
          <w:p w14:paraId="5A306C1D" w14:textId="2BC2D435" w:rsidR="00070F41" w:rsidRPr="00EA1FED" w:rsidRDefault="00070F41">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R-03-01-03-01-01</w:t>
            </w:r>
          </w:p>
        </w:tc>
        <w:tc>
          <w:tcPr>
            <w:tcW w:w="3829" w:type="dxa"/>
            <w:tcBorders>
              <w:top w:val="nil"/>
              <w:left w:val="nil"/>
              <w:bottom w:val="single" w:sz="4" w:space="0" w:color="auto"/>
              <w:right w:val="single" w:sz="4" w:space="0" w:color="auto"/>
            </w:tcBorders>
            <w:shd w:val="clear" w:color="auto" w:fill="auto"/>
            <w:vAlign w:val="center"/>
          </w:tcPr>
          <w:p w14:paraId="0EB080A9" w14:textId="2175776B" w:rsidR="00070F41" w:rsidRPr="00EA1FED" w:rsidRDefault="00070F41">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Mokyklų, aprūpintų mokymo procesui būtinomis priemonėmis, skaičius (vnt.)</w:t>
            </w:r>
          </w:p>
        </w:tc>
        <w:tc>
          <w:tcPr>
            <w:tcW w:w="1048" w:type="dxa"/>
            <w:tcBorders>
              <w:top w:val="nil"/>
              <w:left w:val="nil"/>
              <w:bottom w:val="single" w:sz="4" w:space="0" w:color="auto"/>
              <w:right w:val="single" w:sz="4" w:space="0" w:color="auto"/>
            </w:tcBorders>
            <w:shd w:val="clear" w:color="auto" w:fill="auto"/>
            <w:vAlign w:val="center"/>
          </w:tcPr>
          <w:p w14:paraId="24448AFE" w14:textId="77B4197B" w:rsidR="00070F41" w:rsidRPr="00EA1FED" w:rsidRDefault="00070F41">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9</w:t>
            </w:r>
          </w:p>
        </w:tc>
        <w:tc>
          <w:tcPr>
            <w:tcW w:w="1025" w:type="dxa"/>
            <w:tcBorders>
              <w:top w:val="nil"/>
              <w:left w:val="nil"/>
              <w:bottom w:val="single" w:sz="4" w:space="0" w:color="auto"/>
              <w:right w:val="single" w:sz="4" w:space="0" w:color="auto"/>
            </w:tcBorders>
            <w:shd w:val="clear" w:color="auto" w:fill="auto"/>
            <w:vAlign w:val="center"/>
          </w:tcPr>
          <w:p w14:paraId="74950391" w14:textId="53428682" w:rsidR="00070F41" w:rsidRPr="00EA1FED" w:rsidRDefault="00070F41">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9</w:t>
            </w:r>
          </w:p>
        </w:tc>
        <w:tc>
          <w:tcPr>
            <w:tcW w:w="1001" w:type="dxa"/>
            <w:tcBorders>
              <w:top w:val="nil"/>
              <w:left w:val="nil"/>
              <w:bottom w:val="single" w:sz="4" w:space="0" w:color="auto"/>
              <w:right w:val="single" w:sz="4" w:space="0" w:color="auto"/>
            </w:tcBorders>
            <w:shd w:val="clear" w:color="auto" w:fill="auto"/>
            <w:vAlign w:val="center"/>
          </w:tcPr>
          <w:p w14:paraId="13B6D4F4" w14:textId="3A2F08C3" w:rsidR="00070F41" w:rsidRPr="00EA1FED" w:rsidRDefault="00070F41">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9</w:t>
            </w:r>
          </w:p>
        </w:tc>
        <w:tc>
          <w:tcPr>
            <w:tcW w:w="1550" w:type="dxa"/>
            <w:tcBorders>
              <w:top w:val="nil"/>
              <w:left w:val="nil"/>
              <w:bottom w:val="single" w:sz="4" w:space="0" w:color="auto"/>
              <w:right w:val="single" w:sz="4" w:space="0" w:color="auto"/>
            </w:tcBorders>
            <w:shd w:val="clear" w:color="auto" w:fill="auto"/>
            <w:vAlign w:val="center"/>
          </w:tcPr>
          <w:p w14:paraId="6814511B" w14:textId="77777777" w:rsidR="00070F41" w:rsidRPr="00EA1FED" w:rsidRDefault="00070F41">
            <w:pPr>
              <w:rPr>
                <w:rFonts w:asciiTheme="majorBidi" w:hAnsiTheme="majorBidi" w:cstheme="majorBidi"/>
                <w:color w:val="000000"/>
                <w:sz w:val="24"/>
                <w:szCs w:val="24"/>
              </w:rPr>
            </w:pPr>
          </w:p>
        </w:tc>
      </w:tr>
      <w:tr w:rsidR="000A6FF1" w:rsidRPr="00EA1FED" w14:paraId="680569EF" w14:textId="77777777" w:rsidTr="003857CD">
        <w:trPr>
          <w:trHeight w:val="704"/>
        </w:trPr>
        <w:tc>
          <w:tcPr>
            <w:tcW w:w="1323" w:type="dxa"/>
            <w:tcBorders>
              <w:top w:val="nil"/>
              <w:left w:val="single" w:sz="4" w:space="0" w:color="auto"/>
              <w:bottom w:val="single" w:sz="4" w:space="0" w:color="auto"/>
              <w:right w:val="single" w:sz="4" w:space="0" w:color="auto"/>
            </w:tcBorders>
            <w:shd w:val="clear" w:color="auto" w:fill="auto"/>
            <w:vAlign w:val="center"/>
          </w:tcPr>
          <w:p w14:paraId="1C62F550" w14:textId="084523C0" w:rsidR="00070F41" w:rsidRPr="00EA1FED" w:rsidRDefault="00070F41">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R-03-01-03-01-02</w:t>
            </w:r>
          </w:p>
        </w:tc>
        <w:tc>
          <w:tcPr>
            <w:tcW w:w="3829" w:type="dxa"/>
            <w:tcBorders>
              <w:top w:val="nil"/>
              <w:left w:val="nil"/>
              <w:bottom w:val="single" w:sz="4" w:space="0" w:color="auto"/>
              <w:right w:val="single" w:sz="4" w:space="0" w:color="auto"/>
            </w:tcBorders>
            <w:shd w:val="clear" w:color="auto" w:fill="auto"/>
            <w:vAlign w:val="center"/>
          </w:tcPr>
          <w:p w14:paraId="1B69AC98" w14:textId="7F542554" w:rsidR="00070F41" w:rsidRPr="00EA1FED" w:rsidRDefault="00070F41">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Mokyklų, gaunančių finansavimą funkcionalumui užtikrinti, skaičius (vnt.)</w:t>
            </w:r>
          </w:p>
        </w:tc>
        <w:tc>
          <w:tcPr>
            <w:tcW w:w="1048" w:type="dxa"/>
            <w:tcBorders>
              <w:top w:val="nil"/>
              <w:left w:val="nil"/>
              <w:bottom w:val="single" w:sz="4" w:space="0" w:color="auto"/>
              <w:right w:val="single" w:sz="4" w:space="0" w:color="auto"/>
            </w:tcBorders>
            <w:shd w:val="clear" w:color="auto" w:fill="auto"/>
            <w:vAlign w:val="center"/>
          </w:tcPr>
          <w:p w14:paraId="400F1557" w14:textId="0AA1E183" w:rsidR="00070F41" w:rsidRPr="00EA1FED" w:rsidRDefault="006B02AD">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3</w:t>
            </w:r>
            <w:r w:rsidR="00633CA6" w:rsidRPr="00EA1FED">
              <w:rPr>
                <w:rFonts w:asciiTheme="majorBidi" w:hAnsiTheme="majorBidi" w:cstheme="majorBidi"/>
                <w:color w:val="000000"/>
                <w:sz w:val="24"/>
                <w:szCs w:val="24"/>
              </w:rPr>
              <w:t>7</w:t>
            </w:r>
          </w:p>
        </w:tc>
        <w:tc>
          <w:tcPr>
            <w:tcW w:w="1025" w:type="dxa"/>
            <w:tcBorders>
              <w:top w:val="nil"/>
              <w:left w:val="nil"/>
              <w:bottom w:val="single" w:sz="4" w:space="0" w:color="auto"/>
              <w:right w:val="single" w:sz="4" w:space="0" w:color="auto"/>
            </w:tcBorders>
            <w:shd w:val="clear" w:color="auto" w:fill="auto"/>
            <w:vAlign w:val="center"/>
          </w:tcPr>
          <w:p w14:paraId="1DB28772" w14:textId="7B7DE08C" w:rsidR="00070F41" w:rsidRPr="00EA1FED" w:rsidRDefault="00070F41">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3</w:t>
            </w:r>
            <w:r w:rsidR="00633CA6" w:rsidRPr="00EA1FED">
              <w:rPr>
                <w:rFonts w:asciiTheme="majorBidi" w:hAnsiTheme="majorBidi" w:cstheme="majorBidi"/>
                <w:color w:val="000000"/>
                <w:sz w:val="24"/>
                <w:szCs w:val="24"/>
              </w:rPr>
              <w:t>7</w:t>
            </w:r>
          </w:p>
        </w:tc>
        <w:tc>
          <w:tcPr>
            <w:tcW w:w="1001" w:type="dxa"/>
            <w:tcBorders>
              <w:top w:val="nil"/>
              <w:left w:val="nil"/>
              <w:bottom w:val="single" w:sz="4" w:space="0" w:color="auto"/>
              <w:right w:val="single" w:sz="4" w:space="0" w:color="auto"/>
            </w:tcBorders>
            <w:shd w:val="clear" w:color="auto" w:fill="auto"/>
            <w:vAlign w:val="center"/>
          </w:tcPr>
          <w:p w14:paraId="6502D5E9" w14:textId="0309E727" w:rsidR="00070F41" w:rsidRPr="00EA1FED" w:rsidRDefault="00070F41">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3</w:t>
            </w:r>
            <w:r w:rsidR="00633CA6" w:rsidRPr="00EA1FED">
              <w:rPr>
                <w:rFonts w:asciiTheme="majorBidi" w:hAnsiTheme="majorBidi" w:cstheme="majorBidi"/>
                <w:color w:val="000000"/>
                <w:sz w:val="24"/>
                <w:szCs w:val="24"/>
              </w:rPr>
              <w:t>7</w:t>
            </w:r>
          </w:p>
        </w:tc>
        <w:tc>
          <w:tcPr>
            <w:tcW w:w="1550" w:type="dxa"/>
            <w:tcBorders>
              <w:top w:val="nil"/>
              <w:left w:val="nil"/>
              <w:bottom w:val="single" w:sz="4" w:space="0" w:color="auto"/>
              <w:right w:val="single" w:sz="4" w:space="0" w:color="auto"/>
            </w:tcBorders>
            <w:shd w:val="clear" w:color="auto" w:fill="auto"/>
            <w:vAlign w:val="center"/>
          </w:tcPr>
          <w:p w14:paraId="38D54002" w14:textId="0BCC0276" w:rsidR="00070F41" w:rsidRPr="00EA1FED" w:rsidRDefault="00070F41">
            <w:pPr>
              <w:jc w:val="center"/>
              <w:rPr>
                <w:rFonts w:asciiTheme="majorBidi" w:hAnsiTheme="majorBidi" w:cstheme="majorBidi"/>
                <w:color w:val="000000"/>
                <w:sz w:val="24"/>
                <w:szCs w:val="24"/>
              </w:rPr>
            </w:pPr>
          </w:p>
        </w:tc>
      </w:tr>
      <w:tr w:rsidR="000A6FF1" w:rsidRPr="00EA1FED" w14:paraId="773B64FE"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462EE67E" w14:textId="77777777" w:rsidR="00070F41" w:rsidRPr="00EA1FED" w:rsidRDefault="00070F41">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104D56F4" w14:textId="462DDAA5" w:rsidR="00070F41" w:rsidRPr="00EA1FED" w:rsidRDefault="00070F41">
            <w:pPr>
              <w:rPr>
                <w:rFonts w:asciiTheme="majorBidi" w:hAnsiTheme="majorBidi" w:cstheme="majorBidi"/>
                <w:color w:val="000000"/>
                <w:sz w:val="24"/>
                <w:szCs w:val="24"/>
              </w:rPr>
            </w:pPr>
            <w:r w:rsidRPr="00EA1FED">
              <w:rPr>
                <w:rFonts w:ascii="Times New Roman" w:eastAsia="Times New Roman" w:hAnsi="Times New Roman" w:cs="Times New Roman"/>
                <w:b/>
                <w:bCs/>
                <w:color w:val="000000"/>
                <w:sz w:val="24"/>
                <w:szCs w:val="24"/>
                <w14:ligatures w14:val="none"/>
              </w:rPr>
              <w:t>03-01-04 uždavinys</w:t>
            </w:r>
            <w:r w:rsidR="005D174C" w:rsidRPr="00EA1FED">
              <w:rPr>
                <w:rFonts w:ascii="Times New Roman" w:eastAsia="Times New Roman" w:hAnsi="Times New Roman" w:cs="Times New Roman"/>
                <w:b/>
                <w:bCs/>
                <w:color w:val="000000"/>
                <w:sz w:val="24"/>
                <w:szCs w:val="24"/>
                <w14:ligatures w14:val="none"/>
              </w:rPr>
              <w:t>.</w:t>
            </w:r>
            <w:r w:rsidRPr="00EA1FED">
              <w:rPr>
                <w:rFonts w:ascii="Times New Roman" w:eastAsia="Times New Roman" w:hAnsi="Times New Roman" w:cs="Times New Roman"/>
                <w:b/>
                <w:bCs/>
                <w:color w:val="000000"/>
                <w:sz w:val="24"/>
                <w:szCs w:val="24"/>
                <w14:ligatures w14:val="none"/>
              </w:rPr>
              <w:t xml:space="preserve"> Tobulinti mokytojų metodinę ir konsultacinę veiklą</w:t>
            </w:r>
          </w:p>
        </w:tc>
        <w:tc>
          <w:tcPr>
            <w:tcW w:w="1048" w:type="dxa"/>
            <w:tcBorders>
              <w:top w:val="nil"/>
              <w:left w:val="nil"/>
              <w:bottom w:val="single" w:sz="4" w:space="0" w:color="auto"/>
              <w:right w:val="single" w:sz="4" w:space="0" w:color="auto"/>
            </w:tcBorders>
            <w:shd w:val="clear" w:color="auto" w:fill="auto"/>
            <w:vAlign w:val="center"/>
          </w:tcPr>
          <w:p w14:paraId="020D86B1" w14:textId="77777777" w:rsidR="00070F41" w:rsidRPr="00EA1FED" w:rsidRDefault="00070F41">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5BF4E2AE" w14:textId="77777777" w:rsidR="00070F41" w:rsidRPr="00EA1FED" w:rsidRDefault="00070F41">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5CA917C3" w14:textId="77777777" w:rsidR="00070F41" w:rsidRPr="00EA1FED" w:rsidRDefault="00070F41">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5E01698E" w14:textId="77777777" w:rsidR="00070F41" w:rsidRPr="00EA1FED" w:rsidRDefault="00070F41">
            <w:pPr>
              <w:rPr>
                <w:rFonts w:asciiTheme="majorBidi" w:hAnsiTheme="majorBidi" w:cstheme="majorBidi"/>
                <w:color w:val="000000"/>
                <w:sz w:val="24"/>
                <w:szCs w:val="24"/>
              </w:rPr>
            </w:pPr>
          </w:p>
        </w:tc>
      </w:tr>
      <w:tr w:rsidR="000A6FF1" w:rsidRPr="00EA1FED" w14:paraId="49D0B5C9" w14:textId="77777777" w:rsidTr="003857CD">
        <w:trPr>
          <w:trHeight w:val="775"/>
        </w:trPr>
        <w:tc>
          <w:tcPr>
            <w:tcW w:w="1323" w:type="dxa"/>
            <w:tcBorders>
              <w:top w:val="nil"/>
              <w:left w:val="single" w:sz="4" w:space="0" w:color="auto"/>
              <w:bottom w:val="single" w:sz="4" w:space="0" w:color="auto"/>
              <w:right w:val="single" w:sz="4" w:space="0" w:color="auto"/>
            </w:tcBorders>
            <w:shd w:val="clear" w:color="auto" w:fill="auto"/>
            <w:vAlign w:val="center"/>
          </w:tcPr>
          <w:p w14:paraId="3C9E6081" w14:textId="20A69367"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E-03-01-04-01</w:t>
            </w:r>
          </w:p>
        </w:tc>
        <w:tc>
          <w:tcPr>
            <w:tcW w:w="3829" w:type="dxa"/>
            <w:tcBorders>
              <w:top w:val="nil"/>
              <w:left w:val="nil"/>
              <w:bottom w:val="single" w:sz="4" w:space="0" w:color="auto"/>
              <w:right w:val="single" w:sz="4" w:space="0" w:color="auto"/>
            </w:tcBorders>
            <w:shd w:val="clear" w:color="auto" w:fill="auto"/>
            <w:vAlign w:val="center"/>
          </w:tcPr>
          <w:p w14:paraId="22E91500" w14:textId="704ACB58" w:rsidR="00632478" w:rsidRPr="00EA1FED" w:rsidRDefault="00632478">
            <w:pPr>
              <w:rPr>
                <w:rFonts w:asciiTheme="majorBidi" w:hAnsiTheme="majorBidi" w:cstheme="majorBidi"/>
                <w:sz w:val="24"/>
                <w:szCs w:val="24"/>
              </w:rPr>
            </w:pPr>
            <w:r w:rsidRPr="00EA1FED">
              <w:rPr>
                <w:rFonts w:asciiTheme="majorBidi" w:hAnsiTheme="majorBidi" w:cstheme="majorBidi"/>
                <w:sz w:val="24"/>
                <w:szCs w:val="24"/>
              </w:rPr>
              <w:t>Mokytojų, įgijusių kompetencijas, skaičius (vnt.)</w:t>
            </w:r>
          </w:p>
        </w:tc>
        <w:tc>
          <w:tcPr>
            <w:tcW w:w="1048" w:type="dxa"/>
            <w:tcBorders>
              <w:top w:val="nil"/>
              <w:left w:val="nil"/>
              <w:bottom w:val="single" w:sz="4" w:space="0" w:color="auto"/>
              <w:right w:val="single" w:sz="4" w:space="0" w:color="auto"/>
            </w:tcBorders>
            <w:shd w:val="clear" w:color="auto" w:fill="auto"/>
            <w:vAlign w:val="center"/>
          </w:tcPr>
          <w:p w14:paraId="62D75633" w14:textId="1331CE23" w:rsidR="00632478" w:rsidRPr="00EA1FED" w:rsidRDefault="007B7477">
            <w:pPr>
              <w:jc w:val="center"/>
              <w:rPr>
                <w:rFonts w:asciiTheme="majorBidi" w:hAnsiTheme="majorBidi" w:cstheme="majorBidi"/>
                <w:b/>
                <w:bCs/>
                <w:sz w:val="24"/>
                <w:szCs w:val="24"/>
              </w:rPr>
            </w:pPr>
            <w:r w:rsidRPr="00EA1FED">
              <w:rPr>
                <w:rFonts w:asciiTheme="majorBidi" w:hAnsiTheme="majorBidi" w:cstheme="majorBidi"/>
                <w:sz w:val="24"/>
                <w:szCs w:val="24"/>
              </w:rPr>
              <w:t>350</w:t>
            </w:r>
          </w:p>
        </w:tc>
        <w:tc>
          <w:tcPr>
            <w:tcW w:w="1025" w:type="dxa"/>
            <w:tcBorders>
              <w:top w:val="nil"/>
              <w:left w:val="nil"/>
              <w:bottom w:val="single" w:sz="4" w:space="0" w:color="auto"/>
              <w:right w:val="single" w:sz="4" w:space="0" w:color="auto"/>
            </w:tcBorders>
            <w:shd w:val="clear" w:color="auto" w:fill="auto"/>
            <w:vAlign w:val="center"/>
          </w:tcPr>
          <w:p w14:paraId="7A12BB04" w14:textId="6125AEF4" w:rsidR="00632478" w:rsidRPr="00EA1FED" w:rsidRDefault="007B7477">
            <w:pPr>
              <w:jc w:val="center"/>
              <w:rPr>
                <w:rFonts w:asciiTheme="majorBidi" w:hAnsiTheme="majorBidi" w:cstheme="majorBidi"/>
                <w:b/>
                <w:bCs/>
                <w:sz w:val="24"/>
                <w:szCs w:val="24"/>
              </w:rPr>
            </w:pPr>
            <w:r w:rsidRPr="00EA1FED">
              <w:rPr>
                <w:rFonts w:asciiTheme="majorBidi" w:hAnsiTheme="majorBidi" w:cstheme="majorBidi"/>
                <w:sz w:val="24"/>
                <w:szCs w:val="24"/>
              </w:rPr>
              <w:t>350</w:t>
            </w:r>
          </w:p>
        </w:tc>
        <w:tc>
          <w:tcPr>
            <w:tcW w:w="1001" w:type="dxa"/>
            <w:tcBorders>
              <w:top w:val="nil"/>
              <w:left w:val="nil"/>
              <w:bottom w:val="single" w:sz="4" w:space="0" w:color="auto"/>
              <w:right w:val="single" w:sz="4" w:space="0" w:color="auto"/>
            </w:tcBorders>
            <w:shd w:val="clear" w:color="auto" w:fill="auto"/>
            <w:vAlign w:val="center"/>
          </w:tcPr>
          <w:p w14:paraId="3B9D7626" w14:textId="74D819A6" w:rsidR="00632478" w:rsidRPr="00EA1FED" w:rsidRDefault="007B7477">
            <w:pPr>
              <w:jc w:val="center"/>
              <w:rPr>
                <w:rFonts w:asciiTheme="majorBidi" w:hAnsiTheme="majorBidi" w:cstheme="majorBidi"/>
                <w:b/>
                <w:bCs/>
                <w:sz w:val="24"/>
                <w:szCs w:val="24"/>
              </w:rPr>
            </w:pPr>
            <w:r w:rsidRPr="00EA1FED">
              <w:rPr>
                <w:rFonts w:asciiTheme="majorBidi" w:hAnsiTheme="majorBidi" w:cstheme="majorBidi"/>
                <w:sz w:val="24"/>
                <w:szCs w:val="24"/>
              </w:rPr>
              <w:t>350</w:t>
            </w:r>
          </w:p>
        </w:tc>
        <w:tc>
          <w:tcPr>
            <w:tcW w:w="1550" w:type="dxa"/>
            <w:tcBorders>
              <w:top w:val="nil"/>
              <w:left w:val="nil"/>
              <w:bottom w:val="single" w:sz="4" w:space="0" w:color="auto"/>
              <w:right w:val="single" w:sz="4" w:space="0" w:color="auto"/>
            </w:tcBorders>
            <w:shd w:val="clear" w:color="auto" w:fill="auto"/>
            <w:vAlign w:val="center"/>
          </w:tcPr>
          <w:p w14:paraId="22CA66A6" w14:textId="77777777" w:rsidR="00632478" w:rsidRPr="00EA1FED" w:rsidRDefault="00632478">
            <w:pPr>
              <w:rPr>
                <w:rFonts w:asciiTheme="majorBidi" w:hAnsiTheme="majorBidi" w:cstheme="majorBidi"/>
                <w:color w:val="000000"/>
                <w:sz w:val="24"/>
                <w:szCs w:val="24"/>
              </w:rPr>
            </w:pPr>
          </w:p>
        </w:tc>
      </w:tr>
      <w:tr w:rsidR="000A6FF1" w:rsidRPr="00EA1FED" w14:paraId="70E63F5F" w14:textId="77777777" w:rsidTr="003857CD">
        <w:trPr>
          <w:trHeight w:val="627"/>
        </w:trPr>
        <w:tc>
          <w:tcPr>
            <w:tcW w:w="1323" w:type="dxa"/>
            <w:tcBorders>
              <w:top w:val="nil"/>
              <w:left w:val="single" w:sz="4" w:space="0" w:color="auto"/>
              <w:bottom w:val="single" w:sz="4" w:space="0" w:color="auto"/>
              <w:right w:val="single" w:sz="4" w:space="0" w:color="auto"/>
            </w:tcBorders>
            <w:shd w:val="clear" w:color="auto" w:fill="auto"/>
            <w:vAlign w:val="center"/>
          </w:tcPr>
          <w:p w14:paraId="66DAC4CC" w14:textId="77777777" w:rsidR="00632478" w:rsidRPr="00EA1FED" w:rsidRDefault="00632478">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71BCABB6" w14:textId="72851547"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 xml:space="preserve">03-01-04-01 </w:t>
            </w:r>
            <w:r w:rsidRPr="00EA1FED">
              <w:rPr>
                <w:rFonts w:ascii="Times New Roman" w:eastAsia="Times New Roman" w:hAnsi="Times New Roman" w:cs="Times New Roman"/>
                <w:sz w:val="24"/>
                <w:szCs w:val="24"/>
                <w14:ligatures w14:val="none"/>
              </w:rPr>
              <w:t>priemonė.</w:t>
            </w:r>
            <w:r w:rsidRPr="00EA1FED">
              <w:t xml:space="preserve"> </w:t>
            </w:r>
            <w:r w:rsidRPr="00EA1FED">
              <w:rPr>
                <w:rFonts w:ascii="Times New Roman" w:eastAsia="Times New Roman" w:hAnsi="Times New Roman" w:cs="Times New Roman"/>
                <w:color w:val="000000"/>
                <w:sz w:val="24"/>
                <w:szCs w:val="24"/>
                <w14:ligatures w14:val="none"/>
              </w:rPr>
              <w:t>Švietimo poreikių įvertinimas</w:t>
            </w:r>
          </w:p>
        </w:tc>
        <w:tc>
          <w:tcPr>
            <w:tcW w:w="1048" w:type="dxa"/>
            <w:tcBorders>
              <w:top w:val="nil"/>
              <w:left w:val="nil"/>
              <w:bottom w:val="single" w:sz="4" w:space="0" w:color="auto"/>
              <w:right w:val="single" w:sz="4" w:space="0" w:color="auto"/>
            </w:tcBorders>
            <w:shd w:val="clear" w:color="auto" w:fill="auto"/>
            <w:vAlign w:val="center"/>
          </w:tcPr>
          <w:p w14:paraId="6E144AA4" w14:textId="77777777" w:rsidR="00632478" w:rsidRPr="00EA1FED" w:rsidRDefault="00632478">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1B807A94" w14:textId="77777777" w:rsidR="00632478" w:rsidRPr="00EA1FED" w:rsidRDefault="00632478">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2AEB4321" w14:textId="77777777" w:rsidR="00632478" w:rsidRPr="00EA1FED" w:rsidRDefault="00632478">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1E7B07C8" w14:textId="4983B30C" w:rsidR="00632478" w:rsidRPr="00EA1FED" w:rsidRDefault="00632478">
            <w:pPr>
              <w:jc w:val="center"/>
              <w:rPr>
                <w:rFonts w:asciiTheme="majorBidi" w:hAnsiTheme="majorBidi" w:cstheme="majorBidi"/>
                <w:color w:val="000000"/>
                <w:sz w:val="24"/>
                <w:szCs w:val="24"/>
              </w:rPr>
            </w:pPr>
          </w:p>
        </w:tc>
      </w:tr>
      <w:tr w:rsidR="000A6FF1" w:rsidRPr="00EA1FED" w14:paraId="6B927EBC" w14:textId="77777777" w:rsidTr="003857CD">
        <w:trPr>
          <w:trHeight w:val="693"/>
        </w:trPr>
        <w:tc>
          <w:tcPr>
            <w:tcW w:w="1323" w:type="dxa"/>
            <w:tcBorders>
              <w:top w:val="nil"/>
              <w:left w:val="single" w:sz="4" w:space="0" w:color="auto"/>
              <w:bottom w:val="single" w:sz="4" w:space="0" w:color="auto"/>
              <w:right w:val="single" w:sz="4" w:space="0" w:color="auto"/>
            </w:tcBorders>
            <w:shd w:val="clear" w:color="auto" w:fill="auto"/>
            <w:vAlign w:val="center"/>
          </w:tcPr>
          <w:p w14:paraId="4C1A16CC" w14:textId="0BD85417"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R-03-01-04-01-01</w:t>
            </w:r>
          </w:p>
        </w:tc>
        <w:tc>
          <w:tcPr>
            <w:tcW w:w="3829" w:type="dxa"/>
            <w:tcBorders>
              <w:top w:val="nil"/>
              <w:left w:val="nil"/>
              <w:bottom w:val="single" w:sz="4" w:space="0" w:color="auto"/>
              <w:right w:val="single" w:sz="4" w:space="0" w:color="auto"/>
            </w:tcBorders>
            <w:shd w:val="clear" w:color="auto" w:fill="auto"/>
            <w:vAlign w:val="center"/>
          </w:tcPr>
          <w:p w14:paraId="1FE9708B" w14:textId="72A6F4C3" w:rsidR="00632478" w:rsidRPr="00BF4521" w:rsidRDefault="00632478">
            <w:pPr>
              <w:rPr>
                <w:rFonts w:asciiTheme="majorBidi" w:hAnsiTheme="majorBidi" w:cstheme="majorBidi"/>
                <w:color w:val="000000"/>
                <w:sz w:val="24"/>
                <w:szCs w:val="24"/>
              </w:rPr>
            </w:pPr>
            <w:r w:rsidRPr="00BF4521">
              <w:rPr>
                <w:rFonts w:ascii="Times New Roman" w:eastAsia="Times New Roman" w:hAnsi="Times New Roman" w:cs="Times New Roman"/>
                <w:color w:val="000000"/>
                <w:sz w:val="24"/>
                <w:szCs w:val="24"/>
                <w14:ligatures w14:val="none"/>
              </w:rPr>
              <w:t>Vykdytų mokinių tėvų ir mokinių apklausų skaičius (vnt.)</w:t>
            </w:r>
          </w:p>
        </w:tc>
        <w:tc>
          <w:tcPr>
            <w:tcW w:w="1048" w:type="dxa"/>
            <w:tcBorders>
              <w:top w:val="nil"/>
              <w:left w:val="nil"/>
              <w:bottom w:val="single" w:sz="4" w:space="0" w:color="auto"/>
              <w:right w:val="single" w:sz="4" w:space="0" w:color="auto"/>
            </w:tcBorders>
            <w:shd w:val="clear" w:color="auto" w:fill="auto"/>
            <w:vAlign w:val="center"/>
          </w:tcPr>
          <w:p w14:paraId="598F5591" w14:textId="7F8B4809" w:rsidR="00632478" w:rsidRPr="00BF4521" w:rsidRDefault="002E40D7">
            <w:pPr>
              <w:jc w:val="center"/>
              <w:rPr>
                <w:rFonts w:asciiTheme="majorBidi" w:hAnsiTheme="majorBidi" w:cstheme="majorBidi"/>
                <w:color w:val="000000"/>
                <w:sz w:val="24"/>
                <w:szCs w:val="24"/>
              </w:rPr>
            </w:pPr>
            <w:r w:rsidRPr="00BF4521">
              <w:rPr>
                <w:rFonts w:asciiTheme="majorBidi" w:hAnsiTheme="majorBidi" w:cstheme="majorBidi"/>
                <w:color w:val="000000"/>
                <w:sz w:val="24"/>
                <w:szCs w:val="24"/>
              </w:rPr>
              <w:t>3</w:t>
            </w:r>
          </w:p>
        </w:tc>
        <w:tc>
          <w:tcPr>
            <w:tcW w:w="1025" w:type="dxa"/>
            <w:tcBorders>
              <w:top w:val="nil"/>
              <w:left w:val="nil"/>
              <w:bottom w:val="single" w:sz="4" w:space="0" w:color="auto"/>
              <w:right w:val="single" w:sz="4" w:space="0" w:color="auto"/>
            </w:tcBorders>
            <w:shd w:val="clear" w:color="auto" w:fill="auto"/>
            <w:vAlign w:val="center"/>
          </w:tcPr>
          <w:p w14:paraId="6AD28A0B" w14:textId="452D36D6" w:rsidR="00632478" w:rsidRPr="00BF4521" w:rsidRDefault="00632478">
            <w:pPr>
              <w:jc w:val="center"/>
              <w:rPr>
                <w:rFonts w:asciiTheme="majorBidi" w:hAnsiTheme="majorBidi" w:cstheme="majorBidi"/>
                <w:color w:val="000000"/>
                <w:sz w:val="24"/>
                <w:szCs w:val="24"/>
              </w:rPr>
            </w:pPr>
            <w:r w:rsidRPr="00BF4521">
              <w:rPr>
                <w:rFonts w:asciiTheme="majorBidi" w:hAnsiTheme="majorBidi" w:cstheme="majorBidi"/>
                <w:color w:val="000000"/>
                <w:sz w:val="24"/>
                <w:szCs w:val="24"/>
              </w:rPr>
              <w:t>3</w:t>
            </w:r>
          </w:p>
        </w:tc>
        <w:tc>
          <w:tcPr>
            <w:tcW w:w="1001" w:type="dxa"/>
            <w:tcBorders>
              <w:top w:val="nil"/>
              <w:left w:val="nil"/>
              <w:bottom w:val="single" w:sz="4" w:space="0" w:color="auto"/>
              <w:right w:val="single" w:sz="4" w:space="0" w:color="auto"/>
            </w:tcBorders>
            <w:shd w:val="clear" w:color="auto" w:fill="auto"/>
            <w:vAlign w:val="center"/>
          </w:tcPr>
          <w:p w14:paraId="2A06B731" w14:textId="729D9126" w:rsidR="00632478" w:rsidRPr="00BF4521" w:rsidRDefault="00632478">
            <w:pPr>
              <w:jc w:val="center"/>
              <w:rPr>
                <w:rFonts w:asciiTheme="majorBidi" w:hAnsiTheme="majorBidi" w:cstheme="majorBidi"/>
                <w:color w:val="000000"/>
                <w:sz w:val="24"/>
                <w:szCs w:val="24"/>
              </w:rPr>
            </w:pPr>
            <w:r w:rsidRPr="00BF4521">
              <w:rPr>
                <w:rFonts w:asciiTheme="majorBidi" w:hAnsiTheme="majorBidi" w:cstheme="majorBidi"/>
                <w:color w:val="000000"/>
                <w:sz w:val="24"/>
                <w:szCs w:val="24"/>
              </w:rPr>
              <w:t>3</w:t>
            </w:r>
          </w:p>
        </w:tc>
        <w:tc>
          <w:tcPr>
            <w:tcW w:w="1550" w:type="dxa"/>
            <w:tcBorders>
              <w:top w:val="nil"/>
              <w:left w:val="nil"/>
              <w:bottom w:val="single" w:sz="4" w:space="0" w:color="auto"/>
              <w:right w:val="single" w:sz="4" w:space="0" w:color="auto"/>
            </w:tcBorders>
            <w:shd w:val="clear" w:color="auto" w:fill="auto"/>
            <w:vAlign w:val="center"/>
          </w:tcPr>
          <w:p w14:paraId="5EAE9B8E" w14:textId="77777777" w:rsidR="00632478" w:rsidRPr="00BF4521" w:rsidRDefault="00632478">
            <w:pPr>
              <w:rPr>
                <w:rFonts w:asciiTheme="majorBidi" w:hAnsiTheme="majorBidi" w:cstheme="majorBidi"/>
                <w:color w:val="000000"/>
                <w:sz w:val="24"/>
                <w:szCs w:val="24"/>
              </w:rPr>
            </w:pPr>
          </w:p>
        </w:tc>
      </w:tr>
      <w:tr w:rsidR="000A6FF1" w:rsidRPr="00EA1FED" w14:paraId="2353A876"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732DD943" w14:textId="77777777" w:rsidR="00632478" w:rsidRPr="00EA1FED" w:rsidRDefault="00632478">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40F4DBB9" w14:textId="4F874649"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 xml:space="preserve">03-01-04-02 </w:t>
            </w:r>
            <w:r w:rsidRPr="00EA1FED">
              <w:rPr>
                <w:rFonts w:ascii="Times New Roman" w:eastAsia="Times New Roman" w:hAnsi="Times New Roman" w:cs="Times New Roman"/>
                <w:sz w:val="24"/>
                <w:szCs w:val="24"/>
                <w14:ligatures w14:val="none"/>
              </w:rPr>
              <w:t>priemonė.</w:t>
            </w:r>
            <w:r w:rsidRPr="00EA1FED">
              <w:t xml:space="preserve"> </w:t>
            </w:r>
            <w:r w:rsidRPr="00EA1FED">
              <w:rPr>
                <w:rFonts w:ascii="Times New Roman" w:eastAsia="Times New Roman" w:hAnsi="Times New Roman" w:cs="Times New Roman"/>
                <w:color w:val="000000"/>
                <w:sz w:val="24"/>
                <w:szCs w:val="24"/>
                <w14:ligatures w14:val="none"/>
              </w:rPr>
              <w:t>Švietimo centro veiklos įvairovės didinimas</w:t>
            </w:r>
          </w:p>
        </w:tc>
        <w:tc>
          <w:tcPr>
            <w:tcW w:w="1048" w:type="dxa"/>
            <w:tcBorders>
              <w:top w:val="nil"/>
              <w:left w:val="nil"/>
              <w:bottom w:val="single" w:sz="4" w:space="0" w:color="auto"/>
              <w:right w:val="single" w:sz="4" w:space="0" w:color="auto"/>
            </w:tcBorders>
            <w:shd w:val="clear" w:color="auto" w:fill="auto"/>
            <w:vAlign w:val="center"/>
          </w:tcPr>
          <w:p w14:paraId="0C9E0FC4" w14:textId="77777777" w:rsidR="00632478" w:rsidRPr="00EA1FED" w:rsidRDefault="00632478">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26CF9797" w14:textId="77777777" w:rsidR="00632478" w:rsidRPr="00EA1FED" w:rsidRDefault="00632478">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04F736FA" w14:textId="77777777" w:rsidR="00632478" w:rsidRPr="00EA1FED" w:rsidRDefault="00632478">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1B04D45D" w14:textId="77777777" w:rsidR="00632478" w:rsidRPr="00EA1FED" w:rsidRDefault="00632478">
            <w:pPr>
              <w:rPr>
                <w:rFonts w:asciiTheme="majorBidi" w:hAnsiTheme="majorBidi" w:cstheme="majorBidi"/>
                <w:color w:val="000000"/>
                <w:sz w:val="24"/>
                <w:szCs w:val="24"/>
              </w:rPr>
            </w:pPr>
          </w:p>
        </w:tc>
      </w:tr>
      <w:tr w:rsidR="000A6FF1" w:rsidRPr="00EA1FED" w14:paraId="1DE561AD" w14:textId="77777777" w:rsidTr="003857CD">
        <w:trPr>
          <w:trHeight w:val="734"/>
        </w:trPr>
        <w:tc>
          <w:tcPr>
            <w:tcW w:w="1323" w:type="dxa"/>
            <w:tcBorders>
              <w:top w:val="nil"/>
              <w:left w:val="single" w:sz="4" w:space="0" w:color="auto"/>
              <w:bottom w:val="single" w:sz="4" w:space="0" w:color="auto"/>
              <w:right w:val="single" w:sz="4" w:space="0" w:color="auto"/>
            </w:tcBorders>
            <w:shd w:val="clear" w:color="auto" w:fill="auto"/>
            <w:vAlign w:val="center"/>
          </w:tcPr>
          <w:p w14:paraId="5B7284F1" w14:textId="5B5801DB"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R-03-01-04-02-01</w:t>
            </w:r>
          </w:p>
        </w:tc>
        <w:tc>
          <w:tcPr>
            <w:tcW w:w="3829" w:type="dxa"/>
            <w:tcBorders>
              <w:top w:val="nil"/>
              <w:left w:val="nil"/>
              <w:bottom w:val="single" w:sz="4" w:space="0" w:color="auto"/>
              <w:right w:val="single" w:sz="4" w:space="0" w:color="auto"/>
            </w:tcBorders>
            <w:shd w:val="clear" w:color="auto" w:fill="auto"/>
            <w:vAlign w:val="center"/>
          </w:tcPr>
          <w:p w14:paraId="5362F5BB" w14:textId="0E040421"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Suorganizuotų kvalifikacijos kėlimo mokytojams renginių skaičius (vnt.)</w:t>
            </w:r>
          </w:p>
        </w:tc>
        <w:tc>
          <w:tcPr>
            <w:tcW w:w="1048" w:type="dxa"/>
            <w:tcBorders>
              <w:top w:val="nil"/>
              <w:left w:val="nil"/>
              <w:bottom w:val="single" w:sz="4" w:space="0" w:color="auto"/>
              <w:right w:val="single" w:sz="4" w:space="0" w:color="auto"/>
            </w:tcBorders>
            <w:shd w:val="clear" w:color="auto" w:fill="auto"/>
            <w:vAlign w:val="center"/>
          </w:tcPr>
          <w:p w14:paraId="1679DB28" w14:textId="3DD5D5BF"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4</w:t>
            </w:r>
            <w:r w:rsidR="002E40D7" w:rsidRPr="00EA1FED">
              <w:rPr>
                <w:rFonts w:asciiTheme="majorBidi" w:hAnsiTheme="majorBidi" w:cstheme="majorBidi"/>
                <w:color w:val="000000"/>
                <w:sz w:val="24"/>
                <w:szCs w:val="24"/>
              </w:rPr>
              <w:t>5</w:t>
            </w:r>
          </w:p>
        </w:tc>
        <w:tc>
          <w:tcPr>
            <w:tcW w:w="1025" w:type="dxa"/>
            <w:tcBorders>
              <w:top w:val="nil"/>
              <w:left w:val="nil"/>
              <w:bottom w:val="single" w:sz="4" w:space="0" w:color="auto"/>
              <w:right w:val="single" w:sz="4" w:space="0" w:color="auto"/>
            </w:tcBorders>
            <w:shd w:val="clear" w:color="auto" w:fill="auto"/>
            <w:vAlign w:val="center"/>
          </w:tcPr>
          <w:p w14:paraId="5BD9474D" w14:textId="659D8C6A"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45</w:t>
            </w:r>
          </w:p>
        </w:tc>
        <w:tc>
          <w:tcPr>
            <w:tcW w:w="1001" w:type="dxa"/>
            <w:tcBorders>
              <w:top w:val="nil"/>
              <w:left w:val="nil"/>
              <w:bottom w:val="single" w:sz="4" w:space="0" w:color="auto"/>
              <w:right w:val="single" w:sz="4" w:space="0" w:color="auto"/>
            </w:tcBorders>
            <w:shd w:val="clear" w:color="auto" w:fill="auto"/>
            <w:vAlign w:val="center"/>
          </w:tcPr>
          <w:p w14:paraId="39913089" w14:textId="4855BF6A"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45</w:t>
            </w:r>
          </w:p>
        </w:tc>
        <w:tc>
          <w:tcPr>
            <w:tcW w:w="1550" w:type="dxa"/>
            <w:tcBorders>
              <w:top w:val="nil"/>
              <w:left w:val="nil"/>
              <w:bottom w:val="single" w:sz="4" w:space="0" w:color="auto"/>
              <w:right w:val="single" w:sz="4" w:space="0" w:color="auto"/>
            </w:tcBorders>
            <w:shd w:val="clear" w:color="auto" w:fill="auto"/>
            <w:vAlign w:val="center"/>
          </w:tcPr>
          <w:p w14:paraId="11FFD043" w14:textId="77777777" w:rsidR="00632478" w:rsidRPr="00EA1FED" w:rsidRDefault="00632478">
            <w:pPr>
              <w:rPr>
                <w:rFonts w:asciiTheme="majorBidi" w:hAnsiTheme="majorBidi" w:cstheme="majorBidi"/>
                <w:color w:val="000000"/>
                <w:sz w:val="24"/>
                <w:szCs w:val="24"/>
              </w:rPr>
            </w:pPr>
          </w:p>
        </w:tc>
      </w:tr>
      <w:tr w:rsidR="000A6FF1" w:rsidRPr="00EA1FED" w14:paraId="71EF45C7"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0F233C02" w14:textId="77777777" w:rsidR="00632478" w:rsidRPr="00EA1FED" w:rsidRDefault="00632478">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55C1C47C" w14:textId="1A191A09"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 xml:space="preserve">03-01-04-03 </w:t>
            </w:r>
            <w:r w:rsidRPr="00EA1FED">
              <w:rPr>
                <w:rFonts w:ascii="Times New Roman" w:eastAsia="Times New Roman" w:hAnsi="Times New Roman" w:cs="Times New Roman"/>
                <w:sz w:val="24"/>
                <w:szCs w:val="24"/>
                <w14:ligatures w14:val="none"/>
              </w:rPr>
              <w:t>priemonė.</w:t>
            </w:r>
            <w:r w:rsidRPr="00EA1FED">
              <w:rPr>
                <w:rFonts w:eastAsia="Times New Roman"/>
              </w:rPr>
              <w:t xml:space="preserve"> </w:t>
            </w:r>
            <w:r w:rsidRPr="00EA1FED">
              <w:rPr>
                <w:rFonts w:ascii="Times New Roman" w:eastAsia="Times New Roman" w:hAnsi="Times New Roman" w:cs="Times New Roman"/>
                <w:color w:val="000000"/>
                <w:sz w:val="24"/>
                <w:szCs w:val="24"/>
                <w14:ligatures w14:val="none"/>
              </w:rPr>
              <w:t>Mokytojų metodinės ir konsultacinės veiklos plėtojimas</w:t>
            </w:r>
          </w:p>
        </w:tc>
        <w:tc>
          <w:tcPr>
            <w:tcW w:w="1048" w:type="dxa"/>
            <w:tcBorders>
              <w:top w:val="nil"/>
              <w:left w:val="nil"/>
              <w:bottom w:val="single" w:sz="4" w:space="0" w:color="auto"/>
              <w:right w:val="single" w:sz="4" w:space="0" w:color="auto"/>
            </w:tcBorders>
            <w:shd w:val="clear" w:color="auto" w:fill="auto"/>
            <w:vAlign w:val="center"/>
          </w:tcPr>
          <w:p w14:paraId="059BA5E3" w14:textId="77777777" w:rsidR="00632478" w:rsidRPr="00EA1FED" w:rsidRDefault="00632478">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3F37AAF7" w14:textId="77777777" w:rsidR="00632478" w:rsidRPr="00EA1FED" w:rsidRDefault="00632478">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55A693BB" w14:textId="77777777" w:rsidR="00632478" w:rsidRPr="00EA1FED" w:rsidRDefault="00632478">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727E4A24" w14:textId="5C78A495" w:rsidR="00632478" w:rsidRPr="00EA1FED" w:rsidRDefault="00632478">
            <w:pPr>
              <w:jc w:val="center"/>
              <w:rPr>
                <w:rFonts w:asciiTheme="majorBidi" w:hAnsiTheme="majorBidi" w:cstheme="majorBidi"/>
                <w:color w:val="000000"/>
                <w:sz w:val="24"/>
                <w:szCs w:val="24"/>
              </w:rPr>
            </w:pPr>
          </w:p>
        </w:tc>
      </w:tr>
      <w:tr w:rsidR="000A6FF1" w:rsidRPr="00EA1FED" w14:paraId="1F7487A3" w14:textId="77777777" w:rsidTr="003857CD">
        <w:trPr>
          <w:trHeight w:val="800"/>
        </w:trPr>
        <w:tc>
          <w:tcPr>
            <w:tcW w:w="1323" w:type="dxa"/>
            <w:tcBorders>
              <w:top w:val="nil"/>
              <w:left w:val="single" w:sz="4" w:space="0" w:color="auto"/>
              <w:bottom w:val="single" w:sz="4" w:space="0" w:color="auto"/>
              <w:right w:val="single" w:sz="4" w:space="0" w:color="auto"/>
            </w:tcBorders>
            <w:shd w:val="clear" w:color="auto" w:fill="auto"/>
            <w:vAlign w:val="center"/>
          </w:tcPr>
          <w:p w14:paraId="2478E174" w14:textId="33709FFE"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R-03-01-04-03-01</w:t>
            </w:r>
          </w:p>
        </w:tc>
        <w:tc>
          <w:tcPr>
            <w:tcW w:w="3829" w:type="dxa"/>
            <w:tcBorders>
              <w:top w:val="nil"/>
              <w:left w:val="nil"/>
              <w:bottom w:val="single" w:sz="4" w:space="0" w:color="auto"/>
              <w:right w:val="single" w:sz="4" w:space="0" w:color="auto"/>
            </w:tcBorders>
            <w:shd w:val="clear" w:color="auto" w:fill="auto"/>
            <w:vAlign w:val="center"/>
          </w:tcPr>
          <w:p w14:paraId="4C6DD7F0" w14:textId="0146713F"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Suorganizuotų metodinių užsiėmimų ir konsultacijų mokytojams skaičius (vnt.)</w:t>
            </w:r>
          </w:p>
        </w:tc>
        <w:tc>
          <w:tcPr>
            <w:tcW w:w="1048" w:type="dxa"/>
            <w:tcBorders>
              <w:top w:val="nil"/>
              <w:left w:val="nil"/>
              <w:bottom w:val="single" w:sz="4" w:space="0" w:color="auto"/>
              <w:right w:val="single" w:sz="4" w:space="0" w:color="auto"/>
            </w:tcBorders>
            <w:shd w:val="clear" w:color="auto" w:fill="auto"/>
            <w:vAlign w:val="center"/>
          </w:tcPr>
          <w:p w14:paraId="2D01DFE4" w14:textId="5F412850" w:rsidR="00632478" w:rsidRPr="00EA1FED" w:rsidRDefault="002E40D7">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40</w:t>
            </w:r>
          </w:p>
        </w:tc>
        <w:tc>
          <w:tcPr>
            <w:tcW w:w="1025" w:type="dxa"/>
            <w:tcBorders>
              <w:top w:val="nil"/>
              <w:left w:val="nil"/>
              <w:bottom w:val="single" w:sz="4" w:space="0" w:color="auto"/>
              <w:right w:val="single" w:sz="4" w:space="0" w:color="auto"/>
            </w:tcBorders>
            <w:shd w:val="clear" w:color="auto" w:fill="auto"/>
            <w:vAlign w:val="center"/>
          </w:tcPr>
          <w:p w14:paraId="3BF6EF2B" w14:textId="1629C7ED"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40</w:t>
            </w:r>
          </w:p>
        </w:tc>
        <w:tc>
          <w:tcPr>
            <w:tcW w:w="1001" w:type="dxa"/>
            <w:tcBorders>
              <w:top w:val="nil"/>
              <w:left w:val="nil"/>
              <w:bottom w:val="single" w:sz="4" w:space="0" w:color="auto"/>
              <w:right w:val="single" w:sz="4" w:space="0" w:color="auto"/>
            </w:tcBorders>
            <w:shd w:val="clear" w:color="auto" w:fill="auto"/>
            <w:vAlign w:val="center"/>
          </w:tcPr>
          <w:p w14:paraId="0B420716" w14:textId="5EED2C04"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40</w:t>
            </w:r>
          </w:p>
        </w:tc>
        <w:tc>
          <w:tcPr>
            <w:tcW w:w="1550" w:type="dxa"/>
            <w:tcBorders>
              <w:top w:val="nil"/>
              <w:left w:val="nil"/>
              <w:bottom w:val="single" w:sz="4" w:space="0" w:color="auto"/>
              <w:right w:val="single" w:sz="4" w:space="0" w:color="auto"/>
            </w:tcBorders>
            <w:shd w:val="clear" w:color="auto" w:fill="auto"/>
            <w:vAlign w:val="center"/>
          </w:tcPr>
          <w:p w14:paraId="7F168EE3" w14:textId="77777777" w:rsidR="00632478" w:rsidRPr="00EA1FED" w:rsidRDefault="00632478">
            <w:pPr>
              <w:rPr>
                <w:rFonts w:asciiTheme="majorBidi" w:hAnsiTheme="majorBidi" w:cstheme="majorBidi"/>
                <w:color w:val="000000"/>
                <w:sz w:val="24"/>
                <w:szCs w:val="24"/>
              </w:rPr>
            </w:pPr>
          </w:p>
        </w:tc>
      </w:tr>
      <w:tr w:rsidR="000A6FF1" w:rsidRPr="00EA1FED" w14:paraId="29F3C4CB"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64780668" w14:textId="77777777" w:rsidR="00632478" w:rsidRPr="00EA1FED" w:rsidRDefault="00632478">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6B9AB4B2" w14:textId="4CDE3198"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b/>
                <w:bCs/>
                <w:color w:val="000000"/>
                <w:sz w:val="24"/>
                <w:szCs w:val="24"/>
                <w14:ligatures w14:val="none"/>
              </w:rPr>
              <w:t>03-02 tikslas. Tenkinti mokinių ir jaunimo papildomos saviraiškos poreikius, sudaryti sąlygas NVO veiklai</w:t>
            </w:r>
          </w:p>
        </w:tc>
        <w:tc>
          <w:tcPr>
            <w:tcW w:w="1048" w:type="dxa"/>
            <w:tcBorders>
              <w:top w:val="nil"/>
              <w:left w:val="nil"/>
              <w:bottom w:val="single" w:sz="4" w:space="0" w:color="auto"/>
              <w:right w:val="single" w:sz="4" w:space="0" w:color="auto"/>
            </w:tcBorders>
            <w:shd w:val="clear" w:color="auto" w:fill="auto"/>
            <w:vAlign w:val="center"/>
          </w:tcPr>
          <w:p w14:paraId="2913069A" w14:textId="77777777" w:rsidR="00632478" w:rsidRPr="00EA1FED" w:rsidRDefault="00632478">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59F11830" w14:textId="77777777" w:rsidR="00632478" w:rsidRPr="00EA1FED" w:rsidRDefault="00632478">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1139C5E7" w14:textId="77777777" w:rsidR="00632478" w:rsidRPr="00EA1FED" w:rsidRDefault="00632478">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7069E7F0" w14:textId="77777777" w:rsidR="00632478" w:rsidRPr="00EA1FED" w:rsidRDefault="00632478">
            <w:pPr>
              <w:rPr>
                <w:rFonts w:asciiTheme="majorBidi" w:hAnsiTheme="majorBidi" w:cstheme="majorBidi"/>
                <w:color w:val="000000"/>
                <w:sz w:val="24"/>
                <w:szCs w:val="24"/>
              </w:rPr>
            </w:pPr>
          </w:p>
        </w:tc>
      </w:tr>
      <w:tr w:rsidR="000A6FF1" w:rsidRPr="00EA1FED" w14:paraId="5F5377F1"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7E87569F" w14:textId="77777777" w:rsidR="00632478" w:rsidRPr="00EA1FED" w:rsidRDefault="00632478">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29130CF2" w14:textId="396F05E8" w:rsidR="00632478" w:rsidRPr="00EA1FED" w:rsidRDefault="00632478">
            <w:pPr>
              <w:rPr>
                <w:rFonts w:ascii="Times New Roman" w:eastAsia="Times New Roman" w:hAnsi="Times New Roman" w:cs="Times New Roman"/>
                <w:b/>
                <w:bCs/>
                <w:color w:val="000000"/>
                <w:sz w:val="24"/>
                <w:szCs w:val="24"/>
                <w14:ligatures w14:val="none"/>
              </w:rPr>
            </w:pPr>
            <w:r w:rsidRPr="00EA1FED">
              <w:rPr>
                <w:rFonts w:ascii="Times New Roman" w:eastAsia="Times New Roman" w:hAnsi="Times New Roman" w:cs="Times New Roman"/>
                <w:b/>
                <w:bCs/>
                <w:color w:val="000000"/>
                <w:sz w:val="24"/>
                <w:szCs w:val="24"/>
                <w14:ligatures w14:val="none"/>
              </w:rPr>
              <w:t>03-02-01 uždavinys</w:t>
            </w:r>
            <w:r w:rsidR="005D174C" w:rsidRPr="00EA1FED">
              <w:rPr>
                <w:rFonts w:ascii="Times New Roman" w:eastAsia="Times New Roman" w:hAnsi="Times New Roman" w:cs="Times New Roman"/>
                <w:b/>
                <w:bCs/>
                <w:color w:val="000000"/>
                <w:sz w:val="24"/>
                <w:szCs w:val="24"/>
                <w14:ligatures w14:val="none"/>
              </w:rPr>
              <w:t>.</w:t>
            </w:r>
            <w:r w:rsidRPr="00EA1FED">
              <w:rPr>
                <w:rFonts w:ascii="Times New Roman" w:eastAsia="Times New Roman" w:hAnsi="Times New Roman" w:cs="Times New Roman"/>
                <w:b/>
                <w:bCs/>
                <w:color w:val="000000"/>
                <w:sz w:val="24"/>
                <w:szCs w:val="24"/>
                <w14:ligatures w14:val="none"/>
              </w:rPr>
              <w:t xml:space="preserve"> Skatinti mokinių papildomos saviraiškos formų plėtojimą, programų ir projektų mokiniams rengimą ir vykdymą</w:t>
            </w:r>
          </w:p>
        </w:tc>
        <w:tc>
          <w:tcPr>
            <w:tcW w:w="1048" w:type="dxa"/>
            <w:tcBorders>
              <w:top w:val="nil"/>
              <w:left w:val="nil"/>
              <w:bottom w:val="single" w:sz="4" w:space="0" w:color="auto"/>
              <w:right w:val="single" w:sz="4" w:space="0" w:color="auto"/>
            </w:tcBorders>
            <w:shd w:val="clear" w:color="auto" w:fill="auto"/>
            <w:vAlign w:val="center"/>
          </w:tcPr>
          <w:p w14:paraId="5AE46B11" w14:textId="77777777" w:rsidR="00632478" w:rsidRPr="00EA1FED" w:rsidRDefault="00632478">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07EC4C23" w14:textId="77777777" w:rsidR="00632478" w:rsidRPr="00EA1FED" w:rsidRDefault="00632478">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0F318FD8" w14:textId="77777777" w:rsidR="00632478" w:rsidRPr="00EA1FED" w:rsidRDefault="00632478">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7B67FCA0" w14:textId="77777777" w:rsidR="00632478" w:rsidRPr="00EA1FED" w:rsidRDefault="00632478">
            <w:pPr>
              <w:rPr>
                <w:rFonts w:asciiTheme="majorBidi" w:hAnsiTheme="majorBidi" w:cstheme="majorBidi"/>
                <w:color w:val="000000"/>
                <w:sz w:val="24"/>
                <w:szCs w:val="24"/>
              </w:rPr>
            </w:pPr>
          </w:p>
        </w:tc>
      </w:tr>
      <w:tr w:rsidR="000A6FF1" w:rsidRPr="00EA1FED" w14:paraId="230C5EAD"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63BAC961" w14:textId="0B6FDD79" w:rsidR="00632478" w:rsidRPr="00EA1FED" w:rsidRDefault="00632478">
            <w:pPr>
              <w:rPr>
                <w:rFonts w:asciiTheme="majorBidi" w:hAnsiTheme="majorBidi" w:cstheme="majorBidi"/>
                <w:sz w:val="24"/>
                <w:szCs w:val="24"/>
              </w:rPr>
            </w:pPr>
            <w:r w:rsidRPr="00EA1FED">
              <w:rPr>
                <w:rFonts w:ascii="Times New Roman" w:eastAsia="Times New Roman" w:hAnsi="Times New Roman" w:cs="Times New Roman"/>
                <w:sz w:val="24"/>
                <w:szCs w:val="24"/>
                <w14:ligatures w14:val="none"/>
              </w:rPr>
              <w:t>E-03-02-01-01</w:t>
            </w:r>
          </w:p>
        </w:tc>
        <w:tc>
          <w:tcPr>
            <w:tcW w:w="3829" w:type="dxa"/>
            <w:tcBorders>
              <w:top w:val="nil"/>
              <w:left w:val="nil"/>
              <w:bottom w:val="single" w:sz="4" w:space="0" w:color="auto"/>
              <w:right w:val="single" w:sz="4" w:space="0" w:color="auto"/>
            </w:tcBorders>
            <w:shd w:val="clear" w:color="auto" w:fill="auto"/>
            <w:vAlign w:val="center"/>
          </w:tcPr>
          <w:p w14:paraId="0FCC7FFC" w14:textId="44AC3576" w:rsidR="00632478" w:rsidRPr="00EA1FED" w:rsidRDefault="00632478">
            <w:pP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Vasaros poilsio programų (iš dalies finansuojamų) skaičius (vnt.)</w:t>
            </w:r>
          </w:p>
        </w:tc>
        <w:tc>
          <w:tcPr>
            <w:tcW w:w="1048" w:type="dxa"/>
            <w:tcBorders>
              <w:top w:val="nil"/>
              <w:left w:val="nil"/>
              <w:bottom w:val="single" w:sz="4" w:space="0" w:color="auto"/>
              <w:right w:val="single" w:sz="4" w:space="0" w:color="auto"/>
            </w:tcBorders>
            <w:shd w:val="clear" w:color="auto" w:fill="auto"/>
            <w:vAlign w:val="center"/>
          </w:tcPr>
          <w:p w14:paraId="33568FAF" w14:textId="06268F45" w:rsidR="00632478" w:rsidRPr="00EA1FED" w:rsidRDefault="007B7477">
            <w:pPr>
              <w:jc w:val="center"/>
              <w:rPr>
                <w:rFonts w:asciiTheme="majorBidi" w:hAnsiTheme="majorBidi" w:cstheme="majorBidi"/>
                <w:sz w:val="24"/>
                <w:szCs w:val="24"/>
              </w:rPr>
            </w:pPr>
            <w:r w:rsidRPr="00EA1FED">
              <w:rPr>
                <w:rFonts w:asciiTheme="majorBidi" w:hAnsiTheme="majorBidi" w:cstheme="majorBidi"/>
                <w:sz w:val="24"/>
                <w:szCs w:val="24"/>
              </w:rPr>
              <w:t>3</w:t>
            </w:r>
          </w:p>
        </w:tc>
        <w:tc>
          <w:tcPr>
            <w:tcW w:w="1025" w:type="dxa"/>
            <w:tcBorders>
              <w:top w:val="nil"/>
              <w:left w:val="nil"/>
              <w:bottom w:val="single" w:sz="4" w:space="0" w:color="auto"/>
              <w:right w:val="single" w:sz="4" w:space="0" w:color="auto"/>
            </w:tcBorders>
            <w:shd w:val="clear" w:color="auto" w:fill="auto"/>
            <w:vAlign w:val="center"/>
          </w:tcPr>
          <w:p w14:paraId="1AD2FBB3" w14:textId="5C3CDF00" w:rsidR="00632478" w:rsidRPr="00EA1FED" w:rsidRDefault="007B7477">
            <w:pPr>
              <w:jc w:val="center"/>
              <w:rPr>
                <w:rFonts w:asciiTheme="majorBidi" w:hAnsiTheme="majorBidi" w:cstheme="majorBidi"/>
                <w:sz w:val="24"/>
                <w:szCs w:val="24"/>
              </w:rPr>
            </w:pPr>
            <w:r w:rsidRPr="00EA1FED">
              <w:rPr>
                <w:rFonts w:asciiTheme="majorBidi" w:hAnsiTheme="majorBidi" w:cstheme="majorBidi"/>
                <w:sz w:val="24"/>
                <w:szCs w:val="24"/>
              </w:rPr>
              <w:t>3</w:t>
            </w:r>
          </w:p>
        </w:tc>
        <w:tc>
          <w:tcPr>
            <w:tcW w:w="1001" w:type="dxa"/>
            <w:tcBorders>
              <w:top w:val="nil"/>
              <w:left w:val="nil"/>
              <w:bottom w:val="single" w:sz="4" w:space="0" w:color="auto"/>
              <w:right w:val="single" w:sz="4" w:space="0" w:color="auto"/>
            </w:tcBorders>
            <w:shd w:val="clear" w:color="auto" w:fill="auto"/>
            <w:vAlign w:val="center"/>
          </w:tcPr>
          <w:p w14:paraId="2B0ED4AD" w14:textId="17B4F0AA" w:rsidR="00632478" w:rsidRPr="00EA1FED" w:rsidRDefault="007B7477">
            <w:pPr>
              <w:jc w:val="center"/>
              <w:rPr>
                <w:rFonts w:asciiTheme="majorBidi" w:hAnsiTheme="majorBidi" w:cstheme="majorBidi"/>
                <w:sz w:val="24"/>
                <w:szCs w:val="24"/>
              </w:rPr>
            </w:pPr>
            <w:r w:rsidRPr="00EA1FED">
              <w:rPr>
                <w:rFonts w:asciiTheme="majorBidi" w:hAnsiTheme="majorBidi" w:cstheme="majorBidi"/>
                <w:sz w:val="24"/>
                <w:szCs w:val="24"/>
              </w:rPr>
              <w:t>3</w:t>
            </w:r>
          </w:p>
        </w:tc>
        <w:tc>
          <w:tcPr>
            <w:tcW w:w="1550" w:type="dxa"/>
            <w:tcBorders>
              <w:top w:val="nil"/>
              <w:left w:val="nil"/>
              <w:bottom w:val="single" w:sz="4" w:space="0" w:color="auto"/>
              <w:right w:val="single" w:sz="4" w:space="0" w:color="auto"/>
            </w:tcBorders>
            <w:shd w:val="clear" w:color="auto" w:fill="auto"/>
            <w:vAlign w:val="center"/>
          </w:tcPr>
          <w:p w14:paraId="7301B1BC" w14:textId="77777777" w:rsidR="00632478" w:rsidRPr="00EA1FED" w:rsidRDefault="00632478">
            <w:pPr>
              <w:rPr>
                <w:rFonts w:asciiTheme="majorBidi" w:hAnsiTheme="majorBidi" w:cstheme="majorBidi"/>
                <w:color w:val="0070C0"/>
                <w:sz w:val="24"/>
                <w:szCs w:val="24"/>
              </w:rPr>
            </w:pPr>
          </w:p>
        </w:tc>
      </w:tr>
      <w:tr w:rsidR="000A6FF1" w:rsidRPr="00EA1FED" w14:paraId="6901EAF2"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5ECDFB3C" w14:textId="77777777" w:rsidR="00632478" w:rsidRPr="00EA1FED" w:rsidRDefault="00632478">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1F2C28F5" w14:textId="18BDDA53" w:rsidR="00632478" w:rsidRPr="00EA1FED" w:rsidRDefault="00632478">
            <w:pPr>
              <w:rPr>
                <w:rFonts w:ascii="Times New Roman" w:eastAsia="Times New Roman" w:hAnsi="Times New Roman" w:cs="Times New Roman"/>
                <w:b/>
                <w:bCs/>
                <w:color w:val="000000"/>
                <w:sz w:val="24"/>
                <w:szCs w:val="24"/>
                <w14:ligatures w14:val="none"/>
              </w:rPr>
            </w:pPr>
            <w:r w:rsidRPr="00EA1FED">
              <w:rPr>
                <w:rFonts w:ascii="Times New Roman" w:eastAsia="Times New Roman" w:hAnsi="Times New Roman" w:cs="Times New Roman"/>
                <w:color w:val="000000"/>
                <w:sz w:val="24"/>
                <w:szCs w:val="24"/>
                <w14:ligatures w14:val="none"/>
              </w:rPr>
              <w:t xml:space="preserve">03-02-01-01 </w:t>
            </w:r>
            <w:r w:rsidRPr="00EA1FED">
              <w:rPr>
                <w:rFonts w:ascii="Times New Roman" w:eastAsia="Times New Roman" w:hAnsi="Times New Roman" w:cs="Times New Roman"/>
                <w:sz w:val="24"/>
                <w:szCs w:val="24"/>
                <w14:ligatures w14:val="none"/>
              </w:rPr>
              <w:t>priemonė.</w:t>
            </w:r>
            <w:r w:rsidRPr="00EA1FED">
              <w:rPr>
                <w:rFonts w:eastAsia="Times New Roman"/>
              </w:rPr>
              <w:t xml:space="preserve"> </w:t>
            </w:r>
            <w:r w:rsidRPr="00EA1FED">
              <w:rPr>
                <w:rFonts w:ascii="Times New Roman" w:eastAsia="Times New Roman" w:hAnsi="Times New Roman" w:cs="Times New Roman"/>
                <w:color w:val="000000"/>
                <w:sz w:val="24"/>
                <w:szCs w:val="24"/>
                <w14:ligatures w14:val="none"/>
              </w:rPr>
              <w:t>Pilietiškumo, etninės kultūros, nusikalstamumo, psichoaktyvių medžiagų vartojimo ir kitų prevencinių programų vykdymas</w:t>
            </w:r>
          </w:p>
        </w:tc>
        <w:tc>
          <w:tcPr>
            <w:tcW w:w="1048" w:type="dxa"/>
            <w:tcBorders>
              <w:top w:val="nil"/>
              <w:left w:val="nil"/>
              <w:bottom w:val="single" w:sz="4" w:space="0" w:color="auto"/>
              <w:right w:val="single" w:sz="4" w:space="0" w:color="auto"/>
            </w:tcBorders>
            <w:shd w:val="clear" w:color="auto" w:fill="auto"/>
            <w:vAlign w:val="center"/>
          </w:tcPr>
          <w:p w14:paraId="7C2BF1A7" w14:textId="77777777" w:rsidR="00632478" w:rsidRPr="00EA1FED" w:rsidRDefault="00632478">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3CE28BC7" w14:textId="77777777" w:rsidR="00632478" w:rsidRPr="00EA1FED" w:rsidRDefault="00632478">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5A1931B9" w14:textId="77777777" w:rsidR="00632478" w:rsidRPr="00EA1FED" w:rsidRDefault="00632478">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13957DA5" w14:textId="1B4EBE13" w:rsidR="00632478" w:rsidRPr="00EA1FED" w:rsidRDefault="00632478">
            <w:pPr>
              <w:jc w:val="center"/>
              <w:rPr>
                <w:rFonts w:asciiTheme="majorBidi" w:hAnsiTheme="majorBidi" w:cstheme="majorBidi"/>
                <w:color w:val="000000"/>
                <w:sz w:val="24"/>
                <w:szCs w:val="24"/>
              </w:rPr>
            </w:pPr>
          </w:p>
        </w:tc>
      </w:tr>
      <w:tr w:rsidR="000A6FF1" w:rsidRPr="00EA1FED" w14:paraId="59D41D00" w14:textId="77777777" w:rsidTr="003857CD">
        <w:trPr>
          <w:trHeight w:val="716"/>
        </w:trPr>
        <w:tc>
          <w:tcPr>
            <w:tcW w:w="1323" w:type="dxa"/>
            <w:tcBorders>
              <w:top w:val="nil"/>
              <w:left w:val="single" w:sz="4" w:space="0" w:color="auto"/>
              <w:bottom w:val="single" w:sz="4" w:space="0" w:color="auto"/>
              <w:right w:val="single" w:sz="4" w:space="0" w:color="auto"/>
            </w:tcBorders>
            <w:shd w:val="clear" w:color="auto" w:fill="auto"/>
            <w:vAlign w:val="center"/>
          </w:tcPr>
          <w:p w14:paraId="2D78BDC3" w14:textId="6C774BF3"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R-03-02-01-01-01</w:t>
            </w:r>
          </w:p>
        </w:tc>
        <w:tc>
          <w:tcPr>
            <w:tcW w:w="3829" w:type="dxa"/>
            <w:tcBorders>
              <w:top w:val="nil"/>
              <w:left w:val="nil"/>
              <w:bottom w:val="single" w:sz="4" w:space="0" w:color="auto"/>
              <w:right w:val="single" w:sz="4" w:space="0" w:color="auto"/>
            </w:tcBorders>
            <w:shd w:val="clear" w:color="auto" w:fill="auto"/>
            <w:vAlign w:val="center"/>
          </w:tcPr>
          <w:p w14:paraId="0C14BE28" w14:textId="1954A0FE"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Nepilnamečių, išvežtų į socializacijos centrus, skaičius (vnt.)</w:t>
            </w:r>
          </w:p>
        </w:tc>
        <w:tc>
          <w:tcPr>
            <w:tcW w:w="1048" w:type="dxa"/>
            <w:tcBorders>
              <w:top w:val="nil"/>
              <w:left w:val="nil"/>
              <w:bottom w:val="single" w:sz="4" w:space="0" w:color="auto"/>
              <w:right w:val="single" w:sz="4" w:space="0" w:color="auto"/>
            </w:tcBorders>
            <w:shd w:val="clear" w:color="auto" w:fill="auto"/>
            <w:vAlign w:val="center"/>
          </w:tcPr>
          <w:p w14:paraId="12CFAF9E" w14:textId="2E82E948"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0</w:t>
            </w:r>
          </w:p>
        </w:tc>
        <w:tc>
          <w:tcPr>
            <w:tcW w:w="1025" w:type="dxa"/>
            <w:tcBorders>
              <w:top w:val="nil"/>
              <w:left w:val="nil"/>
              <w:bottom w:val="single" w:sz="4" w:space="0" w:color="auto"/>
              <w:right w:val="single" w:sz="4" w:space="0" w:color="auto"/>
            </w:tcBorders>
            <w:shd w:val="clear" w:color="auto" w:fill="auto"/>
            <w:vAlign w:val="center"/>
          </w:tcPr>
          <w:p w14:paraId="449104E2" w14:textId="6F3C2A1F"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0</w:t>
            </w:r>
          </w:p>
        </w:tc>
        <w:tc>
          <w:tcPr>
            <w:tcW w:w="1001" w:type="dxa"/>
            <w:tcBorders>
              <w:top w:val="nil"/>
              <w:left w:val="nil"/>
              <w:bottom w:val="single" w:sz="4" w:space="0" w:color="auto"/>
              <w:right w:val="single" w:sz="4" w:space="0" w:color="auto"/>
            </w:tcBorders>
            <w:shd w:val="clear" w:color="auto" w:fill="auto"/>
            <w:vAlign w:val="center"/>
          </w:tcPr>
          <w:p w14:paraId="0A752CB2" w14:textId="7228E597"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0</w:t>
            </w:r>
          </w:p>
        </w:tc>
        <w:tc>
          <w:tcPr>
            <w:tcW w:w="1550" w:type="dxa"/>
            <w:tcBorders>
              <w:top w:val="nil"/>
              <w:left w:val="nil"/>
              <w:bottom w:val="single" w:sz="4" w:space="0" w:color="auto"/>
              <w:right w:val="single" w:sz="4" w:space="0" w:color="auto"/>
            </w:tcBorders>
            <w:shd w:val="clear" w:color="auto" w:fill="auto"/>
            <w:vAlign w:val="center"/>
          </w:tcPr>
          <w:p w14:paraId="4C404CEE" w14:textId="77777777" w:rsidR="00632478" w:rsidRPr="00EA1FED" w:rsidRDefault="00632478">
            <w:pPr>
              <w:rPr>
                <w:rFonts w:asciiTheme="majorBidi" w:hAnsiTheme="majorBidi" w:cstheme="majorBidi"/>
                <w:color w:val="000000"/>
                <w:sz w:val="24"/>
                <w:szCs w:val="24"/>
              </w:rPr>
            </w:pPr>
          </w:p>
        </w:tc>
      </w:tr>
      <w:tr w:rsidR="000A6FF1" w:rsidRPr="00EA1FED" w14:paraId="6D385CDC" w14:textId="77777777" w:rsidTr="003857CD">
        <w:trPr>
          <w:trHeight w:val="698"/>
        </w:trPr>
        <w:tc>
          <w:tcPr>
            <w:tcW w:w="1323" w:type="dxa"/>
            <w:tcBorders>
              <w:top w:val="nil"/>
              <w:left w:val="single" w:sz="4" w:space="0" w:color="auto"/>
              <w:bottom w:val="single" w:sz="4" w:space="0" w:color="auto"/>
              <w:right w:val="single" w:sz="4" w:space="0" w:color="auto"/>
            </w:tcBorders>
            <w:shd w:val="clear" w:color="auto" w:fill="auto"/>
            <w:vAlign w:val="center"/>
          </w:tcPr>
          <w:p w14:paraId="316347FF" w14:textId="5B307AC1"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R-03-02-01-01-02</w:t>
            </w:r>
          </w:p>
        </w:tc>
        <w:tc>
          <w:tcPr>
            <w:tcW w:w="3829" w:type="dxa"/>
            <w:tcBorders>
              <w:top w:val="nil"/>
              <w:left w:val="nil"/>
              <w:bottom w:val="single" w:sz="4" w:space="0" w:color="auto"/>
              <w:right w:val="single" w:sz="4" w:space="0" w:color="auto"/>
            </w:tcBorders>
            <w:shd w:val="clear" w:color="auto" w:fill="auto"/>
            <w:vAlign w:val="center"/>
          </w:tcPr>
          <w:p w14:paraId="48CDDDF3" w14:textId="466288CA"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Vykdomų programų ir projektų mokiniams skaičius (vnt.)</w:t>
            </w:r>
          </w:p>
        </w:tc>
        <w:tc>
          <w:tcPr>
            <w:tcW w:w="1048" w:type="dxa"/>
            <w:tcBorders>
              <w:top w:val="nil"/>
              <w:left w:val="nil"/>
              <w:bottom w:val="single" w:sz="4" w:space="0" w:color="auto"/>
              <w:right w:val="single" w:sz="4" w:space="0" w:color="auto"/>
            </w:tcBorders>
            <w:shd w:val="clear" w:color="auto" w:fill="auto"/>
            <w:vAlign w:val="center"/>
          </w:tcPr>
          <w:p w14:paraId="1CC884BA" w14:textId="25C95721" w:rsidR="00632478" w:rsidRPr="00EA1FED" w:rsidRDefault="00632478">
            <w:pPr>
              <w:jc w:val="center"/>
              <w:rPr>
                <w:rFonts w:asciiTheme="majorBidi" w:hAnsiTheme="majorBidi" w:cstheme="majorBidi"/>
                <w:color w:val="000000"/>
                <w:sz w:val="24"/>
                <w:szCs w:val="24"/>
              </w:rPr>
            </w:pPr>
            <w:r w:rsidRPr="00BF4521">
              <w:rPr>
                <w:rFonts w:asciiTheme="majorBidi" w:hAnsiTheme="majorBidi" w:cstheme="majorBidi"/>
                <w:color w:val="000000"/>
                <w:sz w:val="24"/>
                <w:szCs w:val="24"/>
              </w:rPr>
              <w:t>50</w:t>
            </w:r>
          </w:p>
        </w:tc>
        <w:tc>
          <w:tcPr>
            <w:tcW w:w="1025" w:type="dxa"/>
            <w:tcBorders>
              <w:top w:val="nil"/>
              <w:left w:val="nil"/>
              <w:bottom w:val="single" w:sz="4" w:space="0" w:color="auto"/>
              <w:right w:val="single" w:sz="4" w:space="0" w:color="auto"/>
            </w:tcBorders>
            <w:shd w:val="clear" w:color="auto" w:fill="auto"/>
            <w:vAlign w:val="center"/>
          </w:tcPr>
          <w:p w14:paraId="5398980E" w14:textId="63610AC8"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5</w:t>
            </w:r>
            <w:r w:rsidR="002E40D7" w:rsidRPr="00EA1FED">
              <w:rPr>
                <w:rFonts w:asciiTheme="majorBidi" w:hAnsiTheme="majorBidi" w:cstheme="majorBidi"/>
                <w:color w:val="000000"/>
                <w:sz w:val="24"/>
                <w:szCs w:val="24"/>
              </w:rPr>
              <w:t>0</w:t>
            </w:r>
          </w:p>
        </w:tc>
        <w:tc>
          <w:tcPr>
            <w:tcW w:w="1001" w:type="dxa"/>
            <w:tcBorders>
              <w:top w:val="nil"/>
              <w:left w:val="nil"/>
              <w:bottom w:val="single" w:sz="4" w:space="0" w:color="auto"/>
              <w:right w:val="single" w:sz="4" w:space="0" w:color="auto"/>
            </w:tcBorders>
            <w:shd w:val="clear" w:color="auto" w:fill="auto"/>
            <w:vAlign w:val="center"/>
          </w:tcPr>
          <w:p w14:paraId="200E2BAD" w14:textId="78E84139"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5</w:t>
            </w:r>
            <w:r w:rsidR="002E40D7" w:rsidRPr="00EA1FED">
              <w:rPr>
                <w:rFonts w:asciiTheme="majorBidi" w:hAnsiTheme="majorBidi" w:cstheme="majorBidi"/>
                <w:color w:val="000000"/>
                <w:sz w:val="24"/>
                <w:szCs w:val="24"/>
              </w:rPr>
              <w:t>0</w:t>
            </w:r>
          </w:p>
        </w:tc>
        <w:tc>
          <w:tcPr>
            <w:tcW w:w="1550" w:type="dxa"/>
            <w:tcBorders>
              <w:top w:val="nil"/>
              <w:left w:val="nil"/>
              <w:bottom w:val="single" w:sz="4" w:space="0" w:color="auto"/>
              <w:right w:val="single" w:sz="4" w:space="0" w:color="auto"/>
            </w:tcBorders>
            <w:shd w:val="clear" w:color="auto" w:fill="auto"/>
            <w:vAlign w:val="center"/>
          </w:tcPr>
          <w:p w14:paraId="5AAE567A" w14:textId="77777777" w:rsidR="00632478" w:rsidRPr="00EA1FED" w:rsidRDefault="00632478">
            <w:pPr>
              <w:rPr>
                <w:rFonts w:asciiTheme="majorBidi" w:hAnsiTheme="majorBidi" w:cstheme="majorBidi"/>
                <w:color w:val="000000"/>
                <w:sz w:val="24"/>
                <w:szCs w:val="24"/>
              </w:rPr>
            </w:pPr>
          </w:p>
        </w:tc>
      </w:tr>
      <w:tr w:rsidR="000A6FF1" w:rsidRPr="00EA1FED" w14:paraId="0BED93F3"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04D784F8" w14:textId="77777777" w:rsidR="00632478" w:rsidRPr="00EA1FED" w:rsidRDefault="00632478">
            <w:pPr>
              <w:rPr>
                <w:rFonts w:asciiTheme="majorBidi" w:hAnsiTheme="majorBidi" w:cstheme="majorBidi"/>
                <w:color w:val="000000"/>
                <w:sz w:val="24"/>
                <w:szCs w:val="24"/>
              </w:rPr>
            </w:pPr>
          </w:p>
        </w:tc>
        <w:tc>
          <w:tcPr>
            <w:tcW w:w="3829" w:type="dxa"/>
            <w:tcBorders>
              <w:top w:val="nil"/>
              <w:left w:val="nil"/>
              <w:bottom w:val="single" w:sz="4" w:space="0" w:color="auto"/>
              <w:right w:val="single" w:sz="4" w:space="0" w:color="auto"/>
            </w:tcBorders>
            <w:shd w:val="clear" w:color="auto" w:fill="auto"/>
            <w:vAlign w:val="center"/>
          </w:tcPr>
          <w:p w14:paraId="5B14D76A" w14:textId="37925C48"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 xml:space="preserve">03-02-01-02 </w:t>
            </w:r>
            <w:r w:rsidRPr="00EA1FED">
              <w:rPr>
                <w:rFonts w:ascii="Times New Roman" w:eastAsia="Times New Roman" w:hAnsi="Times New Roman" w:cs="Times New Roman"/>
                <w:sz w:val="24"/>
                <w:szCs w:val="24"/>
                <w14:ligatures w14:val="none"/>
              </w:rPr>
              <w:t>priemonė.</w:t>
            </w:r>
            <w:r w:rsidRPr="00EA1FED">
              <w:t xml:space="preserve"> </w:t>
            </w:r>
            <w:r w:rsidRPr="00EA1FED">
              <w:rPr>
                <w:rFonts w:ascii="Times New Roman" w:eastAsia="Times New Roman" w:hAnsi="Times New Roman" w:cs="Times New Roman"/>
                <w:color w:val="000000"/>
                <w:sz w:val="24"/>
                <w:szCs w:val="24"/>
                <w14:ligatures w14:val="none"/>
              </w:rPr>
              <w:t>Dorinių, meninių, muzikinių, dalykinių, pilietinių, sveikatingumo ir sporto renginių organizavimas</w:t>
            </w:r>
          </w:p>
        </w:tc>
        <w:tc>
          <w:tcPr>
            <w:tcW w:w="1048" w:type="dxa"/>
            <w:tcBorders>
              <w:top w:val="nil"/>
              <w:left w:val="nil"/>
              <w:bottom w:val="single" w:sz="4" w:space="0" w:color="auto"/>
              <w:right w:val="single" w:sz="4" w:space="0" w:color="auto"/>
            </w:tcBorders>
            <w:shd w:val="clear" w:color="auto" w:fill="auto"/>
            <w:vAlign w:val="center"/>
          </w:tcPr>
          <w:p w14:paraId="4998D5A0" w14:textId="77777777" w:rsidR="00632478" w:rsidRPr="00EA1FED" w:rsidRDefault="00632478">
            <w:pPr>
              <w:jc w:val="center"/>
              <w:rPr>
                <w:rFonts w:asciiTheme="majorBidi" w:hAnsiTheme="majorBidi" w:cstheme="majorBidi"/>
                <w:b/>
                <w:bCs/>
                <w:color w:val="000000"/>
                <w:sz w:val="24"/>
                <w:szCs w:val="24"/>
              </w:rPr>
            </w:pPr>
          </w:p>
        </w:tc>
        <w:tc>
          <w:tcPr>
            <w:tcW w:w="1025" w:type="dxa"/>
            <w:tcBorders>
              <w:top w:val="nil"/>
              <w:left w:val="nil"/>
              <w:bottom w:val="single" w:sz="4" w:space="0" w:color="auto"/>
              <w:right w:val="single" w:sz="4" w:space="0" w:color="auto"/>
            </w:tcBorders>
            <w:shd w:val="clear" w:color="auto" w:fill="auto"/>
            <w:vAlign w:val="center"/>
          </w:tcPr>
          <w:p w14:paraId="074825FB" w14:textId="77777777" w:rsidR="00632478" w:rsidRPr="00EA1FED" w:rsidRDefault="00632478">
            <w:pPr>
              <w:jc w:val="center"/>
              <w:rPr>
                <w:rFonts w:asciiTheme="majorBidi" w:hAnsiTheme="majorBidi" w:cstheme="majorBidi"/>
                <w:b/>
                <w:bCs/>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75E5D344" w14:textId="77777777" w:rsidR="00632478" w:rsidRPr="00EA1FED" w:rsidRDefault="00632478">
            <w:pPr>
              <w:jc w:val="center"/>
              <w:rPr>
                <w:rFonts w:asciiTheme="majorBidi" w:hAnsiTheme="majorBidi" w:cstheme="majorBidi"/>
                <w:b/>
                <w:bCs/>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0CE6C3AE" w14:textId="36DE9F7E" w:rsidR="00632478" w:rsidRPr="00EA1FED" w:rsidRDefault="00632478">
            <w:pPr>
              <w:jc w:val="center"/>
              <w:rPr>
                <w:rFonts w:asciiTheme="majorBidi" w:hAnsiTheme="majorBidi" w:cstheme="majorBidi"/>
                <w:color w:val="000000"/>
                <w:sz w:val="24"/>
                <w:szCs w:val="24"/>
              </w:rPr>
            </w:pPr>
          </w:p>
        </w:tc>
      </w:tr>
      <w:tr w:rsidR="000A6FF1" w:rsidRPr="00EA1FED" w14:paraId="68CF53C2"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12219CD8" w14:textId="4CE90D3F" w:rsidR="00632478" w:rsidRPr="00EA1FED" w:rsidRDefault="00632478">
            <w:pPr>
              <w:rPr>
                <w:rFonts w:asciiTheme="majorBidi" w:hAnsiTheme="majorBidi" w:cstheme="majorBidi"/>
                <w:color w:val="000000"/>
                <w:sz w:val="24"/>
                <w:szCs w:val="24"/>
              </w:rPr>
            </w:pPr>
            <w:r w:rsidRPr="00EA1FED">
              <w:rPr>
                <w:rFonts w:ascii="Times New Roman" w:eastAsia="Times New Roman" w:hAnsi="Times New Roman" w:cs="Times New Roman"/>
                <w:color w:val="000000"/>
                <w:sz w:val="24"/>
                <w:szCs w:val="24"/>
                <w14:ligatures w14:val="none"/>
              </w:rPr>
              <w:t>R-03-02-01-02-01</w:t>
            </w:r>
          </w:p>
        </w:tc>
        <w:tc>
          <w:tcPr>
            <w:tcW w:w="3829" w:type="dxa"/>
            <w:tcBorders>
              <w:top w:val="nil"/>
              <w:left w:val="nil"/>
              <w:bottom w:val="single" w:sz="4" w:space="0" w:color="auto"/>
              <w:right w:val="single" w:sz="4" w:space="0" w:color="auto"/>
            </w:tcBorders>
            <w:shd w:val="clear" w:color="auto" w:fill="auto"/>
            <w:vAlign w:val="center"/>
          </w:tcPr>
          <w:p w14:paraId="2E8AD566" w14:textId="588ED95B"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Suorganizuotų dorinių, meninių, muzikinių, dalykinių, pilietinių, sveikatingumo ir sporto renginių skaičius (vnt.)</w:t>
            </w:r>
          </w:p>
        </w:tc>
        <w:tc>
          <w:tcPr>
            <w:tcW w:w="1048" w:type="dxa"/>
            <w:tcBorders>
              <w:top w:val="nil"/>
              <w:left w:val="nil"/>
              <w:bottom w:val="single" w:sz="4" w:space="0" w:color="auto"/>
              <w:right w:val="single" w:sz="4" w:space="0" w:color="auto"/>
            </w:tcBorders>
            <w:shd w:val="clear" w:color="auto" w:fill="auto"/>
            <w:vAlign w:val="center"/>
          </w:tcPr>
          <w:p w14:paraId="1F29761C" w14:textId="0602EF4F" w:rsidR="00632478" w:rsidRPr="00EA1FED" w:rsidRDefault="002E40D7">
            <w:pPr>
              <w:jc w:val="center"/>
              <w:rPr>
                <w:rFonts w:asciiTheme="majorBidi" w:hAnsiTheme="majorBidi" w:cstheme="majorBidi"/>
                <w:color w:val="000000"/>
                <w:sz w:val="24"/>
                <w:szCs w:val="24"/>
              </w:rPr>
            </w:pPr>
            <w:r w:rsidRPr="00BF4521">
              <w:rPr>
                <w:rFonts w:asciiTheme="majorBidi" w:hAnsiTheme="majorBidi" w:cstheme="majorBidi"/>
                <w:color w:val="000000"/>
                <w:sz w:val="24"/>
                <w:szCs w:val="24"/>
              </w:rPr>
              <w:t>812</w:t>
            </w:r>
          </w:p>
        </w:tc>
        <w:tc>
          <w:tcPr>
            <w:tcW w:w="1025" w:type="dxa"/>
            <w:tcBorders>
              <w:top w:val="nil"/>
              <w:left w:val="nil"/>
              <w:bottom w:val="single" w:sz="4" w:space="0" w:color="auto"/>
              <w:right w:val="single" w:sz="4" w:space="0" w:color="auto"/>
            </w:tcBorders>
            <w:shd w:val="clear" w:color="auto" w:fill="auto"/>
            <w:vAlign w:val="center"/>
          </w:tcPr>
          <w:p w14:paraId="14A4D1AA" w14:textId="4ADBBC9B"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812</w:t>
            </w:r>
          </w:p>
        </w:tc>
        <w:tc>
          <w:tcPr>
            <w:tcW w:w="1001" w:type="dxa"/>
            <w:tcBorders>
              <w:top w:val="nil"/>
              <w:left w:val="nil"/>
              <w:bottom w:val="single" w:sz="4" w:space="0" w:color="auto"/>
              <w:right w:val="single" w:sz="4" w:space="0" w:color="auto"/>
            </w:tcBorders>
            <w:shd w:val="clear" w:color="auto" w:fill="auto"/>
            <w:vAlign w:val="center"/>
          </w:tcPr>
          <w:p w14:paraId="120C10CC" w14:textId="4EDA0F8C"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812</w:t>
            </w:r>
          </w:p>
        </w:tc>
        <w:tc>
          <w:tcPr>
            <w:tcW w:w="1550" w:type="dxa"/>
            <w:tcBorders>
              <w:top w:val="nil"/>
              <w:left w:val="nil"/>
              <w:bottom w:val="single" w:sz="4" w:space="0" w:color="auto"/>
              <w:right w:val="single" w:sz="4" w:space="0" w:color="auto"/>
            </w:tcBorders>
            <w:shd w:val="clear" w:color="auto" w:fill="auto"/>
            <w:vAlign w:val="center"/>
          </w:tcPr>
          <w:p w14:paraId="73ED11C3" w14:textId="77777777" w:rsidR="00632478" w:rsidRPr="00EA1FED" w:rsidRDefault="00632478">
            <w:pPr>
              <w:rPr>
                <w:rFonts w:asciiTheme="majorBidi" w:hAnsiTheme="majorBidi" w:cstheme="majorBidi"/>
                <w:color w:val="000000"/>
                <w:sz w:val="24"/>
                <w:szCs w:val="24"/>
              </w:rPr>
            </w:pPr>
          </w:p>
        </w:tc>
      </w:tr>
      <w:tr w:rsidR="000A6FF1" w:rsidRPr="00EA1FED" w14:paraId="46EAA817"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5A92B997" w14:textId="77777777" w:rsidR="00632478" w:rsidRPr="00EA1FED" w:rsidRDefault="00632478">
            <w:pPr>
              <w:rPr>
                <w:rFonts w:ascii="Times New Roman" w:eastAsia="Times New Roman" w:hAnsi="Times New Roman" w:cs="Times New Roman"/>
                <w:color w:val="000000"/>
                <w:sz w:val="24"/>
                <w:szCs w:val="24"/>
                <w14:ligatures w14:val="none"/>
              </w:rPr>
            </w:pPr>
          </w:p>
        </w:tc>
        <w:tc>
          <w:tcPr>
            <w:tcW w:w="3829" w:type="dxa"/>
            <w:tcBorders>
              <w:top w:val="nil"/>
              <w:left w:val="nil"/>
              <w:bottom w:val="single" w:sz="4" w:space="0" w:color="auto"/>
              <w:right w:val="single" w:sz="4" w:space="0" w:color="auto"/>
            </w:tcBorders>
            <w:shd w:val="clear" w:color="auto" w:fill="auto"/>
            <w:vAlign w:val="center"/>
          </w:tcPr>
          <w:p w14:paraId="49E6CDE4" w14:textId="333F4EE0"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 xml:space="preserve">03-02-01-03 </w:t>
            </w:r>
            <w:r w:rsidRPr="00EA1FED">
              <w:rPr>
                <w:rFonts w:ascii="Times New Roman" w:eastAsia="Times New Roman" w:hAnsi="Times New Roman" w:cs="Times New Roman"/>
                <w:sz w:val="24"/>
                <w:szCs w:val="24"/>
                <w14:ligatures w14:val="none"/>
              </w:rPr>
              <w:t>priemonė.</w:t>
            </w:r>
            <w:r w:rsidRPr="00EA1FED">
              <w:t xml:space="preserve"> </w:t>
            </w:r>
            <w:r w:rsidRPr="00EA1FED">
              <w:rPr>
                <w:rFonts w:ascii="Times New Roman" w:eastAsia="Times New Roman" w:hAnsi="Times New Roman" w:cs="Times New Roman"/>
                <w:color w:val="000000"/>
                <w:sz w:val="24"/>
                <w:szCs w:val="24"/>
                <w14:ligatures w14:val="none"/>
              </w:rPr>
              <w:t>Gabių mokinių skatinimas ir trūkstamų mokytojų pritraukimas</w:t>
            </w:r>
          </w:p>
        </w:tc>
        <w:tc>
          <w:tcPr>
            <w:tcW w:w="1048" w:type="dxa"/>
            <w:tcBorders>
              <w:top w:val="nil"/>
              <w:left w:val="nil"/>
              <w:bottom w:val="single" w:sz="4" w:space="0" w:color="auto"/>
              <w:right w:val="single" w:sz="4" w:space="0" w:color="auto"/>
            </w:tcBorders>
            <w:shd w:val="clear" w:color="auto" w:fill="auto"/>
            <w:vAlign w:val="center"/>
          </w:tcPr>
          <w:p w14:paraId="36757D38" w14:textId="77777777" w:rsidR="00632478" w:rsidRPr="00EA1FED" w:rsidRDefault="00632478">
            <w:pPr>
              <w:jc w:val="center"/>
              <w:rPr>
                <w:rFonts w:ascii="Times New Roman" w:eastAsia="Times New Roman" w:hAnsi="Times New Roman" w:cs="Times New Roman"/>
                <w:color w:val="000000"/>
                <w:sz w:val="24"/>
                <w:szCs w:val="24"/>
                <w14:ligatures w14:val="none"/>
              </w:rPr>
            </w:pPr>
          </w:p>
        </w:tc>
        <w:tc>
          <w:tcPr>
            <w:tcW w:w="1025" w:type="dxa"/>
            <w:tcBorders>
              <w:top w:val="nil"/>
              <w:left w:val="nil"/>
              <w:bottom w:val="single" w:sz="4" w:space="0" w:color="auto"/>
              <w:right w:val="single" w:sz="4" w:space="0" w:color="auto"/>
            </w:tcBorders>
            <w:shd w:val="clear" w:color="auto" w:fill="auto"/>
            <w:vAlign w:val="center"/>
          </w:tcPr>
          <w:p w14:paraId="54519B91" w14:textId="77777777" w:rsidR="00632478" w:rsidRPr="00EA1FED" w:rsidRDefault="00632478">
            <w:pPr>
              <w:jc w:val="center"/>
              <w:rPr>
                <w:rFonts w:asciiTheme="majorBidi" w:hAnsiTheme="majorBidi" w:cstheme="majorBidi"/>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59C9FBCA" w14:textId="77777777" w:rsidR="00632478" w:rsidRPr="00EA1FED" w:rsidRDefault="00632478">
            <w:pPr>
              <w:jc w:val="center"/>
              <w:rPr>
                <w:rFonts w:asciiTheme="majorBidi" w:hAnsiTheme="majorBidi" w:cstheme="majorBidi"/>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34CD66B9" w14:textId="15996E48" w:rsidR="00632478" w:rsidRPr="00EA1FED" w:rsidRDefault="00632478">
            <w:pPr>
              <w:jc w:val="center"/>
              <w:rPr>
                <w:rFonts w:asciiTheme="majorBidi" w:hAnsiTheme="majorBidi" w:cstheme="majorBidi"/>
                <w:color w:val="000000"/>
                <w:sz w:val="24"/>
                <w:szCs w:val="24"/>
              </w:rPr>
            </w:pPr>
          </w:p>
        </w:tc>
      </w:tr>
      <w:tr w:rsidR="000A6FF1" w:rsidRPr="00EA1FED" w14:paraId="28AC9A22" w14:textId="77777777" w:rsidTr="003857CD">
        <w:trPr>
          <w:trHeight w:val="852"/>
        </w:trPr>
        <w:tc>
          <w:tcPr>
            <w:tcW w:w="1323" w:type="dxa"/>
            <w:tcBorders>
              <w:top w:val="nil"/>
              <w:left w:val="single" w:sz="4" w:space="0" w:color="auto"/>
              <w:bottom w:val="single" w:sz="4" w:space="0" w:color="auto"/>
              <w:right w:val="single" w:sz="4" w:space="0" w:color="auto"/>
            </w:tcBorders>
            <w:shd w:val="clear" w:color="auto" w:fill="auto"/>
            <w:vAlign w:val="center"/>
          </w:tcPr>
          <w:p w14:paraId="62C48DF7" w14:textId="2E998177"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lastRenderedPageBreak/>
              <w:t>R-03-02-01-03-01</w:t>
            </w:r>
          </w:p>
        </w:tc>
        <w:tc>
          <w:tcPr>
            <w:tcW w:w="3829" w:type="dxa"/>
            <w:tcBorders>
              <w:top w:val="nil"/>
              <w:left w:val="nil"/>
              <w:bottom w:val="single" w:sz="4" w:space="0" w:color="auto"/>
              <w:right w:val="single" w:sz="4" w:space="0" w:color="auto"/>
            </w:tcBorders>
            <w:shd w:val="clear" w:color="auto" w:fill="auto"/>
            <w:vAlign w:val="center"/>
          </w:tcPr>
          <w:p w14:paraId="29872C3A" w14:textId="471DDB87"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Skatintų gabių mokinių skaičius (vnt.)</w:t>
            </w:r>
          </w:p>
        </w:tc>
        <w:tc>
          <w:tcPr>
            <w:tcW w:w="1048" w:type="dxa"/>
            <w:tcBorders>
              <w:top w:val="nil"/>
              <w:left w:val="nil"/>
              <w:bottom w:val="single" w:sz="4" w:space="0" w:color="auto"/>
              <w:right w:val="single" w:sz="4" w:space="0" w:color="auto"/>
            </w:tcBorders>
            <w:shd w:val="clear" w:color="auto" w:fill="auto"/>
            <w:vAlign w:val="center"/>
          </w:tcPr>
          <w:p w14:paraId="41B86B56" w14:textId="7F75CE23" w:rsidR="00632478" w:rsidRPr="00EA1FED" w:rsidRDefault="00632478">
            <w:pPr>
              <w:jc w:val="cente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56</w:t>
            </w:r>
          </w:p>
        </w:tc>
        <w:tc>
          <w:tcPr>
            <w:tcW w:w="1025" w:type="dxa"/>
            <w:tcBorders>
              <w:top w:val="nil"/>
              <w:left w:val="nil"/>
              <w:bottom w:val="single" w:sz="4" w:space="0" w:color="auto"/>
              <w:right w:val="single" w:sz="4" w:space="0" w:color="auto"/>
            </w:tcBorders>
            <w:shd w:val="clear" w:color="auto" w:fill="auto"/>
            <w:vAlign w:val="center"/>
          </w:tcPr>
          <w:p w14:paraId="5AFA99E8" w14:textId="4A6F06B0" w:rsidR="00632478" w:rsidRPr="00EA1FED" w:rsidRDefault="002E40D7">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56</w:t>
            </w:r>
          </w:p>
        </w:tc>
        <w:tc>
          <w:tcPr>
            <w:tcW w:w="1001" w:type="dxa"/>
            <w:tcBorders>
              <w:top w:val="nil"/>
              <w:left w:val="nil"/>
              <w:bottom w:val="single" w:sz="4" w:space="0" w:color="auto"/>
              <w:right w:val="single" w:sz="4" w:space="0" w:color="auto"/>
            </w:tcBorders>
            <w:shd w:val="clear" w:color="auto" w:fill="auto"/>
            <w:vAlign w:val="center"/>
          </w:tcPr>
          <w:p w14:paraId="5AEF470D" w14:textId="33F93335" w:rsidR="00632478" w:rsidRPr="00EA1FED" w:rsidRDefault="002E40D7">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56</w:t>
            </w:r>
          </w:p>
        </w:tc>
        <w:tc>
          <w:tcPr>
            <w:tcW w:w="1550" w:type="dxa"/>
            <w:tcBorders>
              <w:top w:val="nil"/>
              <w:left w:val="nil"/>
              <w:bottom w:val="single" w:sz="4" w:space="0" w:color="auto"/>
              <w:right w:val="single" w:sz="4" w:space="0" w:color="auto"/>
            </w:tcBorders>
            <w:shd w:val="clear" w:color="auto" w:fill="auto"/>
            <w:vAlign w:val="center"/>
          </w:tcPr>
          <w:p w14:paraId="28859B89" w14:textId="77777777" w:rsidR="00632478" w:rsidRPr="00EA1FED" w:rsidRDefault="00632478">
            <w:pPr>
              <w:rPr>
                <w:rFonts w:asciiTheme="majorBidi" w:hAnsiTheme="majorBidi" w:cstheme="majorBidi"/>
                <w:color w:val="000000"/>
                <w:sz w:val="24"/>
                <w:szCs w:val="24"/>
              </w:rPr>
            </w:pPr>
          </w:p>
        </w:tc>
      </w:tr>
      <w:tr w:rsidR="000A6FF1" w:rsidRPr="00EA1FED" w14:paraId="34A98748" w14:textId="77777777" w:rsidTr="003857CD">
        <w:trPr>
          <w:trHeight w:val="734"/>
        </w:trPr>
        <w:tc>
          <w:tcPr>
            <w:tcW w:w="1323" w:type="dxa"/>
            <w:tcBorders>
              <w:top w:val="nil"/>
              <w:left w:val="single" w:sz="4" w:space="0" w:color="auto"/>
              <w:bottom w:val="single" w:sz="4" w:space="0" w:color="auto"/>
              <w:right w:val="single" w:sz="4" w:space="0" w:color="auto"/>
            </w:tcBorders>
            <w:shd w:val="clear" w:color="auto" w:fill="auto"/>
            <w:vAlign w:val="center"/>
          </w:tcPr>
          <w:p w14:paraId="794F549B" w14:textId="74128682"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R-03-02-01-03-02</w:t>
            </w:r>
          </w:p>
        </w:tc>
        <w:tc>
          <w:tcPr>
            <w:tcW w:w="3829" w:type="dxa"/>
            <w:tcBorders>
              <w:top w:val="nil"/>
              <w:left w:val="nil"/>
              <w:bottom w:val="single" w:sz="4" w:space="0" w:color="auto"/>
              <w:right w:val="single" w:sz="4" w:space="0" w:color="auto"/>
            </w:tcBorders>
            <w:shd w:val="clear" w:color="auto" w:fill="auto"/>
            <w:vAlign w:val="center"/>
          </w:tcPr>
          <w:p w14:paraId="736DBA2A" w14:textId="278F8CA7"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Pritrauktų trūkstamų mokytojų skaičius (vnt.)</w:t>
            </w:r>
          </w:p>
        </w:tc>
        <w:tc>
          <w:tcPr>
            <w:tcW w:w="1048" w:type="dxa"/>
            <w:tcBorders>
              <w:top w:val="nil"/>
              <w:left w:val="nil"/>
              <w:bottom w:val="single" w:sz="4" w:space="0" w:color="auto"/>
              <w:right w:val="single" w:sz="4" w:space="0" w:color="auto"/>
            </w:tcBorders>
            <w:shd w:val="clear" w:color="auto" w:fill="auto"/>
            <w:vAlign w:val="center"/>
          </w:tcPr>
          <w:p w14:paraId="538BC0D6" w14:textId="5C416936" w:rsidR="00632478" w:rsidRPr="00EA1FED" w:rsidRDefault="002E40D7">
            <w:pPr>
              <w:jc w:val="cente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6</w:t>
            </w:r>
          </w:p>
        </w:tc>
        <w:tc>
          <w:tcPr>
            <w:tcW w:w="1025" w:type="dxa"/>
            <w:tcBorders>
              <w:top w:val="nil"/>
              <w:left w:val="nil"/>
              <w:bottom w:val="single" w:sz="4" w:space="0" w:color="auto"/>
              <w:right w:val="single" w:sz="4" w:space="0" w:color="auto"/>
            </w:tcBorders>
            <w:shd w:val="clear" w:color="auto" w:fill="auto"/>
            <w:vAlign w:val="center"/>
          </w:tcPr>
          <w:p w14:paraId="3371BB04" w14:textId="1071A079"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5</w:t>
            </w:r>
          </w:p>
        </w:tc>
        <w:tc>
          <w:tcPr>
            <w:tcW w:w="1001" w:type="dxa"/>
            <w:tcBorders>
              <w:top w:val="nil"/>
              <w:left w:val="nil"/>
              <w:bottom w:val="single" w:sz="4" w:space="0" w:color="auto"/>
              <w:right w:val="single" w:sz="4" w:space="0" w:color="auto"/>
            </w:tcBorders>
            <w:shd w:val="clear" w:color="auto" w:fill="auto"/>
            <w:vAlign w:val="center"/>
          </w:tcPr>
          <w:p w14:paraId="2D206A29" w14:textId="722607F0"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5</w:t>
            </w:r>
          </w:p>
        </w:tc>
        <w:tc>
          <w:tcPr>
            <w:tcW w:w="1550" w:type="dxa"/>
            <w:tcBorders>
              <w:top w:val="nil"/>
              <w:left w:val="nil"/>
              <w:bottom w:val="single" w:sz="4" w:space="0" w:color="auto"/>
              <w:right w:val="single" w:sz="4" w:space="0" w:color="auto"/>
            </w:tcBorders>
            <w:shd w:val="clear" w:color="auto" w:fill="auto"/>
            <w:vAlign w:val="center"/>
          </w:tcPr>
          <w:p w14:paraId="4F957B57" w14:textId="77777777" w:rsidR="00632478" w:rsidRPr="00EA1FED" w:rsidRDefault="00632478">
            <w:pPr>
              <w:rPr>
                <w:rFonts w:asciiTheme="majorBidi" w:hAnsiTheme="majorBidi" w:cstheme="majorBidi"/>
                <w:color w:val="000000"/>
                <w:sz w:val="24"/>
                <w:szCs w:val="24"/>
              </w:rPr>
            </w:pPr>
          </w:p>
        </w:tc>
      </w:tr>
      <w:tr w:rsidR="000A6FF1" w:rsidRPr="00EA1FED" w14:paraId="1AD38E8C"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27778D26" w14:textId="77777777" w:rsidR="00632478" w:rsidRPr="00EA1FED" w:rsidRDefault="00632478">
            <w:pPr>
              <w:rPr>
                <w:rFonts w:ascii="Times New Roman" w:eastAsia="Times New Roman" w:hAnsi="Times New Roman" w:cs="Times New Roman"/>
                <w:color w:val="000000"/>
                <w:sz w:val="24"/>
                <w:szCs w:val="24"/>
                <w14:ligatures w14:val="none"/>
              </w:rPr>
            </w:pPr>
          </w:p>
        </w:tc>
        <w:tc>
          <w:tcPr>
            <w:tcW w:w="3829" w:type="dxa"/>
            <w:tcBorders>
              <w:top w:val="nil"/>
              <w:left w:val="nil"/>
              <w:bottom w:val="single" w:sz="4" w:space="0" w:color="auto"/>
              <w:right w:val="single" w:sz="4" w:space="0" w:color="auto"/>
            </w:tcBorders>
            <w:shd w:val="clear" w:color="auto" w:fill="auto"/>
            <w:vAlign w:val="center"/>
          </w:tcPr>
          <w:p w14:paraId="306EAE64" w14:textId="2B3D015F"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b/>
                <w:bCs/>
                <w:color w:val="000000"/>
                <w:sz w:val="24"/>
                <w:szCs w:val="24"/>
                <w14:ligatures w14:val="none"/>
              </w:rPr>
              <w:t>03-02-02 uždavinys</w:t>
            </w:r>
            <w:r w:rsidR="005D174C" w:rsidRPr="00EA1FED">
              <w:rPr>
                <w:rFonts w:ascii="Times New Roman" w:eastAsia="Times New Roman" w:hAnsi="Times New Roman" w:cs="Times New Roman"/>
                <w:b/>
                <w:bCs/>
                <w:color w:val="000000"/>
                <w:sz w:val="24"/>
                <w:szCs w:val="24"/>
                <w14:ligatures w14:val="none"/>
              </w:rPr>
              <w:t>.</w:t>
            </w:r>
            <w:r w:rsidRPr="00EA1FED">
              <w:rPr>
                <w:rFonts w:ascii="Times New Roman" w:eastAsia="Times New Roman" w:hAnsi="Times New Roman" w:cs="Times New Roman"/>
                <w:b/>
                <w:bCs/>
                <w:color w:val="000000"/>
                <w:sz w:val="24"/>
                <w:szCs w:val="24"/>
                <w14:ligatures w14:val="none"/>
              </w:rPr>
              <w:t xml:space="preserve"> Skatinti ir remti jaunimo ir nevyriausybinių organizacijų veiklą</w:t>
            </w:r>
          </w:p>
        </w:tc>
        <w:tc>
          <w:tcPr>
            <w:tcW w:w="1048" w:type="dxa"/>
            <w:tcBorders>
              <w:top w:val="nil"/>
              <w:left w:val="nil"/>
              <w:bottom w:val="single" w:sz="4" w:space="0" w:color="auto"/>
              <w:right w:val="single" w:sz="4" w:space="0" w:color="auto"/>
            </w:tcBorders>
            <w:shd w:val="clear" w:color="auto" w:fill="auto"/>
            <w:vAlign w:val="center"/>
          </w:tcPr>
          <w:p w14:paraId="21250606" w14:textId="77777777" w:rsidR="00632478" w:rsidRPr="00EA1FED" w:rsidRDefault="00632478">
            <w:pPr>
              <w:jc w:val="center"/>
              <w:rPr>
                <w:rFonts w:ascii="Times New Roman" w:eastAsia="Times New Roman" w:hAnsi="Times New Roman" w:cs="Times New Roman"/>
                <w:color w:val="000000"/>
                <w:sz w:val="24"/>
                <w:szCs w:val="24"/>
                <w14:ligatures w14:val="none"/>
              </w:rPr>
            </w:pPr>
          </w:p>
        </w:tc>
        <w:tc>
          <w:tcPr>
            <w:tcW w:w="1025" w:type="dxa"/>
            <w:tcBorders>
              <w:top w:val="nil"/>
              <w:left w:val="nil"/>
              <w:bottom w:val="single" w:sz="4" w:space="0" w:color="auto"/>
              <w:right w:val="single" w:sz="4" w:space="0" w:color="auto"/>
            </w:tcBorders>
            <w:shd w:val="clear" w:color="auto" w:fill="auto"/>
            <w:vAlign w:val="center"/>
          </w:tcPr>
          <w:p w14:paraId="2464E9E6" w14:textId="77777777" w:rsidR="00632478" w:rsidRPr="00EA1FED" w:rsidRDefault="00632478">
            <w:pPr>
              <w:jc w:val="center"/>
              <w:rPr>
                <w:rFonts w:asciiTheme="majorBidi" w:hAnsiTheme="majorBidi" w:cstheme="majorBidi"/>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4E6DEE9A" w14:textId="77777777" w:rsidR="00632478" w:rsidRPr="00EA1FED" w:rsidRDefault="00632478">
            <w:pPr>
              <w:jc w:val="center"/>
              <w:rPr>
                <w:rFonts w:asciiTheme="majorBidi" w:hAnsiTheme="majorBidi" w:cstheme="majorBidi"/>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6A675FD0" w14:textId="6BB2F320" w:rsidR="00632478" w:rsidRPr="00EA1FED" w:rsidRDefault="00632478">
            <w:pPr>
              <w:rPr>
                <w:rFonts w:asciiTheme="majorBidi" w:hAnsiTheme="majorBidi" w:cstheme="majorBidi"/>
                <w:color w:val="000000"/>
                <w:sz w:val="24"/>
                <w:szCs w:val="24"/>
              </w:rPr>
            </w:pPr>
            <w:r w:rsidRPr="00EA1FED">
              <w:rPr>
                <w:rFonts w:ascii="Times New Roman" w:hAnsi="Times New Roman" w:cs="Times New Roman"/>
                <w:color w:val="000000"/>
                <w:sz w:val="24"/>
                <w:szCs w:val="24"/>
              </w:rPr>
              <w:t>SPP P-2.5.1-2 SPP P-2.5.2-2</w:t>
            </w:r>
          </w:p>
        </w:tc>
      </w:tr>
      <w:tr w:rsidR="000A6FF1" w:rsidRPr="00EA1FED" w14:paraId="01EF7D49"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64FFE6FB" w14:textId="73FD2957"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E-03-02-02-01</w:t>
            </w:r>
          </w:p>
        </w:tc>
        <w:tc>
          <w:tcPr>
            <w:tcW w:w="3829" w:type="dxa"/>
            <w:tcBorders>
              <w:top w:val="nil"/>
              <w:left w:val="nil"/>
              <w:bottom w:val="single" w:sz="4" w:space="0" w:color="auto"/>
              <w:right w:val="single" w:sz="4" w:space="0" w:color="auto"/>
            </w:tcBorders>
            <w:shd w:val="clear" w:color="auto" w:fill="auto"/>
            <w:vAlign w:val="center"/>
          </w:tcPr>
          <w:p w14:paraId="484D120F" w14:textId="647DE271" w:rsidR="00632478" w:rsidRPr="00EA1FED" w:rsidRDefault="00267EDE">
            <w:pPr>
              <w:rPr>
                <w:rFonts w:ascii="Times New Roman" w:eastAsia="Times New Roman" w:hAnsi="Times New Roman" w:cs="Times New Roman"/>
                <w:b/>
                <w:bCs/>
                <w:sz w:val="24"/>
                <w:szCs w:val="24"/>
                <w14:ligatures w14:val="none"/>
              </w:rPr>
            </w:pPr>
            <w:r w:rsidRPr="00EA1FED">
              <w:rPr>
                <w:rFonts w:ascii="Times New Roman" w:eastAsia="Times New Roman" w:hAnsi="Times New Roman" w:cs="Times New Roman"/>
                <w:sz w:val="24"/>
                <w:szCs w:val="24"/>
                <w14:ligatures w14:val="none"/>
              </w:rPr>
              <w:t>Savivaldybėje įgyvendin</w:t>
            </w:r>
            <w:r w:rsidR="005D174C" w:rsidRPr="00EA1FED">
              <w:rPr>
                <w:rFonts w:ascii="Times New Roman" w:eastAsia="Times New Roman" w:hAnsi="Times New Roman" w:cs="Times New Roman"/>
                <w:sz w:val="24"/>
                <w:szCs w:val="24"/>
                <w14:ligatures w14:val="none"/>
              </w:rPr>
              <w:t>a</w:t>
            </w:r>
            <w:r w:rsidRPr="00EA1FED">
              <w:rPr>
                <w:rFonts w:ascii="Times New Roman" w:eastAsia="Times New Roman" w:hAnsi="Times New Roman" w:cs="Times New Roman"/>
                <w:sz w:val="24"/>
                <w:szCs w:val="24"/>
                <w14:ligatures w14:val="none"/>
              </w:rPr>
              <w:t>mų Jaunimo politikos programų</w:t>
            </w:r>
            <w:r w:rsidRPr="00EA1FED">
              <w:t xml:space="preserve"> </w:t>
            </w:r>
            <w:r w:rsidRPr="00EA1FED">
              <w:rPr>
                <w:rFonts w:ascii="Times New Roman" w:eastAsia="Times New Roman" w:hAnsi="Times New Roman" w:cs="Times New Roman"/>
                <w:sz w:val="24"/>
                <w:szCs w:val="24"/>
                <w14:ligatures w14:val="none"/>
              </w:rPr>
              <w:t>skaičius (vnt.)</w:t>
            </w:r>
            <w:r w:rsidRPr="00EA1FED">
              <w:t xml:space="preserve"> </w:t>
            </w:r>
          </w:p>
        </w:tc>
        <w:tc>
          <w:tcPr>
            <w:tcW w:w="1048" w:type="dxa"/>
            <w:tcBorders>
              <w:top w:val="nil"/>
              <w:left w:val="nil"/>
              <w:bottom w:val="single" w:sz="4" w:space="0" w:color="auto"/>
              <w:right w:val="single" w:sz="4" w:space="0" w:color="auto"/>
            </w:tcBorders>
            <w:shd w:val="clear" w:color="auto" w:fill="auto"/>
            <w:vAlign w:val="center"/>
          </w:tcPr>
          <w:p w14:paraId="4FBAB259" w14:textId="79686366" w:rsidR="00632478" w:rsidRPr="00EA1FED" w:rsidRDefault="00267EDE">
            <w:pPr>
              <w:jc w:val="center"/>
              <w:rPr>
                <w:rFonts w:ascii="Times New Roman" w:eastAsia="Times New Roman" w:hAnsi="Times New Roman" w:cs="Times New Roman"/>
                <w:sz w:val="24"/>
                <w:szCs w:val="24"/>
                <w14:ligatures w14:val="none"/>
              </w:rPr>
            </w:pPr>
            <w:r w:rsidRPr="00EA1FED">
              <w:rPr>
                <w:rFonts w:ascii="Times New Roman" w:eastAsia="Times New Roman" w:hAnsi="Times New Roman" w:cs="Times New Roman"/>
                <w:sz w:val="24"/>
                <w:szCs w:val="24"/>
                <w14:ligatures w14:val="none"/>
              </w:rPr>
              <w:t>7</w:t>
            </w:r>
          </w:p>
        </w:tc>
        <w:tc>
          <w:tcPr>
            <w:tcW w:w="1025" w:type="dxa"/>
            <w:tcBorders>
              <w:top w:val="nil"/>
              <w:left w:val="nil"/>
              <w:bottom w:val="single" w:sz="4" w:space="0" w:color="auto"/>
              <w:right w:val="single" w:sz="4" w:space="0" w:color="auto"/>
            </w:tcBorders>
            <w:shd w:val="clear" w:color="auto" w:fill="auto"/>
            <w:vAlign w:val="center"/>
          </w:tcPr>
          <w:p w14:paraId="4858E58F" w14:textId="0F01C793" w:rsidR="00632478" w:rsidRPr="00EA1FED" w:rsidRDefault="00267EDE">
            <w:pPr>
              <w:jc w:val="center"/>
              <w:rPr>
                <w:rFonts w:asciiTheme="majorBidi" w:hAnsiTheme="majorBidi" w:cstheme="majorBidi"/>
                <w:sz w:val="24"/>
                <w:szCs w:val="24"/>
              </w:rPr>
            </w:pPr>
            <w:r w:rsidRPr="00EA1FED">
              <w:rPr>
                <w:rFonts w:asciiTheme="majorBidi" w:hAnsiTheme="majorBidi" w:cstheme="majorBidi"/>
                <w:sz w:val="24"/>
                <w:szCs w:val="24"/>
              </w:rPr>
              <w:t>7</w:t>
            </w:r>
          </w:p>
        </w:tc>
        <w:tc>
          <w:tcPr>
            <w:tcW w:w="1001" w:type="dxa"/>
            <w:tcBorders>
              <w:top w:val="nil"/>
              <w:left w:val="nil"/>
              <w:bottom w:val="single" w:sz="4" w:space="0" w:color="auto"/>
              <w:right w:val="single" w:sz="4" w:space="0" w:color="auto"/>
            </w:tcBorders>
            <w:shd w:val="clear" w:color="auto" w:fill="auto"/>
            <w:vAlign w:val="center"/>
          </w:tcPr>
          <w:p w14:paraId="156B8800" w14:textId="52521C35" w:rsidR="00632478" w:rsidRPr="00EA1FED" w:rsidRDefault="00267EDE">
            <w:pPr>
              <w:jc w:val="center"/>
              <w:rPr>
                <w:rFonts w:asciiTheme="majorBidi" w:hAnsiTheme="majorBidi" w:cstheme="majorBidi"/>
                <w:sz w:val="24"/>
                <w:szCs w:val="24"/>
              </w:rPr>
            </w:pPr>
            <w:r w:rsidRPr="00EA1FED">
              <w:rPr>
                <w:rFonts w:asciiTheme="majorBidi" w:hAnsiTheme="majorBidi" w:cstheme="majorBidi"/>
                <w:sz w:val="24"/>
                <w:szCs w:val="24"/>
              </w:rPr>
              <w:t>7</w:t>
            </w:r>
          </w:p>
        </w:tc>
        <w:tc>
          <w:tcPr>
            <w:tcW w:w="1550" w:type="dxa"/>
            <w:tcBorders>
              <w:top w:val="nil"/>
              <w:left w:val="nil"/>
              <w:bottom w:val="single" w:sz="4" w:space="0" w:color="auto"/>
              <w:right w:val="single" w:sz="4" w:space="0" w:color="auto"/>
            </w:tcBorders>
            <w:shd w:val="clear" w:color="auto" w:fill="auto"/>
            <w:vAlign w:val="center"/>
          </w:tcPr>
          <w:p w14:paraId="594D34CD" w14:textId="77777777" w:rsidR="00632478" w:rsidRPr="00EA1FED" w:rsidRDefault="00632478">
            <w:pPr>
              <w:rPr>
                <w:rFonts w:asciiTheme="majorBidi" w:hAnsiTheme="majorBidi" w:cstheme="majorBidi"/>
                <w:color w:val="000000"/>
                <w:sz w:val="24"/>
                <w:szCs w:val="24"/>
              </w:rPr>
            </w:pPr>
          </w:p>
        </w:tc>
      </w:tr>
      <w:tr w:rsidR="000A6FF1" w:rsidRPr="00EA1FED" w14:paraId="47E667C5"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153C1A94" w14:textId="77777777" w:rsidR="00632478" w:rsidRPr="00EA1FED" w:rsidRDefault="00632478">
            <w:pPr>
              <w:rPr>
                <w:rFonts w:ascii="Times New Roman" w:eastAsia="Times New Roman" w:hAnsi="Times New Roman" w:cs="Times New Roman"/>
                <w:color w:val="000000"/>
                <w:sz w:val="24"/>
                <w:szCs w:val="24"/>
                <w14:ligatures w14:val="none"/>
              </w:rPr>
            </w:pPr>
          </w:p>
        </w:tc>
        <w:tc>
          <w:tcPr>
            <w:tcW w:w="3829" w:type="dxa"/>
            <w:tcBorders>
              <w:top w:val="nil"/>
              <w:left w:val="nil"/>
              <w:bottom w:val="single" w:sz="4" w:space="0" w:color="auto"/>
              <w:right w:val="single" w:sz="4" w:space="0" w:color="auto"/>
            </w:tcBorders>
            <w:shd w:val="clear" w:color="auto" w:fill="auto"/>
            <w:vAlign w:val="center"/>
          </w:tcPr>
          <w:p w14:paraId="3DD453C5" w14:textId="3D3788DA" w:rsidR="00632478" w:rsidRPr="00EA1FED" w:rsidRDefault="00632478">
            <w:pPr>
              <w:rPr>
                <w:rFonts w:ascii="Times New Roman" w:eastAsia="Times New Roman" w:hAnsi="Times New Roman" w:cs="Times New Roman"/>
                <w:b/>
                <w:bCs/>
                <w:color w:val="000000"/>
                <w:sz w:val="24"/>
                <w:szCs w:val="24"/>
                <w14:ligatures w14:val="none"/>
              </w:rPr>
            </w:pPr>
            <w:r w:rsidRPr="00EA1FED">
              <w:rPr>
                <w:rFonts w:ascii="Times New Roman" w:eastAsia="Times New Roman" w:hAnsi="Times New Roman" w:cs="Times New Roman"/>
                <w:color w:val="000000"/>
                <w:sz w:val="24"/>
                <w:szCs w:val="24"/>
                <w14:ligatures w14:val="none"/>
              </w:rPr>
              <w:t xml:space="preserve">03-02-02-01 </w:t>
            </w:r>
            <w:r w:rsidRPr="00EA1FED">
              <w:rPr>
                <w:rFonts w:ascii="Times New Roman" w:eastAsia="Times New Roman" w:hAnsi="Times New Roman" w:cs="Times New Roman"/>
                <w:sz w:val="24"/>
                <w:szCs w:val="24"/>
                <w14:ligatures w14:val="none"/>
              </w:rPr>
              <w:t>priemonė.</w:t>
            </w:r>
            <w:r w:rsidRPr="00EA1FED">
              <w:t xml:space="preserve"> </w:t>
            </w:r>
            <w:r w:rsidRPr="00EA1FED">
              <w:rPr>
                <w:rFonts w:ascii="Times New Roman" w:eastAsia="Times New Roman" w:hAnsi="Times New Roman" w:cs="Times New Roman"/>
                <w:color w:val="000000"/>
                <w:sz w:val="24"/>
                <w:szCs w:val="24"/>
                <w14:ligatures w14:val="none"/>
              </w:rPr>
              <w:t>NVO kūrybinių, veiklos ir organizacijų kompetencijų ugdymo projektų rėmimas</w:t>
            </w:r>
          </w:p>
        </w:tc>
        <w:tc>
          <w:tcPr>
            <w:tcW w:w="1048" w:type="dxa"/>
            <w:tcBorders>
              <w:top w:val="nil"/>
              <w:left w:val="nil"/>
              <w:bottom w:val="single" w:sz="4" w:space="0" w:color="auto"/>
              <w:right w:val="single" w:sz="4" w:space="0" w:color="auto"/>
            </w:tcBorders>
            <w:shd w:val="clear" w:color="auto" w:fill="auto"/>
            <w:vAlign w:val="center"/>
          </w:tcPr>
          <w:p w14:paraId="159E794C" w14:textId="77777777" w:rsidR="00632478" w:rsidRPr="00EA1FED" w:rsidRDefault="00632478">
            <w:pPr>
              <w:jc w:val="center"/>
              <w:rPr>
                <w:rFonts w:ascii="Times New Roman" w:eastAsia="Times New Roman" w:hAnsi="Times New Roman" w:cs="Times New Roman"/>
                <w:color w:val="000000"/>
                <w:sz w:val="24"/>
                <w:szCs w:val="24"/>
                <w14:ligatures w14:val="none"/>
              </w:rPr>
            </w:pPr>
          </w:p>
        </w:tc>
        <w:tc>
          <w:tcPr>
            <w:tcW w:w="1025" w:type="dxa"/>
            <w:tcBorders>
              <w:top w:val="nil"/>
              <w:left w:val="nil"/>
              <w:bottom w:val="single" w:sz="4" w:space="0" w:color="auto"/>
              <w:right w:val="single" w:sz="4" w:space="0" w:color="auto"/>
            </w:tcBorders>
            <w:shd w:val="clear" w:color="auto" w:fill="auto"/>
            <w:vAlign w:val="center"/>
          </w:tcPr>
          <w:p w14:paraId="7BA00C15" w14:textId="77777777" w:rsidR="00632478" w:rsidRPr="00EA1FED" w:rsidRDefault="00632478">
            <w:pPr>
              <w:jc w:val="center"/>
              <w:rPr>
                <w:rFonts w:asciiTheme="majorBidi" w:hAnsiTheme="majorBidi" w:cstheme="majorBidi"/>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45FC79AA" w14:textId="77777777" w:rsidR="00632478" w:rsidRPr="00EA1FED" w:rsidRDefault="00632478">
            <w:pPr>
              <w:jc w:val="center"/>
              <w:rPr>
                <w:rFonts w:asciiTheme="majorBidi" w:hAnsiTheme="majorBidi" w:cstheme="majorBidi"/>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01D4484D" w14:textId="3A287AE7" w:rsidR="00632478" w:rsidRPr="00EA1FED" w:rsidRDefault="00632478">
            <w:pPr>
              <w:jc w:val="center"/>
              <w:rPr>
                <w:rFonts w:asciiTheme="majorBidi" w:hAnsiTheme="majorBidi" w:cstheme="majorBidi"/>
                <w:color w:val="000000"/>
                <w:sz w:val="24"/>
                <w:szCs w:val="24"/>
              </w:rPr>
            </w:pPr>
          </w:p>
        </w:tc>
      </w:tr>
      <w:tr w:rsidR="000A6FF1" w:rsidRPr="00EA1FED" w14:paraId="0B9C2C0D"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52E63FD4" w14:textId="5872D22A"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R-03-02-02-01-01</w:t>
            </w:r>
          </w:p>
        </w:tc>
        <w:tc>
          <w:tcPr>
            <w:tcW w:w="3829" w:type="dxa"/>
            <w:tcBorders>
              <w:top w:val="nil"/>
              <w:left w:val="nil"/>
              <w:bottom w:val="single" w:sz="4" w:space="0" w:color="auto"/>
              <w:right w:val="single" w:sz="4" w:space="0" w:color="auto"/>
            </w:tcBorders>
            <w:shd w:val="clear" w:color="auto" w:fill="auto"/>
            <w:vAlign w:val="center"/>
          </w:tcPr>
          <w:p w14:paraId="662B879F" w14:textId="111D47FA"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Paramą gavusių jaunimo ir nevyriausybinių organizacijų projektų skaičius (vnt.)</w:t>
            </w:r>
          </w:p>
        </w:tc>
        <w:tc>
          <w:tcPr>
            <w:tcW w:w="1048" w:type="dxa"/>
            <w:tcBorders>
              <w:top w:val="nil"/>
              <w:left w:val="nil"/>
              <w:bottom w:val="single" w:sz="4" w:space="0" w:color="auto"/>
              <w:right w:val="single" w:sz="4" w:space="0" w:color="auto"/>
            </w:tcBorders>
            <w:shd w:val="clear" w:color="auto" w:fill="auto"/>
            <w:vAlign w:val="center"/>
          </w:tcPr>
          <w:p w14:paraId="2EFED646" w14:textId="2E4C3CE7" w:rsidR="00632478" w:rsidRPr="00EA1FED" w:rsidRDefault="00632478">
            <w:pPr>
              <w:jc w:val="cente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17</w:t>
            </w:r>
          </w:p>
        </w:tc>
        <w:tc>
          <w:tcPr>
            <w:tcW w:w="1025" w:type="dxa"/>
            <w:tcBorders>
              <w:top w:val="nil"/>
              <w:left w:val="nil"/>
              <w:bottom w:val="single" w:sz="4" w:space="0" w:color="auto"/>
              <w:right w:val="single" w:sz="4" w:space="0" w:color="auto"/>
            </w:tcBorders>
            <w:shd w:val="clear" w:color="auto" w:fill="auto"/>
            <w:vAlign w:val="center"/>
          </w:tcPr>
          <w:p w14:paraId="016F0A69" w14:textId="692B89D5"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17</w:t>
            </w:r>
          </w:p>
        </w:tc>
        <w:tc>
          <w:tcPr>
            <w:tcW w:w="1001" w:type="dxa"/>
            <w:tcBorders>
              <w:top w:val="nil"/>
              <w:left w:val="nil"/>
              <w:bottom w:val="single" w:sz="4" w:space="0" w:color="auto"/>
              <w:right w:val="single" w:sz="4" w:space="0" w:color="auto"/>
            </w:tcBorders>
            <w:shd w:val="clear" w:color="auto" w:fill="auto"/>
            <w:vAlign w:val="center"/>
          </w:tcPr>
          <w:p w14:paraId="1BEEFC7E" w14:textId="12540532"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17</w:t>
            </w:r>
          </w:p>
        </w:tc>
        <w:tc>
          <w:tcPr>
            <w:tcW w:w="1550" w:type="dxa"/>
            <w:tcBorders>
              <w:top w:val="nil"/>
              <w:left w:val="nil"/>
              <w:bottom w:val="single" w:sz="4" w:space="0" w:color="auto"/>
              <w:right w:val="single" w:sz="4" w:space="0" w:color="auto"/>
            </w:tcBorders>
            <w:shd w:val="clear" w:color="auto" w:fill="auto"/>
            <w:vAlign w:val="center"/>
          </w:tcPr>
          <w:p w14:paraId="3A5936E8" w14:textId="77777777" w:rsidR="00632478" w:rsidRPr="00EA1FED" w:rsidRDefault="00632478">
            <w:pPr>
              <w:rPr>
                <w:rFonts w:ascii="Times New Roman" w:eastAsia="Times New Roman" w:hAnsi="Times New Roman" w:cs="Times New Roman"/>
                <w:color w:val="000000"/>
                <w:sz w:val="24"/>
                <w:szCs w:val="24"/>
                <w14:ligatures w14:val="none"/>
              </w:rPr>
            </w:pPr>
          </w:p>
        </w:tc>
      </w:tr>
      <w:tr w:rsidR="000A6FF1" w:rsidRPr="00EA1FED" w14:paraId="3EFAB32B"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67A6CE09" w14:textId="77777777" w:rsidR="00632478" w:rsidRPr="00EA1FED" w:rsidRDefault="00632478">
            <w:pPr>
              <w:rPr>
                <w:rFonts w:ascii="Times New Roman" w:eastAsia="Times New Roman" w:hAnsi="Times New Roman" w:cs="Times New Roman"/>
                <w:color w:val="000000"/>
                <w:sz w:val="24"/>
                <w:szCs w:val="24"/>
                <w14:ligatures w14:val="none"/>
              </w:rPr>
            </w:pPr>
          </w:p>
        </w:tc>
        <w:tc>
          <w:tcPr>
            <w:tcW w:w="3829" w:type="dxa"/>
            <w:tcBorders>
              <w:top w:val="nil"/>
              <w:left w:val="nil"/>
              <w:bottom w:val="single" w:sz="4" w:space="0" w:color="auto"/>
              <w:right w:val="single" w:sz="4" w:space="0" w:color="auto"/>
            </w:tcBorders>
            <w:shd w:val="clear" w:color="auto" w:fill="auto"/>
            <w:vAlign w:val="center"/>
          </w:tcPr>
          <w:p w14:paraId="053B1E8B" w14:textId="6B0D7A48"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 xml:space="preserve">03-02-02-02 </w:t>
            </w:r>
            <w:r w:rsidRPr="00EA1FED">
              <w:rPr>
                <w:rFonts w:ascii="Times New Roman" w:eastAsia="Times New Roman" w:hAnsi="Times New Roman" w:cs="Times New Roman"/>
                <w:sz w:val="24"/>
                <w:szCs w:val="24"/>
                <w14:ligatures w14:val="none"/>
              </w:rPr>
              <w:t>priemonė.</w:t>
            </w:r>
            <w:r w:rsidRPr="00EA1FED">
              <w:t xml:space="preserve"> </w:t>
            </w:r>
            <w:r w:rsidRPr="00EA1FED">
              <w:rPr>
                <w:rFonts w:ascii="Times New Roman" w:eastAsia="Times New Roman" w:hAnsi="Times New Roman" w:cs="Times New Roman"/>
                <w:color w:val="000000"/>
                <w:sz w:val="24"/>
                <w:szCs w:val="24"/>
                <w14:ligatures w14:val="none"/>
              </w:rPr>
              <w:t>Jaunimo iniciatyvų projektų finansavimas, formalių jaunimo organizacijų, su jaunimu dirbančių organizacijų rėmimas</w:t>
            </w:r>
            <w:r w:rsidR="005D174C" w:rsidRPr="00EA1FED">
              <w:rPr>
                <w:rFonts w:ascii="Times New Roman" w:eastAsia="Times New Roman" w:hAnsi="Times New Roman" w:cs="Times New Roman"/>
                <w:color w:val="000000"/>
                <w:sz w:val="24"/>
                <w:szCs w:val="24"/>
                <w14:ligatures w14:val="none"/>
              </w:rPr>
              <w:t>,</w:t>
            </w:r>
            <w:r w:rsidRPr="00EA1FED">
              <w:rPr>
                <w:rFonts w:ascii="Times New Roman" w:eastAsia="Times New Roman" w:hAnsi="Times New Roman" w:cs="Times New Roman"/>
                <w:color w:val="000000"/>
                <w:sz w:val="24"/>
                <w:szCs w:val="24"/>
                <w14:ligatures w14:val="none"/>
              </w:rPr>
              <w:t xml:space="preserve"> projektų kofinansavimas</w:t>
            </w:r>
          </w:p>
        </w:tc>
        <w:tc>
          <w:tcPr>
            <w:tcW w:w="1048" w:type="dxa"/>
            <w:tcBorders>
              <w:top w:val="nil"/>
              <w:left w:val="nil"/>
              <w:bottom w:val="single" w:sz="4" w:space="0" w:color="auto"/>
              <w:right w:val="single" w:sz="4" w:space="0" w:color="auto"/>
            </w:tcBorders>
            <w:shd w:val="clear" w:color="auto" w:fill="auto"/>
            <w:vAlign w:val="center"/>
          </w:tcPr>
          <w:p w14:paraId="480F63DB" w14:textId="77777777" w:rsidR="00632478" w:rsidRPr="00EA1FED" w:rsidRDefault="00632478">
            <w:pPr>
              <w:jc w:val="center"/>
              <w:rPr>
                <w:rFonts w:ascii="Times New Roman" w:eastAsia="Times New Roman" w:hAnsi="Times New Roman" w:cs="Times New Roman"/>
                <w:color w:val="000000"/>
                <w:sz w:val="24"/>
                <w:szCs w:val="24"/>
                <w14:ligatures w14:val="none"/>
              </w:rPr>
            </w:pPr>
          </w:p>
        </w:tc>
        <w:tc>
          <w:tcPr>
            <w:tcW w:w="1025" w:type="dxa"/>
            <w:tcBorders>
              <w:top w:val="nil"/>
              <w:left w:val="nil"/>
              <w:bottom w:val="single" w:sz="4" w:space="0" w:color="auto"/>
              <w:right w:val="single" w:sz="4" w:space="0" w:color="auto"/>
            </w:tcBorders>
            <w:shd w:val="clear" w:color="auto" w:fill="auto"/>
            <w:vAlign w:val="center"/>
          </w:tcPr>
          <w:p w14:paraId="1176AC97" w14:textId="77777777" w:rsidR="00632478" w:rsidRPr="00EA1FED" w:rsidRDefault="00632478">
            <w:pPr>
              <w:jc w:val="center"/>
              <w:rPr>
                <w:rFonts w:asciiTheme="majorBidi" w:hAnsiTheme="majorBidi" w:cstheme="majorBidi"/>
                <w:color w:val="000000"/>
                <w:sz w:val="24"/>
                <w:szCs w:val="24"/>
              </w:rPr>
            </w:pPr>
          </w:p>
        </w:tc>
        <w:tc>
          <w:tcPr>
            <w:tcW w:w="1001" w:type="dxa"/>
            <w:tcBorders>
              <w:top w:val="nil"/>
              <w:left w:val="nil"/>
              <w:bottom w:val="single" w:sz="4" w:space="0" w:color="auto"/>
              <w:right w:val="single" w:sz="4" w:space="0" w:color="auto"/>
            </w:tcBorders>
            <w:shd w:val="clear" w:color="auto" w:fill="auto"/>
            <w:vAlign w:val="center"/>
          </w:tcPr>
          <w:p w14:paraId="10C7E324" w14:textId="77777777" w:rsidR="00632478" w:rsidRPr="00EA1FED" w:rsidRDefault="00632478">
            <w:pPr>
              <w:jc w:val="center"/>
              <w:rPr>
                <w:rFonts w:asciiTheme="majorBidi" w:hAnsiTheme="majorBidi" w:cstheme="majorBidi"/>
                <w:color w:val="000000"/>
                <w:sz w:val="24"/>
                <w:szCs w:val="24"/>
              </w:rPr>
            </w:pPr>
          </w:p>
        </w:tc>
        <w:tc>
          <w:tcPr>
            <w:tcW w:w="1550" w:type="dxa"/>
            <w:tcBorders>
              <w:top w:val="nil"/>
              <w:left w:val="nil"/>
              <w:bottom w:val="single" w:sz="4" w:space="0" w:color="auto"/>
              <w:right w:val="single" w:sz="4" w:space="0" w:color="auto"/>
            </w:tcBorders>
            <w:shd w:val="clear" w:color="auto" w:fill="auto"/>
            <w:vAlign w:val="center"/>
          </w:tcPr>
          <w:p w14:paraId="5F619E17" w14:textId="3DFFB2FB" w:rsidR="00632478" w:rsidRPr="00EA1FED" w:rsidRDefault="00632478">
            <w:pPr>
              <w:jc w:val="center"/>
              <w:rPr>
                <w:rFonts w:ascii="Times New Roman" w:eastAsia="Times New Roman" w:hAnsi="Times New Roman" w:cs="Times New Roman"/>
                <w:color w:val="000000"/>
                <w:sz w:val="24"/>
                <w:szCs w:val="24"/>
                <w14:ligatures w14:val="none"/>
              </w:rPr>
            </w:pPr>
          </w:p>
        </w:tc>
      </w:tr>
      <w:tr w:rsidR="000A6FF1" w:rsidRPr="00EA1FED" w14:paraId="57F66AC5" w14:textId="77777777" w:rsidTr="003857CD">
        <w:trPr>
          <w:trHeight w:val="748"/>
        </w:trPr>
        <w:tc>
          <w:tcPr>
            <w:tcW w:w="1323" w:type="dxa"/>
            <w:tcBorders>
              <w:top w:val="nil"/>
              <w:left w:val="single" w:sz="4" w:space="0" w:color="auto"/>
              <w:bottom w:val="single" w:sz="4" w:space="0" w:color="auto"/>
              <w:right w:val="single" w:sz="4" w:space="0" w:color="auto"/>
            </w:tcBorders>
            <w:shd w:val="clear" w:color="auto" w:fill="auto"/>
            <w:vAlign w:val="center"/>
          </w:tcPr>
          <w:p w14:paraId="4C4A0182" w14:textId="48F220E2"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R-03-02-02-02-01</w:t>
            </w:r>
          </w:p>
        </w:tc>
        <w:tc>
          <w:tcPr>
            <w:tcW w:w="3829" w:type="dxa"/>
            <w:tcBorders>
              <w:top w:val="nil"/>
              <w:left w:val="nil"/>
              <w:bottom w:val="single" w:sz="4" w:space="0" w:color="auto"/>
              <w:right w:val="single" w:sz="4" w:space="0" w:color="auto"/>
            </w:tcBorders>
            <w:shd w:val="clear" w:color="auto" w:fill="auto"/>
            <w:vAlign w:val="center"/>
          </w:tcPr>
          <w:p w14:paraId="4E28B13E" w14:textId="75797054"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Paremtų jaunimo ir nevyriausybinių organizacijų skaičius (vnt.)</w:t>
            </w:r>
          </w:p>
        </w:tc>
        <w:tc>
          <w:tcPr>
            <w:tcW w:w="1048" w:type="dxa"/>
            <w:tcBorders>
              <w:top w:val="nil"/>
              <w:left w:val="nil"/>
              <w:bottom w:val="single" w:sz="4" w:space="0" w:color="auto"/>
              <w:right w:val="single" w:sz="4" w:space="0" w:color="auto"/>
            </w:tcBorders>
            <w:shd w:val="clear" w:color="auto" w:fill="auto"/>
            <w:vAlign w:val="center"/>
          </w:tcPr>
          <w:p w14:paraId="0A246946" w14:textId="44DBB9DD" w:rsidR="00632478" w:rsidRPr="00EA1FED" w:rsidRDefault="00632478">
            <w:pPr>
              <w:jc w:val="cente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7</w:t>
            </w:r>
          </w:p>
        </w:tc>
        <w:tc>
          <w:tcPr>
            <w:tcW w:w="1025" w:type="dxa"/>
            <w:tcBorders>
              <w:top w:val="nil"/>
              <w:left w:val="nil"/>
              <w:bottom w:val="single" w:sz="4" w:space="0" w:color="auto"/>
              <w:right w:val="single" w:sz="4" w:space="0" w:color="auto"/>
            </w:tcBorders>
            <w:shd w:val="clear" w:color="auto" w:fill="auto"/>
            <w:vAlign w:val="center"/>
          </w:tcPr>
          <w:p w14:paraId="31E75C6D" w14:textId="3C763D4F"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7</w:t>
            </w:r>
          </w:p>
        </w:tc>
        <w:tc>
          <w:tcPr>
            <w:tcW w:w="1001" w:type="dxa"/>
            <w:tcBorders>
              <w:top w:val="nil"/>
              <w:left w:val="nil"/>
              <w:bottom w:val="single" w:sz="4" w:space="0" w:color="auto"/>
              <w:right w:val="single" w:sz="4" w:space="0" w:color="auto"/>
            </w:tcBorders>
            <w:shd w:val="clear" w:color="auto" w:fill="auto"/>
            <w:vAlign w:val="center"/>
          </w:tcPr>
          <w:p w14:paraId="13D18BB4" w14:textId="1F1ADA5D"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7</w:t>
            </w:r>
          </w:p>
        </w:tc>
        <w:tc>
          <w:tcPr>
            <w:tcW w:w="1550" w:type="dxa"/>
            <w:tcBorders>
              <w:top w:val="nil"/>
              <w:left w:val="nil"/>
              <w:bottom w:val="single" w:sz="4" w:space="0" w:color="auto"/>
              <w:right w:val="single" w:sz="4" w:space="0" w:color="auto"/>
            </w:tcBorders>
            <w:shd w:val="clear" w:color="auto" w:fill="auto"/>
            <w:vAlign w:val="center"/>
          </w:tcPr>
          <w:p w14:paraId="68E94484" w14:textId="77777777" w:rsidR="00632478" w:rsidRPr="00EA1FED" w:rsidRDefault="00632478">
            <w:pPr>
              <w:rPr>
                <w:rFonts w:ascii="Times New Roman" w:eastAsia="Times New Roman" w:hAnsi="Times New Roman" w:cs="Times New Roman"/>
                <w:color w:val="000000"/>
                <w:sz w:val="24"/>
                <w:szCs w:val="24"/>
                <w14:ligatures w14:val="none"/>
              </w:rPr>
            </w:pPr>
          </w:p>
        </w:tc>
      </w:tr>
      <w:tr w:rsidR="000A6FF1" w:rsidRPr="00EA1FED" w14:paraId="1BBA0982" w14:textId="77777777" w:rsidTr="003857CD">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1749BE45" w14:textId="7D446710"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R-03-02-02-02-02</w:t>
            </w:r>
          </w:p>
        </w:tc>
        <w:tc>
          <w:tcPr>
            <w:tcW w:w="3829" w:type="dxa"/>
            <w:tcBorders>
              <w:top w:val="nil"/>
              <w:left w:val="nil"/>
              <w:bottom w:val="single" w:sz="4" w:space="0" w:color="auto"/>
              <w:right w:val="single" w:sz="4" w:space="0" w:color="auto"/>
            </w:tcBorders>
            <w:shd w:val="clear" w:color="auto" w:fill="auto"/>
            <w:vAlign w:val="center"/>
          </w:tcPr>
          <w:p w14:paraId="03152C45" w14:textId="3405CF7D" w:rsidR="00632478" w:rsidRPr="00EA1FED" w:rsidRDefault="00632478">
            <w:pP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Paremtų jaunimo ir nevyriausybinių organizacijų renginių skaičius (vnt.)</w:t>
            </w:r>
          </w:p>
        </w:tc>
        <w:tc>
          <w:tcPr>
            <w:tcW w:w="1048" w:type="dxa"/>
            <w:tcBorders>
              <w:top w:val="nil"/>
              <w:left w:val="nil"/>
              <w:bottom w:val="single" w:sz="4" w:space="0" w:color="auto"/>
              <w:right w:val="single" w:sz="4" w:space="0" w:color="auto"/>
            </w:tcBorders>
            <w:shd w:val="clear" w:color="auto" w:fill="auto"/>
            <w:vAlign w:val="center"/>
          </w:tcPr>
          <w:p w14:paraId="5E500651" w14:textId="6437F361" w:rsidR="00632478" w:rsidRPr="00EA1FED" w:rsidRDefault="00632478">
            <w:pPr>
              <w:jc w:val="center"/>
              <w:rPr>
                <w:rFonts w:ascii="Times New Roman" w:eastAsia="Times New Roman" w:hAnsi="Times New Roman" w:cs="Times New Roman"/>
                <w:color w:val="000000"/>
                <w:sz w:val="24"/>
                <w:szCs w:val="24"/>
                <w14:ligatures w14:val="none"/>
              </w:rPr>
            </w:pPr>
            <w:r w:rsidRPr="00EA1FED">
              <w:rPr>
                <w:rFonts w:ascii="Times New Roman" w:eastAsia="Times New Roman" w:hAnsi="Times New Roman" w:cs="Times New Roman"/>
                <w:color w:val="000000"/>
                <w:sz w:val="24"/>
                <w:szCs w:val="24"/>
                <w14:ligatures w14:val="none"/>
              </w:rPr>
              <w:t>2</w:t>
            </w:r>
          </w:p>
        </w:tc>
        <w:tc>
          <w:tcPr>
            <w:tcW w:w="1025" w:type="dxa"/>
            <w:tcBorders>
              <w:top w:val="nil"/>
              <w:left w:val="nil"/>
              <w:bottom w:val="single" w:sz="4" w:space="0" w:color="auto"/>
              <w:right w:val="single" w:sz="4" w:space="0" w:color="auto"/>
            </w:tcBorders>
            <w:shd w:val="clear" w:color="auto" w:fill="auto"/>
            <w:vAlign w:val="center"/>
          </w:tcPr>
          <w:p w14:paraId="3F0F348F" w14:textId="5180C906"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3</w:t>
            </w:r>
          </w:p>
        </w:tc>
        <w:tc>
          <w:tcPr>
            <w:tcW w:w="1001" w:type="dxa"/>
            <w:tcBorders>
              <w:top w:val="nil"/>
              <w:left w:val="nil"/>
              <w:bottom w:val="single" w:sz="4" w:space="0" w:color="auto"/>
              <w:right w:val="single" w:sz="4" w:space="0" w:color="auto"/>
            </w:tcBorders>
            <w:shd w:val="clear" w:color="auto" w:fill="auto"/>
            <w:vAlign w:val="center"/>
          </w:tcPr>
          <w:p w14:paraId="45602857" w14:textId="54ACBD86" w:rsidR="00632478" w:rsidRPr="00EA1FED" w:rsidRDefault="00632478">
            <w:pPr>
              <w:jc w:val="center"/>
              <w:rPr>
                <w:rFonts w:asciiTheme="majorBidi" w:hAnsiTheme="majorBidi" w:cstheme="majorBidi"/>
                <w:color w:val="000000"/>
                <w:sz w:val="24"/>
                <w:szCs w:val="24"/>
              </w:rPr>
            </w:pPr>
            <w:r w:rsidRPr="00EA1FED">
              <w:rPr>
                <w:rFonts w:asciiTheme="majorBidi" w:hAnsiTheme="majorBidi" w:cstheme="majorBidi"/>
                <w:color w:val="000000"/>
                <w:sz w:val="24"/>
                <w:szCs w:val="24"/>
              </w:rPr>
              <w:t>3</w:t>
            </w:r>
          </w:p>
        </w:tc>
        <w:tc>
          <w:tcPr>
            <w:tcW w:w="1550" w:type="dxa"/>
            <w:tcBorders>
              <w:top w:val="nil"/>
              <w:left w:val="nil"/>
              <w:bottom w:val="single" w:sz="4" w:space="0" w:color="auto"/>
              <w:right w:val="single" w:sz="4" w:space="0" w:color="auto"/>
            </w:tcBorders>
            <w:shd w:val="clear" w:color="auto" w:fill="auto"/>
            <w:vAlign w:val="center"/>
          </w:tcPr>
          <w:p w14:paraId="14F87C02" w14:textId="77777777" w:rsidR="00632478" w:rsidRPr="00EA1FED" w:rsidRDefault="00632478">
            <w:pPr>
              <w:rPr>
                <w:rFonts w:ascii="Times New Roman" w:eastAsia="Times New Roman" w:hAnsi="Times New Roman" w:cs="Times New Roman"/>
                <w:color w:val="000000"/>
                <w:sz w:val="24"/>
                <w:szCs w:val="24"/>
                <w14:ligatures w14:val="none"/>
              </w:rPr>
            </w:pPr>
          </w:p>
        </w:tc>
      </w:tr>
    </w:tbl>
    <w:p w14:paraId="4C225A9B" w14:textId="69603DB4" w:rsidR="0073385B" w:rsidRPr="00EA1FED" w:rsidRDefault="000A6FF1" w:rsidP="0073385B">
      <w:pPr>
        <w:jc w:val="both"/>
        <w:rPr>
          <w:rFonts w:ascii="Times New Roman" w:hAnsi="Times New Roman" w:cs="Times New Roman"/>
          <w:sz w:val="24"/>
          <w:szCs w:val="24"/>
        </w:rPr>
      </w:pPr>
      <w:r w:rsidRPr="00EA1FED">
        <w:rPr>
          <w:rFonts w:ascii="Times New Roman" w:hAnsi="Times New Roman" w:cs="Times New Roman"/>
          <w:sz w:val="24"/>
          <w:szCs w:val="24"/>
        </w:rPr>
        <w:br w:type="textWrapping" w:clear="all"/>
      </w:r>
    </w:p>
    <w:p w14:paraId="30FAFBDE" w14:textId="37BE7731" w:rsidR="00E0474C" w:rsidRPr="00EA1FED" w:rsidRDefault="00842574" w:rsidP="00CB2A3E">
      <w:pPr>
        <w:ind w:firstLine="851"/>
        <w:jc w:val="both"/>
        <w:rPr>
          <w:rFonts w:ascii="Times New Roman" w:hAnsi="Times New Roman" w:cs="Times New Roman"/>
          <w:sz w:val="24"/>
          <w:szCs w:val="24"/>
        </w:rPr>
      </w:pPr>
      <w:r w:rsidRPr="00EA1FED">
        <w:rPr>
          <w:rFonts w:ascii="Times New Roman" w:hAnsi="Times New Roman" w:cs="Times New Roman"/>
          <w:sz w:val="24"/>
          <w:szCs w:val="24"/>
        </w:rPr>
        <w:t>PRIEDA</w:t>
      </w:r>
      <w:r w:rsidR="00CB2A3E" w:rsidRPr="00EA1FED">
        <w:rPr>
          <w:rFonts w:ascii="Times New Roman" w:hAnsi="Times New Roman" w:cs="Times New Roman"/>
          <w:sz w:val="24"/>
          <w:szCs w:val="24"/>
        </w:rPr>
        <w:t xml:space="preserve">S. </w:t>
      </w:r>
      <w:r w:rsidR="00997B51" w:rsidRPr="00EA1FED">
        <w:rPr>
          <w:rFonts w:ascii="Times New Roman" w:hAnsi="Times New Roman" w:cs="Times New Roman"/>
          <w:sz w:val="24"/>
          <w:szCs w:val="24"/>
        </w:rPr>
        <w:t>Lentelė. 202</w:t>
      </w:r>
      <w:r w:rsidR="00301ACC" w:rsidRPr="00EA1FED">
        <w:rPr>
          <w:rFonts w:ascii="Times New Roman" w:hAnsi="Times New Roman" w:cs="Times New Roman"/>
          <w:sz w:val="24"/>
          <w:szCs w:val="24"/>
        </w:rPr>
        <w:t>5</w:t>
      </w:r>
      <w:r w:rsidR="00997B51" w:rsidRPr="00EA1FED">
        <w:rPr>
          <w:rFonts w:ascii="Times New Roman" w:hAnsi="Times New Roman" w:cs="Times New Roman"/>
          <w:sz w:val="24"/>
          <w:szCs w:val="24"/>
        </w:rPr>
        <w:t>–202</w:t>
      </w:r>
      <w:r w:rsidR="00301ACC" w:rsidRPr="00EA1FED">
        <w:rPr>
          <w:rFonts w:ascii="Times New Roman" w:hAnsi="Times New Roman" w:cs="Times New Roman"/>
          <w:sz w:val="24"/>
          <w:szCs w:val="24"/>
        </w:rPr>
        <w:t>7</w:t>
      </w:r>
      <w:r w:rsidR="00997B51" w:rsidRPr="00EA1FED">
        <w:rPr>
          <w:rFonts w:ascii="Times New Roman" w:hAnsi="Times New Roman" w:cs="Times New Roman"/>
          <w:sz w:val="24"/>
          <w:szCs w:val="24"/>
        </w:rPr>
        <w:t xml:space="preserve"> metų Ugdymo kokybės ir mokymosi aplinkos užtikrinimo programos tikslai, uždaviniai, priemonės, finansavimo šaltiniai, asignavimai ir kitos lėšos</w:t>
      </w:r>
      <w:r w:rsidR="00CB2A3E" w:rsidRPr="00EA1FED">
        <w:rPr>
          <w:rFonts w:ascii="Times New Roman" w:hAnsi="Times New Roman" w:cs="Times New Roman"/>
          <w:sz w:val="24"/>
          <w:szCs w:val="24"/>
        </w:rPr>
        <w:t>.</w:t>
      </w:r>
    </w:p>
    <w:p w14:paraId="31AD74B9" w14:textId="77777777" w:rsidR="00E43875" w:rsidRPr="00EA1FED" w:rsidRDefault="00E43875" w:rsidP="00CB2A3E">
      <w:pPr>
        <w:ind w:firstLine="851"/>
        <w:jc w:val="both"/>
        <w:rPr>
          <w:rFonts w:ascii="Times New Roman" w:hAnsi="Times New Roman" w:cs="Times New Roman"/>
          <w:sz w:val="24"/>
          <w:szCs w:val="24"/>
        </w:rPr>
      </w:pPr>
    </w:p>
    <w:p w14:paraId="16110B79" w14:textId="77777777" w:rsidR="00E43875" w:rsidRPr="00EA1FED" w:rsidRDefault="00E43875" w:rsidP="00CB2A3E">
      <w:pPr>
        <w:ind w:firstLine="851"/>
        <w:jc w:val="both"/>
        <w:rPr>
          <w:rFonts w:ascii="Times New Roman" w:hAnsi="Times New Roman" w:cs="Times New Roman"/>
          <w:sz w:val="24"/>
          <w:szCs w:val="24"/>
        </w:rPr>
      </w:pPr>
    </w:p>
    <w:p w14:paraId="25C2FFC2" w14:textId="77777777" w:rsidR="00E43875" w:rsidRPr="00EA1FED" w:rsidRDefault="00E43875" w:rsidP="00CB2A3E">
      <w:pPr>
        <w:ind w:firstLine="851"/>
        <w:jc w:val="both"/>
        <w:rPr>
          <w:rFonts w:ascii="Times New Roman" w:hAnsi="Times New Roman" w:cs="Times New Roman"/>
          <w:sz w:val="24"/>
          <w:szCs w:val="24"/>
        </w:rPr>
      </w:pPr>
    </w:p>
    <w:p w14:paraId="6EBBC71E" w14:textId="03EDA3F3" w:rsidR="00E43875" w:rsidRPr="00E43875" w:rsidRDefault="00E43875" w:rsidP="00E43875">
      <w:pPr>
        <w:jc w:val="center"/>
      </w:pPr>
      <w:bookmarkStart w:id="3" w:name="_Hlk482364557"/>
      <w:bookmarkStart w:id="4" w:name="_Hlk482345123"/>
      <w:r w:rsidRPr="00EA1FED">
        <w:t>____________________</w:t>
      </w:r>
      <w:bookmarkEnd w:id="3"/>
      <w:bookmarkEnd w:id="4"/>
    </w:p>
    <w:sectPr w:rsidR="00E43875" w:rsidRPr="00E43875" w:rsidSect="00D51B30">
      <w:headerReference w:type="default" r:id="rId10"/>
      <w:foot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59E6" w14:textId="77777777" w:rsidR="00ED6312" w:rsidRDefault="00ED6312">
      <w:r>
        <w:separator/>
      </w:r>
    </w:p>
  </w:endnote>
  <w:endnote w:type="continuationSeparator" w:id="0">
    <w:p w14:paraId="001E914C" w14:textId="77777777" w:rsidR="00ED6312" w:rsidRDefault="00ED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D734" w14:textId="77777777" w:rsidR="0022389E" w:rsidRDefault="0022389E">
    <w:pPr>
      <w:pStyle w:val="Porat"/>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305FD" w14:textId="77777777" w:rsidR="00ED6312" w:rsidRDefault="00ED6312">
      <w:r>
        <w:separator/>
      </w:r>
    </w:p>
  </w:footnote>
  <w:footnote w:type="continuationSeparator" w:id="0">
    <w:p w14:paraId="7227FA1C" w14:textId="77777777" w:rsidR="00ED6312" w:rsidRDefault="00ED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43046"/>
      <w:docPartObj>
        <w:docPartGallery w:val="AutoText"/>
      </w:docPartObj>
    </w:sdtPr>
    <w:sdtEndPr/>
    <w:sdtContent>
      <w:p w14:paraId="44A5D1A4" w14:textId="7CF9FBB8" w:rsidR="0022389E" w:rsidRDefault="00E43875" w:rsidP="00E43875">
        <w:pPr>
          <w:pStyle w:val="Antrats"/>
          <w:jc w:val="center"/>
        </w:pPr>
        <w:r>
          <w:fldChar w:fldCharType="begin"/>
        </w:r>
        <w:r>
          <w:instrText>PAGE   \* MERGEFORMAT</w:instrText>
        </w:r>
        <w:r>
          <w:fldChar w:fldCharType="separate"/>
        </w:r>
        <w:r>
          <w:rPr>
            <w:lang w:val="lt-LT"/>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9B2"/>
    <w:rsid w:val="00013F68"/>
    <w:rsid w:val="000178F0"/>
    <w:rsid w:val="000239FA"/>
    <w:rsid w:val="0002412A"/>
    <w:rsid w:val="00024536"/>
    <w:rsid w:val="0003328E"/>
    <w:rsid w:val="00036565"/>
    <w:rsid w:val="0004430B"/>
    <w:rsid w:val="0005336B"/>
    <w:rsid w:val="00055D7A"/>
    <w:rsid w:val="00060E03"/>
    <w:rsid w:val="00063918"/>
    <w:rsid w:val="000646FC"/>
    <w:rsid w:val="00064C59"/>
    <w:rsid w:val="000671F0"/>
    <w:rsid w:val="00067E1F"/>
    <w:rsid w:val="00070F41"/>
    <w:rsid w:val="00073AF4"/>
    <w:rsid w:val="00073D02"/>
    <w:rsid w:val="000812A3"/>
    <w:rsid w:val="000A55D3"/>
    <w:rsid w:val="000A6FF1"/>
    <w:rsid w:val="000B5170"/>
    <w:rsid w:val="000C1AD4"/>
    <w:rsid w:val="000C2E67"/>
    <w:rsid w:val="000D740A"/>
    <w:rsid w:val="000E0A0E"/>
    <w:rsid w:val="000E3D25"/>
    <w:rsid w:val="000E41B4"/>
    <w:rsid w:val="000E465C"/>
    <w:rsid w:val="000E7CC9"/>
    <w:rsid w:val="000F051A"/>
    <w:rsid w:val="000F1672"/>
    <w:rsid w:val="000F38D7"/>
    <w:rsid w:val="000F5851"/>
    <w:rsid w:val="000F7E12"/>
    <w:rsid w:val="00100E5E"/>
    <w:rsid w:val="00116AA4"/>
    <w:rsid w:val="00122417"/>
    <w:rsid w:val="00144509"/>
    <w:rsid w:val="00146797"/>
    <w:rsid w:val="00150E1A"/>
    <w:rsid w:val="00150F93"/>
    <w:rsid w:val="001559BF"/>
    <w:rsid w:val="00160448"/>
    <w:rsid w:val="00163EA0"/>
    <w:rsid w:val="00165697"/>
    <w:rsid w:val="00170A84"/>
    <w:rsid w:val="0018229C"/>
    <w:rsid w:val="00185A59"/>
    <w:rsid w:val="00192EE0"/>
    <w:rsid w:val="00195AD0"/>
    <w:rsid w:val="00197A7C"/>
    <w:rsid w:val="001A5519"/>
    <w:rsid w:val="001B36EC"/>
    <w:rsid w:val="001C016E"/>
    <w:rsid w:val="001C237A"/>
    <w:rsid w:val="001D3C8E"/>
    <w:rsid w:val="001F02E1"/>
    <w:rsid w:val="001F2979"/>
    <w:rsid w:val="001F5B13"/>
    <w:rsid w:val="0020157A"/>
    <w:rsid w:val="00206046"/>
    <w:rsid w:val="00206591"/>
    <w:rsid w:val="002123B9"/>
    <w:rsid w:val="0022389E"/>
    <w:rsid w:val="002262F3"/>
    <w:rsid w:val="00226D5E"/>
    <w:rsid w:val="00227A8D"/>
    <w:rsid w:val="00230C35"/>
    <w:rsid w:val="0023298D"/>
    <w:rsid w:val="002403C1"/>
    <w:rsid w:val="00240601"/>
    <w:rsid w:val="00240E76"/>
    <w:rsid w:val="002511D9"/>
    <w:rsid w:val="00255735"/>
    <w:rsid w:val="00255B9D"/>
    <w:rsid w:val="002639EE"/>
    <w:rsid w:val="00266905"/>
    <w:rsid w:val="00266975"/>
    <w:rsid w:val="00267EDE"/>
    <w:rsid w:val="00272F08"/>
    <w:rsid w:val="00274A2A"/>
    <w:rsid w:val="00280AB3"/>
    <w:rsid w:val="00285AD2"/>
    <w:rsid w:val="00285C3B"/>
    <w:rsid w:val="00286AB1"/>
    <w:rsid w:val="00295F82"/>
    <w:rsid w:val="0029676D"/>
    <w:rsid w:val="002A54A5"/>
    <w:rsid w:val="002B0FB3"/>
    <w:rsid w:val="002B6804"/>
    <w:rsid w:val="002B7297"/>
    <w:rsid w:val="002B7643"/>
    <w:rsid w:val="002C1F1C"/>
    <w:rsid w:val="002C6838"/>
    <w:rsid w:val="002D0728"/>
    <w:rsid w:val="002D4126"/>
    <w:rsid w:val="002D7AB0"/>
    <w:rsid w:val="002E2140"/>
    <w:rsid w:val="002E40D7"/>
    <w:rsid w:val="002E50E7"/>
    <w:rsid w:val="00301ACC"/>
    <w:rsid w:val="00305DF4"/>
    <w:rsid w:val="003103BD"/>
    <w:rsid w:val="00310551"/>
    <w:rsid w:val="0033684B"/>
    <w:rsid w:val="00337B08"/>
    <w:rsid w:val="00352329"/>
    <w:rsid w:val="00356810"/>
    <w:rsid w:val="00361219"/>
    <w:rsid w:val="00367F4A"/>
    <w:rsid w:val="003717FA"/>
    <w:rsid w:val="00372BDE"/>
    <w:rsid w:val="00374014"/>
    <w:rsid w:val="0037510C"/>
    <w:rsid w:val="0037552D"/>
    <w:rsid w:val="0038049B"/>
    <w:rsid w:val="00383989"/>
    <w:rsid w:val="003857CD"/>
    <w:rsid w:val="003869A2"/>
    <w:rsid w:val="00394487"/>
    <w:rsid w:val="00396529"/>
    <w:rsid w:val="003A1BD3"/>
    <w:rsid w:val="003A4913"/>
    <w:rsid w:val="003A66E7"/>
    <w:rsid w:val="003A74C6"/>
    <w:rsid w:val="003C4B7F"/>
    <w:rsid w:val="003C7AF0"/>
    <w:rsid w:val="003D5DC8"/>
    <w:rsid w:val="003E3D92"/>
    <w:rsid w:val="003F0F76"/>
    <w:rsid w:val="003F144F"/>
    <w:rsid w:val="003F73B9"/>
    <w:rsid w:val="003F7977"/>
    <w:rsid w:val="00400D5A"/>
    <w:rsid w:val="0041123A"/>
    <w:rsid w:val="00417C38"/>
    <w:rsid w:val="00426E42"/>
    <w:rsid w:val="004278C3"/>
    <w:rsid w:val="00434558"/>
    <w:rsid w:val="004460F0"/>
    <w:rsid w:val="004472D0"/>
    <w:rsid w:val="00447F5C"/>
    <w:rsid w:val="0045067A"/>
    <w:rsid w:val="00451838"/>
    <w:rsid w:val="00452A7A"/>
    <w:rsid w:val="0046746F"/>
    <w:rsid w:val="00474000"/>
    <w:rsid w:val="0048413E"/>
    <w:rsid w:val="00493BAA"/>
    <w:rsid w:val="00496C49"/>
    <w:rsid w:val="004A094A"/>
    <w:rsid w:val="004B15FF"/>
    <w:rsid w:val="004B1D5B"/>
    <w:rsid w:val="004B50C0"/>
    <w:rsid w:val="004B6F5B"/>
    <w:rsid w:val="004C5382"/>
    <w:rsid w:val="004C5E68"/>
    <w:rsid w:val="004D0CCA"/>
    <w:rsid w:val="004D3E9C"/>
    <w:rsid w:val="004E10F7"/>
    <w:rsid w:val="004E55EF"/>
    <w:rsid w:val="004E57D4"/>
    <w:rsid w:val="004E5DAC"/>
    <w:rsid w:val="004E7387"/>
    <w:rsid w:val="004F0AAE"/>
    <w:rsid w:val="004F563E"/>
    <w:rsid w:val="004F5DB9"/>
    <w:rsid w:val="005022D6"/>
    <w:rsid w:val="0050577E"/>
    <w:rsid w:val="00523392"/>
    <w:rsid w:val="005272B7"/>
    <w:rsid w:val="0053229D"/>
    <w:rsid w:val="0053387A"/>
    <w:rsid w:val="0054167C"/>
    <w:rsid w:val="00542971"/>
    <w:rsid w:val="0054712D"/>
    <w:rsid w:val="005477B2"/>
    <w:rsid w:val="00547D73"/>
    <w:rsid w:val="00552448"/>
    <w:rsid w:val="00557031"/>
    <w:rsid w:val="0056216C"/>
    <w:rsid w:val="00564CF3"/>
    <w:rsid w:val="00577F59"/>
    <w:rsid w:val="00580EA0"/>
    <w:rsid w:val="00592BEC"/>
    <w:rsid w:val="005A048D"/>
    <w:rsid w:val="005A0EAA"/>
    <w:rsid w:val="005A23BE"/>
    <w:rsid w:val="005A2AFC"/>
    <w:rsid w:val="005A2BF3"/>
    <w:rsid w:val="005A32A9"/>
    <w:rsid w:val="005A39DB"/>
    <w:rsid w:val="005B1C16"/>
    <w:rsid w:val="005B25E0"/>
    <w:rsid w:val="005C1637"/>
    <w:rsid w:val="005C3409"/>
    <w:rsid w:val="005D021F"/>
    <w:rsid w:val="005D174C"/>
    <w:rsid w:val="005D3828"/>
    <w:rsid w:val="005D750E"/>
    <w:rsid w:val="005F0551"/>
    <w:rsid w:val="005F15FB"/>
    <w:rsid w:val="005F455A"/>
    <w:rsid w:val="005F616F"/>
    <w:rsid w:val="005F73E0"/>
    <w:rsid w:val="00603F50"/>
    <w:rsid w:val="006047BE"/>
    <w:rsid w:val="00605027"/>
    <w:rsid w:val="00606042"/>
    <w:rsid w:val="00610328"/>
    <w:rsid w:val="00626EF6"/>
    <w:rsid w:val="00632478"/>
    <w:rsid w:val="00633CA6"/>
    <w:rsid w:val="00636E35"/>
    <w:rsid w:val="00642873"/>
    <w:rsid w:val="00650BAA"/>
    <w:rsid w:val="006529A9"/>
    <w:rsid w:val="0065488D"/>
    <w:rsid w:val="00660E56"/>
    <w:rsid w:val="00664A65"/>
    <w:rsid w:val="00670CD0"/>
    <w:rsid w:val="006752EB"/>
    <w:rsid w:val="006818ED"/>
    <w:rsid w:val="0069171E"/>
    <w:rsid w:val="006A7BA0"/>
    <w:rsid w:val="006B02AD"/>
    <w:rsid w:val="006B388F"/>
    <w:rsid w:val="006B3AAD"/>
    <w:rsid w:val="006C0CD3"/>
    <w:rsid w:val="006C6E0D"/>
    <w:rsid w:val="006D41A3"/>
    <w:rsid w:val="006D44B1"/>
    <w:rsid w:val="006D50B0"/>
    <w:rsid w:val="006F360A"/>
    <w:rsid w:val="0070151E"/>
    <w:rsid w:val="00710321"/>
    <w:rsid w:val="00710934"/>
    <w:rsid w:val="00710C76"/>
    <w:rsid w:val="007226F5"/>
    <w:rsid w:val="007317C2"/>
    <w:rsid w:val="0073385B"/>
    <w:rsid w:val="00737B49"/>
    <w:rsid w:val="00753F87"/>
    <w:rsid w:val="00761A1F"/>
    <w:rsid w:val="00762750"/>
    <w:rsid w:val="00763C38"/>
    <w:rsid w:val="00784C14"/>
    <w:rsid w:val="00793359"/>
    <w:rsid w:val="00793CE5"/>
    <w:rsid w:val="007B54DA"/>
    <w:rsid w:val="007B7477"/>
    <w:rsid w:val="007B7BAF"/>
    <w:rsid w:val="007C02DC"/>
    <w:rsid w:val="007C218E"/>
    <w:rsid w:val="007C2DF3"/>
    <w:rsid w:val="007C3D71"/>
    <w:rsid w:val="007D0472"/>
    <w:rsid w:val="007D1820"/>
    <w:rsid w:val="007D31F0"/>
    <w:rsid w:val="007D56BA"/>
    <w:rsid w:val="007D56E3"/>
    <w:rsid w:val="007D6072"/>
    <w:rsid w:val="007E4173"/>
    <w:rsid w:val="007E6766"/>
    <w:rsid w:val="007F0173"/>
    <w:rsid w:val="007F30B7"/>
    <w:rsid w:val="007F4B8F"/>
    <w:rsid w:val="0081267A"/>
    <w:rsid w:val="008327E6"/>
    <w:rsid w:val="00833FB5"/>
    <w:rsid w:val="00836C77"/>
    <w:rsid w:val="00842574"/>
    <w:rsid w:val="008459D2"/>
    <w:rsid w:val="00851C98"/>
    <w:rsid w:val="0085470E"/>
    <w:rsid w:val="00856E38"/>
    <w:rsid w:val="00860274"/>
    <w:rsid w:val="00860D46"/>
    <w:rsid w:val="008637A5"/>
    <w:rsid w:val="00871E77"/>
    <w:rsid w:val="00873444"/>
    <w:rsid w:val="008778AA"/>
    <w:rsid w:val="00880E58"/>
    <w:rsid w:val="00881DA5"/>
    <w:rsid w:val="00896477"/>
    <w:rsid w:val="0089751E"/>
    <w:rsid w:val="008B3DEC"/>
    <w:rsid w:val="008B5A91"/>
    <w:rsid w:val="008C4DF7"/>
    <w:rsid w:val="008D1CA2"/>
    <w:rsid w:val="008D30A2"/>
    <w:rsid w:val="008D706F"/>
    <w:rsid w:val="008E6C35"/>
    <w:rsid w:val="008F14C7"/>
    <w:rsid w:val="008F2EDC"/>
    <w:rsid w:val="008F48BE"/>
    <w:rsid w:val="009140AD"/>
    <w:rsid w:val="00921EFA"/>
    <w:rsid w:val="009222A7"/>
    <w:rsid w:val="00923B04"/>
    <w:rsid w:val="0093001E"/>
    <w:rsid w:val="00931793"/>
    <w:rsid w:val="00936EF7"/>
    <w:rsid w:val="00945C9B"/>
    <w:rsid w:val="009463DE"/>
    <w:rsid w:val="00947341"/>
    <w:rsid w:val="00967752"/>
    <w:rsid w:val="00970FFB"/>
    <w:rsid w:val="00972BD5"/>
    <w:rsid w:val="00980800"/>
    <w:rsid w:val="00981090"/>
    <w:rsid w:val="00991AAF"/>
    <w:rsid w:val="00997031"/>
    <w:rsid w:val="00997B51"/>
    <w:rsid w:val="009A2984"/>
    <w:rsid w:val="009A48D5"/>
    <w:rsid w:val="009A4EAC"/>
    <w:rsid w:val="009A5DBD"/>
    <w:rsid w:val="009A70CE"/>
    <w:rsid w:val="009B1300"/>
    <w:rsid w:val="009B6FD9"/>
    <w:rsid w:val="009D053F"/>
    <w:rsid w:val="009D505A"/>
    <w:rsid w:val="009E2EE6"/>
    <w:rsid w:val="009E4A71"/>
    <w:rsid w:val="009E4CC7"/>
    <w:rsid w:val="009E4D45"/>
    <w:rsid w:val="009E5514"/>
    <w:rsid w:val="00A0293F"/>
    <w:rsid w:val="00A047E8"/>
    <w:rsid w:val="00A054C9"/>
    <w:rsid w:val="00A22FD5"/>
    <w:rsid w:val="00A26DF1"/>
    <w:rsid w:val="00A3366C"/>
    <w:rsid w:val="00A461F0"/>
    <w:rsid w:val="00A4736D"/>
    <w:rsid w:val="00A5105E"/>
    <w:rsid w:val="00A540DF"/>
    <w:rsid w:val="00A67401"/>
    <w:rsid w:val="00A75103"/>
    <w:rsid w:val="00A76825"/>
    <w:rsid w:val="00A80720"/>
    <w:rsid w:val="00A94030"/>
    <w:rsid w:val="00A979B2"/>
    <w:rsid w:val="00AA06FE"/>
    <w:rsid w:val="00AB4D11"/>
    <w:rsid w:val="00AB6551"/>
    <w:rsid w:val="00AC436F"/>
    <w:rsid w:val="00AD034D"/>
    <w:rsid w:val="00AD133B"/>
    <w:rsid w:val="00AD1688"/>
    <w:rsid w:val="00AD2F84"/>
    <w:rsid w:val="00AD6D9D"/>
    <w:rsid w:val="00AD77F0"/>
    <w:rsid w:val="00AE367A"/>
    <w:rsid w:val="00AE5B1B"/>
    <w:rsid w:val="00AE626B"/>
    <w:rsid w:val="00AE79F2"/>
    <w:rsid w:val="00AF3258"/>
    <w:rsid w:val="00AF7F73"/>
    <w:rsid w:val="00B0334E"/>
    <w:rsid w:val="00B06A26"/>
    <w:rsid w:val="00B10D6F"/>
    <w:rsid w:val="00B12BD5"/>
    <w:rsid w:val="00B12ED1"/>
    <w:rsid w:val="00B205B0"/>
    <w:rsid w:val="00B21122"/>
    <w:rsid w:val="00B21318"/>
    <w:rsid w:val="00B21627"/>
    <w:rsid w:val="00B23990"/>
    <w:rsid w:val="00B24372"/>
    <w:rsid w:val="00B25842"/>
    <w:rsid w:val="00B30F7D"/>
    <w:rsid w:val="00B31245"/>
    <w:rsid w:val="00B313E4"/>
    <w:rsid w:val="00B338F9"/>
    <w:rsid w:val="00B41E4B"/>
    <w:rsid w:val="00B44E27"/>
    <w:rsid w:val="00B50509"/>
    <w:rsid w:val="00B53D67"/>
    <w:rsid w:val="00B668A7"/>
    <w:rsid w:val="00B700AB"/>
    <w:rsid w:val="00B81C88"/>
    <w:rsid w:val="00B87AB8"/>
    <w:rsid w:val="00B905EB"/>
    <w:rsid w:val="00B93525"/>
    <w:rsid w:val="00B952F8"/>
    <w:rsid w:val="00BB73AB"/>
    <w:rsid w:val="00BC0ECA"/>
    <w:rsid w:val="00BC61A7"/>
    <w:rsid w:val="00BC788F"/>
    <w:rsid w:val="00BD05CF"/>
    <w:rsid w:val="00BE1497"/>
    <w:rsid w:val="00BE5674"/>
    <w:rsid w:val="00BE5EF0"/>
    <w:rsid w:val="00BF12B1"/>
    <w:rsid w:val="00BF1D71"/>
    <w:rsid w:val="00BF27FA"/>
    <w:rsid w:val="00BF4521"/>
    <w:rsid w:val="00C00546"/>
    <w:rsid w:val="00C01FAF"/>
    <w:rsid w:val="00C032D3"/>
    <w:rsid w:val="00C0752E"/>
    <w:rsid w:val="00C2533A"/>
    <w:rsid w:val="00C25D43"/>
    <w:rsid w:val="00C338A7"/>
    <w:rsid w:val="00C349C3"/>
    <w:rsid w:val="00C507A7"/>
    <w:rsid w:val="00C548CE"/>
    <w:rsid w:val="00C60732"/>
    <w:rsid w:val="00C66AAE"/>
    <w:rsid w:val="00C72ADA"/>
    <w:rsid w:val="00C73495"/>
    <w:rsid w:val="00C73A04"/>
    <w:rsid w:val="00C90D57"/>
    <w:rsid w:val="00C94544"/>
    <w:rsid w:val="00C95C9A"/>
    <w:rsid w:val="00C9647D"/>
    <w:rsid w:val="00CA0703"/>
    <w:rsid w:val="00CA0B72"/>
    <w:rsid w:val="00CA0E9B"/>
    <w:rsid w:val="00CA3994"/>
    <w:rsid w:val="00CA3FDD"/>
    <w:rsid w:val="00CA53F0"/>
    <w:rsid w:val="00CB2A3E"/>
    <w:rsid w:val="00CB6738"/>
    <w:rsid w:val="00CB6796"/>
    <w:rsid w:val="00CB69E8"/>
    <w:rsid w:val="00CC1716"/>
    <w:rsid w:val="00CC25E0"/>
    <w:rsid w:val="00CC647D"/>
    <w:rsid w:val="00CD0DE5"/>
    <w:rsid w:val="00CD1F2F"/>
    <w:rsid w:val="00CD2CF9"/>
    <w:rsid w:val="00CD3496"/>
    <w:rsid w:val="00CE2095"/>
    <w:rsid w:val="00CE5713"/>
    <w:rsid w:val="00CF5E98"/>
    <w:rsid w:val="00CF7B10"/>
    <w:rsid w:val="00D00DA9"/>
    <w:rsid w:val="00D02AF4"/>
    <w:rsid w:val="00D22158"/>
    <w:rsid w:val="00D247B1"/>
    <w:rsid w:val="00D50868"/>
    <w:rsid w:val="00D51B30"/>
    <w:rsid w:val="00D51CFA"/>
    <w:rsid w:val="00D6202B"/>
    <w:rsid w:val="00D716DA"/>
    <w:rsid w:val="00D72050"/>
    <w:rsid w:val="00D7483F"/>
    <w:rsid w:val="00D7782D"/>
    <w:rsid w:val="00D86FB9"/>
    <w:rsid w:val="00D87F4B"/>
    <w:rsid w:val="00D93DB0"/>
    <w:rsid w:val="00DA06BB"/>
    <w:rsid w:val="00DB0002"/>
    <w:rsid w:val="00DB12DF"/>
    <w:rsid w:val="00DB3E9E"/>
    <w:rsid w:val="00DB518B"/>
    <w:rsid w:val="00DC0640"/>
    <w:rsid w:val="00DD2128"/>
    <w:rsid w:val="00DD28E9"/>
    <w:rsid w:val="00DD3B21"/>
    <w:rsid w:val="00DD4837"/>
    <w:rsid w:val="00DD5401"/>
    <w:rsid w:val="00DD5858"/>
    <w:rsid w:val="00DD6EDA"/>
    <w:rsid w:val="00DE4B97"/>
    <w:rsid w:val="00DE648F"/>
    <w:rsid w:val="00DF0A32"/>
    <w:rsid w:val="00DF3A11"/>
    <w:rsid w:val="00E003C8"/>
    <w:rsid w:val="00E02ED9"/>
    <w:rsid w:val="00E02F68"/>
    <w:rsid w:val="00E0474C"/>
    <w:rsid w:val="00E06E30"/>
    <w:rsid w:val="00E23681"/>
    <w:rsid w:val="00E24D86"/>
    <w:rsid w:val="00E421CA"/>
    <w:rsid w:val="00E43875"/>
    <w:rsid w:val="00E442A8"/>
    <w:rsid w:val="00E45A31"/>
    <w:rsid w:val="00E47383"/>
    <w:rsid w:val="00E54D20"/>
    <w:rsid w:val="00E63CD7"/>
    <w:rsid w:val="00E66708"/>
    <w:rsid w:val="00E75C2A"/>
    <w:rsid w:val="00E83AE8"/>
    <w:rsid w:val="00E90F74"/>
    <w:rsid w:val="00E96438"/>
    <w:rsid w:val="00EA1FED"/>
    <w:rsid w:val="00EA4CBB"/>
    <w:rsid w:val="00EA4CFE"/>
    <w:rsid w:val="00EB4CD1"/>
    <w:rsid w:val="00EC11FA"/>
    <w:rsid w:val="00EC6349"/>
    <w:rsid w:val="00ED19C4"/>
    <w:rsid w:val="00ED6312"/>
    <w:rsid w:val="00EE034D"/>
    <w:rsid w:val="00EE3957"/>
    <w:rsid w:val="00EE7A16"/>
    <w:rsid w:val="00EF6E98"/>
    <w:rsid w:val="00F06499"/>
    <w:rsid w:val="00F07608"/>
    <w:rsid w:val="00F113E2"/>
    <w:rsid w:val="00F11469"/>
    <w:rsid w:val="00F206DD"/>
    <w:rsid w:val="00F35E11"/>
    <w:rsid w:val="00F40EEF"/>
    <w:rsid w:val="00F45B42"/>
    <w:rsid w:val="00F50369"/>
    <w:rsid w:val="00F54A02"/>
    <w:rsid w:val="00F55A2C"/>
    <w:rsid w:val="00F5618D"/>
    <w:rsid w:val="00F5706B"/>
    <w:rsid w:val="00F571B0"/>
    <w:rsid w:val="00F60A04"/>
    <w:rsid w:val="00F63E39"/>
    <w:rsid w:val="00F8199F"/>
    <w:rsid w:val="00F934FE"/>
    <w:rsid w:val="00FB208A"/>
    <w:rsid w:val="00FB28ED"/>
    <w:rsid w:val="00FB47DB"/>
    <w:rsid w:val="00FC14FE"/>
    <w:rsid w:val="00FC3296"/>
    <w:rsid w:val="00FC7504"/>
    <w:rsid w:val="00FD0399"/>
    <w:rsid w:val="00FD0986"/>
    <w:rsid w:val="00FD7608"/>
    <w:rsid w:val="00FE5117"/>
    <w:rsid w:val="00FF1C23"/>
    <w:rsid w:val="00FF341D"/>
    <w:rsid w:val="00FF406C"/>
    <w:rsid w:val="00FF7CDE"/>
    <w:rsid w:val="6EA127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8348FF"/>
  <w15:docId w15:val="{C7787812-EA6D-436A-B6BC-A4BB84D4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hAnsi="Calibri" w:cs="Calibri"/>
      <w:sz w:val="22"/>
      <w:szCs w:val="22"/>
      <w:lang w:eastAsia="en-US"/>
      <w14:ligatures w14:val="standardContextual"/>
    </w:rPr>
  </w:style>
  <w:style w:type="paragraph" w:styleId="Antrat1">
    <w:name w:val="heading 1"/>
    <w:basedOn w:val="prastasis"/>
    <w:next w:val="prastasis"/>
    <w:link w:val="Antrat1Diagrama"/>
    <w:uiPriority w:val="9"/>
    <w:qFormat/>
    <w:pPr>
      <w:keepNext/>
      <w:outlineLvl w:val="0"/>
    </w:pPr>
    <w:rPr>
      <w:rFonts w:ascii="Times New Roman" w:eastAsia="Times New Roman" w:hAnsi="Times New Roman" w:cs="Times New Roman"/>
      <w:b/>
      <w:bCs/>
      <w:sz w:val="24"/>
      <w:szCs w:val="24"/>
      <w14:ligatures w14:val="none"/>
    </w:rPr>
  </w:style>
  <w:style w:type="paragraph" w:styleId="Antrat3">
    <w:name w:val="heading 3"/>
    <w:basedOn w:val="prastasis"/>
    <w:next w:val="prastasis"/>
    <w:link w:val="Antrat3Diagrama"/>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paragraph" w:styleId="Antrats">
    <w:name w:val="header"/>
    <w:basedOn w:val="prastasis"/>
    <w:link w:val="AntratsDiagrama"/>
    <w:unhideWhenUsed/>
    <w:pPr>
      <w:tabs>
        <w:tab w:val="center" w:pos="4513"/>
        <w:tab w:val="right" w:pos="9026"/>
      </w:tabs>
    </w:pPr>
    <w:rPr>
      <w:rFonts w:ascii="Times New Roman" w:eastAsia="Times New Roman" w:hAnsi="Times New Roman" w:cs="Times New Roman"/>
      <w:sz w:val="24"/>
      <w:szCs w:val="24"/>
      <w:lang w:val="en-GB"/>
      <w14:ligatures w14:val="none"/>
    </w:rPr>
  </w:style>
  <w:style w:type="paragraph" w:styleId="Porat">
    <w:name w:val="footer"/>
    <w:basedOn w:val="prastasis"/>
    <w:link w:val="PoratDiagrama"/>
    <w:uiPriority w:val="99"/>
    <w:unhideWhenUsed/>
    <w:pPr>
      <w:tabs>
        <w:tab w:val="center" w:pos="4513"/>
        <w:tab w:val="right" w:pos="9026"/>
      </w:tabs>
    </w:pPr>
    <w:rPr>
      <w:rFonts w:ascii="Times New Roman" w:eastAsia="Times New Roman" w:hAnsi="Times New Roman" w:cs="Times New Roman"/>
      <w:sz w:val="24"/>
      <w:szCs w:val="24"/>
      <w:lang w:val="en-GB"/>
      <w14:ligatures w14:val="none"/>
    </w:rPr>
  </w:style>
  <w:style w:type="paragraph" w:styleId="Pavadinimas">
    <w:name w:val="Title"/>
    <w:basedOn w:val="prastasis"/>
    <w:link w:val="PavadinimasDiagrama"/>
    <w:qFormat/>
    <w:pPr>
      <w:jc w:val="center"/>
    </w:pPr>
    <w:rPr>
      <w:rFonts w:ascii="Times New Roman" w:eastAsia="Times New Roman" w:hAnsi="Times New Roman" w:cs="Times New Roman"/>
      <w:b/>
      <w:bCs/>
      <w:sz w:val="24"/>
      <w:szCs w:val="24"/>
      <w14:ligatures w14:val="none"/>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Pr>
      <w:rFonts w:eastAsia="Times New Roman"/>
      <w:b/>
      <w:bCs/>
      <w:kern w:val="0"/>
      <w14:ligatures w14:val="none"/>
    </w:rPr>
  </w:style>
  <w:style w:type="character" w:customStyle="1" w:styleId="AntratsDiagrama">
    <w:name w:val="Antraštės Diagrama"/>
    <w:basedOn w:val="Numatytasispastraiposriftas"/>
    <w:link w:val="Antrats"/>
    <w:uiPriority w:val="99"/>
    <w:rPr>
      <w:rFonts w:eastAsia="Times New Roman"/>
      <w:kern w:val="0"/>
      <w:lang w:val="en-GB"/>
      <w14:ligatures w14:val="none"/>
    </w:rPr>
  </w:style>
  <w:style w:type="character" w:customStyle="1" w:styleId="PoratDiagrama">
    <w:name w:val="Poraštė Diagrama"/>
    <w:basedOn w:val="Numatytasispastraiposriftas"/>
    <w:link w:val="Porat"/>
    <w:uiPriority w:val="99"/>
    <w:rPr>
      <w:rFonts w:eastAsia="Times New Roman"/>
      <w:kern w:val="0"/>
      <w:lang w:val="en-GB"/>
      <w14:ligatures w14:val="none"/>
    </w:rPr>
  </w:style>
  <w:style w:type="paragraph" w:styleId="Sraopastraipa">
    <w:name w:val="List Paragraph"/>
    <w:basedOn w:val="prastasis"/>
    <w:uiPriority w:val="34"/>
    <w:qFormat/>
    <w:pPr>
      <w:ind w:left="720"/>
      <w:contextualSpacing/>
    </w:pPr>
    <w:rPr>
      <w:rFonts w:ascii="Times New Roman" w:eastAsia="Times New Roman" w:hAnsi="Times New Roman" w:cs="Times New Roman"/>
      <w:sz w:val="24"/>
      <w:szCs w:val="24"/>
      <w:lang w:val="en-GB"/>
      <w14:ligatures w14:val="none"/>
    </w:rPr>
  </w:style>
  <w:style w:type="character" w:customStyle="1" w:styleId="PavadinimasDiagrama">
    <w:name w:val="Pavadinimas Diagrama"/>
    <w:basedOn w:val="Numatytasispastraiposriftas"/>
    <w:link w:val="Pavadinimas"/>
    <w:rPr>
      <w:rFonts w:eastAsia="Times New Roman"/>
      <w:b/>
      <w:bCs/>
      <w:kern w:val="0"/>
      <w14:ligatures w14:val="none"/>
    </w:rPr>
  </w:style>
  <w:style w:type="character" w:customStyle="1" w:styleId="rowvalue">
    <w:name w:val="rowvalue"/>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color w:val="1F3864" w:themeColor="accent1" w:themeShade="80"/>
      <w:kern w:val="0"/>
      <w:lang w:val="en-GB"/>
      <w14:ligatures w14:val="none"/>
    </w:rPr>
  </w:style>
  <w:style w:type="paragraph" w:customStyle="1" w:styleId="xl127">
    <w:name w:val="xl127"/>
    <w:basedOn w:val="prastasis"/>
    <w:pPr>
      <w:spacing w:before="100" w:beforeAutospacing="1" w:after="100" w:afterAutospacing="1"/>
      <w:jc w:val="center"/>
    </w:pPr>
    <w:rPr>
      <w:rFonts w:ascii="Arial" w:eastAsia="Times New Roman" w:hAnsi="Arial" w:cs="Arial"/>
      <w:b/>
      <w:bCs/>
      <w:sz w:val="24"/>
      <w:szCs w:val="24"/>
      <w14:ligatures w14:val="none"/>
    </w:rPr>
  </w:style>
  <w:style w:type="paragraph" w:customStyle="1" w:styleId="DefinitionTerm">
    <w:name w:val="Definition Term"/>
    <w:basedOn w:val="prastasis"/>
    <w:next w:val="prastasis"/>
    <w:rsid w:val="00B21122"/>
    <w:rPr>
      <w:rFonts w:ascii="Times New Roman" w:eastAsia="Times New Roman" w:hAnsi="Times New Roman" w:cs="Times New Roman"/>
      <w:sz w:val="24"/>
      <w:szCs w:val="24"/>
      <w:lang w:eastAsia="lt-LT"/>
      <w14:ligatures w14:val="none"/>
    </w:rPr>
  </w:style>
  <w:style w:type="character" w:styleId="Neapdorotaspaminjimas">
    <w:name w:val="Unresolved Mention"/>
    <w:basedOn w:val="Numatytasispastraiposriftas"/>
    <w:uiPriority w:val="99"/>
    <w:semiHidden/>
    <w:unhideWhenUsed/>
    <w:rsid w:val="000E0A0E"/>
    <w:rPr>
      <w:color w:val="605E5C"/>
      <w:shd w:val="clear" w:color="auto" w:fill="E1DFDD"/>
    </w:rPr>
  </w:style>
  <w:style w:type="character" w:styleId="Komentaronuoroda">
    <w:name w:val="annotation reference"/>
    <w:basedOn w:val="Numatytasispastraiposriftas"/>
    <w:uiPriority w:val="99"/>
    <w:semiHidden/>
    <w:unhideWhenUsed/>
    <w:rsid w:val="000F38D7"/>
    <w:rPr>
      <w:sz w:val="16"/>
      <w:szCs w:val="16"/>
    </w:rPr>
  </w:style>
  <w:style w:type="paragraph" w:styleId="Komentarotekstas">
    <w:name w:val="annotation text"/>
    <w:basedOn w:val="prastasis"/>
    <w:link w:val="KomentarotekstasDiagrama"/>
    <w:uiPriority w:val="99"/>
    <w:semiHidden/>
    <w:unhideWhenUsed/>
    <w:rsid w:val="000F38D7"/>
    <w:rPr>
      <w:sz w:val="20"/>
      <w:szCs w:val="20"/>
    </w:rPr>
  </w:style>
  <w:style w:type="character" w:customStyle="1" w:styleId="KomentarotekstasDiagrama">
    <w:name w:val="Komentaro tekstas Diagrama"/>
    <w:basedOn w:val="Numatytasispastraiposriftas"/>
    <w:link w:val="Komentarotekstas"/>
    <w:uiPriority w:val="99"/>
    <w:semiHidden/>
    <w:rsid w:val="000F38D7"/>
    <w:rPr>
      <w:rFonts w:ascii="Calibri" w:hAnsi="Calibri" w:cs="Calibri"/>
      <w:lang w:eastAsia="en-US"/>
      <w14:ligatures w14:val="standardContextual"/>
    </w:rPr>
  </w:style>
  <w:style w:type="paragraph" w:styleId="Komentarotema">
    <w:name w:val="annotation subject"/>
    <w:basedOn w:val="Komentarotekstas"/>
    <w:next w:val="Komentarotekstas"/>
    <w:link w:val="KomentarotemaDiagrama"/>
    <w:uiPriority w:val="99"/>
    <w:semiHidden/>
    <w:unhideWhenUsed/>
    <w:rsid w:val="000F38D7"/>
    <w:rPr>
      <w:b/>
      <w:bCs/>
    </w:rPr>
  </w:style>
  <w:style w:type="character" w:customStyle="1" w:styleId="KomentarotemaDiagrama">
    <w:name w:val="Komentaro tema Diagrama"/>
    <w:basedOn w:val="KomentarotekstasDiagrama"/>
    <w:link w:val="Komentarotema"/>
    <w:uiPriority w:val="99"/>
    <w:semiHidden/>
    <w:rsid w:val="000F38D7"/>
    <w:rPr>
      <w:rFonts w:ascii="Calibri" w:hAnsi="Calibri" w:cs="Calibri"/>
      <w:b/>
      <w:bCs/>
      <w:lang w:eastAsia="en-US"/>
      <w14:ligatures w14:val="standardContextual"/>
    </w:rPr>
  </w:style>
  <w:style w:type="character" w:styleId="Emfaz">
    <w:name w:val="Emphasis"/>
    <w:basedOn w:val="Numatytasispastraiposriftas"/>
    <w:uiPriority w:val="20"/>
    <w:qFormat/>
    <w:rsid w:val="00AA06FE"/>
    <w:rPr>
      <w:i/>
      <w:iCs/>
    </w:rPr>
  </w:style>
  <w:style w:type="paragraph" w:styleId="Pataisymai">
    <w:name w:val="Revision"/>
    <w:hidden/>
    <w:uiPriority w:val="99"/>
    <w:unhideWhenUsed/>
    <w:rsid w:val="00F07608"/>
    <w:rPr>
      <w:rFonts w:ascii="Calibri" w:hAnsi="Calibri" w:cs="Calibr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281">
      <w:bodyDiv w:val="1"/>
      <w:marLeft w:val="0"/>
      <w:marRight w:val="0"/>
      <w:marTop w:val="0"/>
      <w:marBottom w:val="0"/>
      <w:divBdr>
        <w:top w:val="none" w:sz="0" w:space="0" w:color="auto"/>
        <w:left w:val="none" w:sz="0" w:space="0" w:color="auto"/>
        <w:bottom w:val="none" w:sz="0" w:space="0" w:color="auto"/>
        <w:right w:val="none" w:sz="0" w:space="0" w:color="auto"/>
      </w:divBdr>
    </w:div>
    <w:div w:id="175274189">
      <w:bodyDiv w:val="1"/>
      <w:marLeft w:val="0"/>
      <w:marRight w:val="0"/>
      <w:marTop w:val="0"/>
      <w:marBottom w:val="0"/>
      <w:divBdr>
        <w:top w:val="none" w:sz="0" w:space="0" w:color="auto"/>
        <w:left w:val="none" w:sz="0" w:space="0" w:color="auto"/>
        <w:bottom w:val="none" w:sz="0" w:space="0" w:color="auto"/>
        <w:right w:val="none" w:sz="0" w:space="0" w:color="auto"/>
      </w:divBdr>
    </w:div>
    <w:div w:id="231696973">
      <w:bodyDiv w:val="1"/>
      <w:marLeft w:val="0"/>
      <w:marRight w:val="0"/>
      <w:marTop w:val="0"/>
      <w:marBottom w:val="0"/>
      <w:divBdr>
        <w:top w:val="none" w:sz="0" w:space="0" w:color="auto"/>
        <w:left w:val="none" w:sz="0" w:space="0" w:color="auto"/>
        <w:bottom w:val="none" w:sz="0" w:space="0" w:color="auto"/>
        <w:right w:val="none" w:sz="0" w:space="0" w:color="auto"/>
      </w:divBdr>
    </w:div>
    <w:div w:id="325330875">
      <w:bodyDiv w:val="1"/>
      <w:marLeft w:val="0"/>
      <w:marRight w:val="0"/>
      <w:marTop w:val="0"/>
      <w:marBottom w:val="0"/>
      <w:divBdr>
        <w:top w:val="none" w:sz="0" w:space="0" w:color="auto"/>
        <w:left w:val="none" w:sz="0" w:space="0" w:color="auto"/>
        <w:bottom w:val="none" w:sz="0" w:space="0" w:color="auto"/>
        <w:right w:val="none" w:sz="0" w:space="0" w:color="auto"/>
      </w:divBdr>
    </w:div>
    <w:div w:id="369842793">
      <w:bodyDiv w:val="1"/>
      <w:marLeft w:val="0"/>
      <w:marRight w:val="0"/>
      <w:marTop w:val="0"/>
      <w:marBottom w:val="0"/>
      <w:divBdr>
        <w:top w:val="none" w:sz="0" w:space="0" w:color="auto"/>
        <w:left w:val="none" w:sz="0" w:space="0" w:color="auto"/>
        <w:bottom w:val="none" w:sz="0" w:space="0" w:color="auto"/>
        <w:right w:val="none" w:sz="0" w:space="0" w:color="auto"/>
      </w:divBdr>
    </w:div>
    <w:div w:id="394284520">
      <w:bodyDiv w:val="1"/>
      <w:marLeft w:val="0"/>
      <w:marRight w:val="0"/>
      <w:marTop w:val="0"/>
      <w:marBottom w:val="0"/>
      <w:divBdr>
        <w:top w:val="none" w:sz="0" w:space="0" w:color="auto"/>
        <w:left w:val="none" w:sz="0" w:space="0" w:color="auto"/>
        <w:bottom w:val="none" w:sz="0" w:space="0" w:color="auto"/>
        <w:right w:val="none" w:sz="0" w:space="0" w:color="auto"/>
      </w:divBdr>
    </w:div>
    <w:div w:id="525601147">
      <w:bodyDiv w:val="1"/>
      <w:marLeft w:val="0"/>
      <w:marRight w:val="0"/>
      <w:marTop w:val="0"/>
      <w:marBottom w:val="0"/>
      <w:divBdr>
        <w:top w:val="none" w:sz="0" w:space="0" w:color="auto"/>
        <w:left w:val="none" w:sz="0" w:space="0" w:color="auto"/>
        <w:bottom w:val="none" w:sz="0" w:space="0" w:color="auto"/>
        <w:right w:val="none" w:sz="0" w:space="0" w:color="auto"/>
      </w:divBdr>
    </w:div>
    <w:div w:id="542133568">
      <w:bodyDiv w:val="1"/>
      <w:marLeft w:val="0"/>
      <w:marRight w:val="0"/>
      <w:marTop w:val="0"/>
      <w:marBottom w:val="0"/>
      <w:divBdr>
        <w:top w:val="none" w:sz="0" w:space="0" w:color="auto"/>
        <w:left w:val="none" w:sz="0" w:space="0" w:color="auto"/>
        <w:bottom w:val="none" w:sz="0" w:space="0" w:color="auto"/>
        <w:right w:val="none" w:sz="0" w:space="0" w:color="auto"/>
      </w:divBdr>
    </w:div>
    <w:div w:id="985622296">
      <w:bodyDiv w:val="1"/>
      <w:marLeft w:val="0"/>
      <w:marRight w:val="0"/>
      <w:marTop w:val="0"/>
      <w:marBottom w:val="0"/>
      <w:divBdr>
        <w:top w:val="none" w:sz="0" w:space="0" w:color="auto"/>
        <w:left w:val="none" w:sz="0" w:space="0" w:color="auto"/>
        <w:bottom w:val="none" w:sz="0" w:space="0" w:color="auto"/>
        <w:right w:val="none" w:sz="0" w:space="0" w:color="auto"/>
      </w:divBdr>
    </w:div>
    <w:div w:id="1134979749">
      <w:bodyDiv w:val="1"/>
      <w:marLeft w:val="0"/>
      <w:marRight w:val="0"/>
      <w:marTop w:val="0"/>
      <w:marBottom w:val="0"/>
      <w:divBdr>
        <w:top w:val="none" w:sz="0" w:space="0" w:color="auto"/>
        <w:left w:val="none" w:sz="0" w:space="0" w:color="auto"/>
        <w:bottom w:val="none" w:sz="0" w:space="0" w:color="auto"/>
        <w:right w:val="none" w:sz="0" w:space="0" w:color="auto"/>
      </w:divBdr>
    </w:div>
    <w:div w:id="1875540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linaras.stonkus@mazeik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gita.dirzininkiene@mazei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1C0C2A-D6DF-4D42-8CEC-ECBEC5C49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3097</Words>
  <Characters>17653</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Virgilijus Kenstavičius</dc:creator>
  <cp:lastModifiedBy>Apolinaras</cp:lastModifiedBy>
  <cp:revision>10</cp:revision>
  <cp:lastPrinted>2024-02-28T11:20:00Z</cp:lastPrinted>
  <dcterms:created xsi:type="dcterms:W3CDTF">2025-02-04T14:32:00Z</dcterms:created>
  <dcterms:modified xsi:type="dcterms:W3CDTF">2025-02-17T11:26:00Z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5944C95EF4BC44A49939728E8C7F7F4F_13</vt:lpwstr>
  </property>
</Properties>
</file>