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11DA" w14:textId="1D02D965" w:rsidR="00C1640B" w:rsidRPr="006A7ED1" w:rsidRDefault="009F40E1" w:rsidP="00C1640B">
      <w:pPr>
        <w:jc w:val="center"/>
      </w:pPr>
      <w:r w:rsidRPr="006A7ED1">
        <w:rPr>
          <w:noProof/>
        </w:rPr>
        <w:drawing>
          <wp:inline distT="0" distB="0" distL="0" distR="0" wp14:anchorId="648F1CB6" wp14:editId="3E3F49E6">
            <wp:extent cx="533400" cy="657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9B6D4" w14:textId="77777777" w:rsidR="00C1640B" w:rsidRPr="006A7ED1" w:rsidRDefault="00C1640B" w:rsidP="00C1640B">
      <w:pPr>
        <w:jc w:val="center"/>
      </w:pPr>
    </w:p>
    <w:p w14:paraId="6097CCAA" w14:textId="77777777" w:rsidR="00C1640B" w:rsidRPr="006A7ED1" w:rsidRDefault="00C1640B" w:rsidP="00C1640B">
      <w:pPr>
        <w:pStyle w:val="Antrat1"/>
        <w:jc w:val="center"/>
        <w:rPr>
          <w:caps/>
          <w:sz w:val="28"/>
        </w:rPr>
      </w:pPr>
      <w:r w:rsidRPr="006A7ED1">
        <w:rPr>
          <w:caps/>
          <w:sz w:val="28"/>
        </w:rPr>
        <w:t xml:space="preserve">Mažeikių rajono savivaldybės </w:t>
      </w:r>
    </w:p>
    <w:p w14:paraId="3A9373F1" w14:textId="77777777" w:rsidR="00C1640B" w:rsidRPr="006A7ED1" w:rsidRDefault="00C1640B" w:rsidP="00C1640B">
      <w:pPr>
        <w:pStyle w:val="Antrat1"/>
        <w:jc w:val="center"/>
        <w:rPr>
          <w:caps/>
          <w:sz w:val="28"/>
        </w:rPr>
      </w:pPr>
      <w:r w:rsidRPr="006A7ED1">
        <w:rPr>
          <w:caps/>
          <w:sz w:val="28"/>
        </w:rPr>
        <w:t>administraCIJOS DIREKTORIUS</w:t>
      </w:r>
    </w:p>
    <w:p w14:paraId="45D3CAC1" w14:textId="77777777" w:rsidR="00C1640B" w:rsidRPr="0022388D" w:rsidRDefault="00C1640B" w:rsidP="00C1640B"/>
    <w:p w14:paraId="69161EA9" w14:textId="77777777" w:rsidR="00C1640B" w:rsidRPr="0022388D" w:rsidRDefault="00C1640B" w:rsidP="00C1640B">
      <w:pPr>
        <w:jc w:val="center"/>
        <w:rPr>
          <w:b/>
        </w:rPr>
      </w:pPr>
      <w:r w:rsidRPr="0022388D">
        <w:rPr>
          <w:b/>
        </w:rPr>
        <w:t>ĮSAKYMAS</w:t>
      </w:r>
    </w:p>
    <w:p w14:paraId="1FBF6528" w14:textId="7390F921" w:rsidR="002771DE" w:rsidRPr="002771DE" w:rsidRDefault="002771DE" w:rsidP="002771DE">
      <w:pPr>
        <w:jc w:val="center"/>
        <w:rPr>
          <w:b/>
          <w:bCs/>
        </w:rPr>
      </w:pPr>
      <w:r w:rsidRPr="002771DE">
        <w:rPr>
          <w:b/>
          <w:bCs/>
        </w:rPr>
        <w:t xml:space="preserve">DĖL DARBO GRUPĖS SUDARYMO IR PROJEKTO </w:t>
      </w:r>
      <w:r w:rsidR="00E4080D">
        <w:rPr>
          <w:b/>
          <w:bCs/>
        </w:rPr>
        <w:t>„</w:t>
      </w:r>
      <w:r w:rsidR="00E4080D">
        <w:rPr>
          <w:b/>
        </w:rPr>
        <w:t xml:space="preserve">PASLAUGŲ TEIKIMAS UŽSIENIEČIAMS MAŽEIKIŲ RAJONE“ VEIKLAS ĮGYVENDINANČIO </w:t>
      </w:r>
      <w:r w:rsidRPr="002771DE">
        <w:rPr>
          <w:b/>
          <w:bCs/>
        </w:rPr>
        <w:t xml:space="preserve">PARTNERIO MAŽEIKIŲ RAJONO SAVIVALDYBĖJE </w:t>
      </w:r>
      <w:r w:rsidR="00E4080D" w:rsidRPr="002771DE">
        <w:rPr>
          <w:b/>
          <w:bCs/>
        </w:rPr>
        <w:t xml:space="preserve">ATRANKOS </w:t>
      </w:r>
      <w:r w:rsidRPr="002771DE">
        <w:rPr>
          <w:b/>
          <w:bCs/>
        </w:rPr>
        <w:t>TVARKOS APRAŠO</w:t>
      </w:r>
      <w:r w:rsidRPr="002771DE">
        <w:rPr>
          <w:b/>
        </w:rPr>
        <w:t xml:space="preserve"> PATVIRTINIMO</w:t>
      </w:r>
    </w:p>
    <w:p w14:paraId="5CA9C502" w14:textId="77777777" w:rsidR="00C1640B" w:rsidRPr="006A7ED1" w:rsidRDefault="00C1640B" w:rsidP="00C1640B">
      <w:pPr>
        <w:jc w:val="center"/>
        <w:rPr>
          <w:sz w:val="28"/>
          <w:szCs w:val="28"/>
        </w:rPr>
      </w:pPr>
    </w:p>
    <w:p w14:paraId="77F7CA38" w14:textId="11ED2438" w:rsidR="00C1640B" w:rsidRPr="006A7ED1" w:rsidRDefault="00C1640B" w:rsidP="00C1640B">
      <w:pPr>
        <w:jc w:val="center"/>
      </w:pPr>
      <w:r w:rsidRPr="006A7ED1">
        <w:t>202</w:t>
      </w:r>
      <w:r w:rsidR="00B82956" w:rsidRPr="006A7ED1">
        <w:t>5</w:t>
      </w:r>
      <w:r w:rsidRPr="006A7ED1">
        <w:t xml:space="preserve"> m. </w:t>
      </w:r>
      <w:r w:rsidR="0022388D">
        <w:t>gegužės</w:t>
      </w:r>
      <w:r w:rsidR="00B82956" w:rsidRPr="006A7ED1">
        <w:t xml:space="preserve"> </w:t>
      </w:r>
      <w:r w:rsidRPr="006A7ED1">
        <w:t xml:space="preserve"> </w:t>
      </w:r>
      <w:r w:rsidR="00627E8E" w:rsidRPr="006A7ED1">
        <w:t xml:space="preserve"> </w:t>
      </w:r>
      <w:r w:rsidR="000B03A1">
        <w:t>19</w:t>
      </w:r>
      <w:r w:rsidRPr="006A7ED1">
        <w:t xml:space="preserve"> </w:t>
      </w:r>
      <w:r w:rsidR="00D678CE" w:rsidRPr="006A7ED1">
        <w:t xml:space="preserve">  </w:t>
      </w:r>
      <w:r w:rsidR="00297F21" w:rsidRPr="006A7ED1">
        <w:t xml:space="preserve"> </w:t>
      </w:r>
      <w:r w:rsidRPr="006A7ED1">
        <w:t>d. Nr.</w:t>
      </w:r>
      <w:r w:rsidR="000B03A1">
        <w:t xml:space="preserve"> A1-804</w:t>
      </w:r>
    </w:p>
    <w:p w14:paraId="7815C724" w14:textId="77777777" w:rsidR="00C1640B" w:rsidRPr="006A7ED1" w:rsidRDefault="00C1640B" w:rsidP="00C1640B">
      <w:pPr>
        <w:jc w:val="center"/>
      </w:pPr>
      <w:r w:rsidRPr="006A7ED1">
        <w:t>Mažeikiai</w:t>
      </w:r>
    </w:p>
    <w:p w14:paraId="22D7A503" w14:textId="77777777" w:rsidR="003F6F0D" w:rsidRPr="000F0BB1" w:rsidRDefault="003F6F0D" w:rsidP="003F6F0D">
      <w:pPr>
        <w:jc w:val="both"/>
      </w:pPr>
    </w:p>
    <w:p w14:paraId="4EC4594E" w14:textId="4E8A784B" w:rsidR="00493882" w:rsidRPr="00540C38" w:rsidRDefault="003F6F0D" w:rsidP="000E32EE">
      <w:pPr>
        <w:ind w:firstLine="1134"/>
        <w:jc w:val="both"/>
      </w:pPr>
      <w:r w:rsidRPr="00540C38">
        <w:t xml:space="preserve">Vadovaudamasi Lietuvos Respublikos vietos savivaldos įstatymo </w:t>
      </w:r>
      <w:r w:rsidR="0095268F" w:rsidRPr="00540C38">
        <w:t>34</w:t>
      </w:r>
      <w:r w:rsidRPr="00540C38">
        <w:t xml:space="preserve"> straipsnio </w:t>
      </w:r>
      <w:r w:rsidR="0095268F" w:rsidRPr="00540C38">
        <w:t>6</w:t>
      </w:r>
      <w:r w:rsidRPr="00540C38">
        <w:t> dali</w:t>
      </w:r>
      <w:r w:rsidR="0095268F" w:rsidRPr="00540C38">
        <w:t>es 2 punkt</w:t>
      </w:r>
      <w:r w:rsidR="000E32EE">
        <w:t>u</w:t>
      </w:r>
      <w:r w:rsidRPr="00540C38">
        <w:t xml:space="preserve">, </w:t>
      </w:r>
      <w:r w:rsidR="00517E13" w:rsidRPr="008A5EE7">
        <w:t>Kvietim</w:t>
      </w:r>
      <w:r w:rsidR="00517E13">
        <w:t>u</w:t>
      </w:r>
      <w:r w:rsidR="00517E13" w:rsidRPr="008A5EE7">
        <w:t xml:space="preserve"> Nr. PMIF-2.01-V-03 teikti paraiškas finansuoti projektą iš 2021–2027 metų Prieglobsčio, migracijos ir integracijos fondo lėšų, įgyvendinant 2 konkretų tikslą „Teisėta migracija ir integracija“ ir 2021–2030 metų plėtros programos valdytojos Lietuvos Respublikos socialinės apsaugos ir darbo ministerijos socialinės sutelkties plėtros programos pažangos priemonės Nr. 09-003-02-02-07 „Plėtoti užsieniečių integracijos sistemą“ aprašo 9 veiklą „Paslaugų teikimas užsieniečiams: informavimas, konsultavimas, socialinės paslaugos, atvejo vadyba ir kt.</w:t>
      </w:r>
      <w:r w:rsidR="00517E13">
        <w:t xml:space="preserve">, patvirtintu </w:t>
      </w:r>
      <w:r w:rsidR="00517E13" w:rsidRPr="008A5EE7">
        <w:t>Lietuvos Respublikos socialinės apsaugos ir darbo ministro 2025 m. balandžio 22 d. įsakymu Nr. A1-214 „Dėl Kvietimo Nr. PMIF-2.01-V-03 teikti paraiškas finansuoti projektą iš 2021–2027 metų Prieglobsčio, migracijos ir integracijos fondo lėšų, įgyvendinant 2 konkretų tikslą „Teisėta migracija ir integracija“ ir 2021–2030 metų plėtros programos valdytojos Lietuvos Respublikos socialinės apsaugos ir darbo ministerijos socialinės sutelkties plėtros programos pažangos priemonės Nr. 09-003-02-02-07 „Plėtoti užsieniečių integracijos sistemą“ aprašo 9 veiklą „Paslaugų teikimas užsieniečiams: informavimas, konsultavimas, socialinės paslaugos, atvejo vadyba ir kt.“ patvirtinimo“</w:t>
      </w:r>
      <w:r w:rsidR="00493882" w:rsidRPr="00540C38">
        <w:t>:</w:t>
      </w:r>
    </w:p>
    <w:p w14:paraId="130449EC" w14:textId="716E261A" w:rsidR="003F6F0D" w:rsidRPr="00540C38" w:rsidRDefault="003F6F0D" w:rsidP="000E32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</w:pPr>
      <w:r w:rsidRPr="00540C38">
        <w:t>1. S u d a r a u šios sudėties Projekto</w:t>
      </w:r>
      <w:r w:rsidR="00493882" w:rsidRPr="00540C38">
        <w:t xml:space="preserve"> </w:t>
      </w:r>
      <w:r w:rsidR="00E4080D">
        <w:t>„Paslaugų teikimas užsieniečiams Mažeikių rajone“</w:t>
      </w:r>
      <w:r w:rsidRPr="00540C38">
        <w:t xml:space="preserve"> partnerio atrankos Mažeikių rajono savivaldybėje darbo grupę (toliau – Darbo grupė):</w:t>
      </w:r>
    </w:p>
    <w:tbl>
      <w:tblPr>
        <w:tblStyle w:val="Lentelstinklelis"/>
        <w:tblW w:w="8793" w:type="dxa"/>
        <w:tblInd w:w="846" w:type="dxa"/>
        <w:tblLook w:val="04A0" w:firstRow="1" w:lastRow="0" w:firstColumn="1" w:lastColumn="0" w:noHBand="0" w:noVBand="1"/>
      </w:tblPr>
      <w:tblGrid>
        <w:gridCol w:w="2684"/>
        <w:gridCol w:w="336"/>
        <w:gridCol w:w="5773"/>
      </w:tblGrid>
      <w:tr w:rsidR="00540C38" w:rsidRPr="00540C38" w14:paraId="444666CD" w14:textId="77777777" w:rsidTr="005C0765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69494CA" w14:textId="77777777" w:rsidR="003F6F0D" w:rsidRPr="00EF6860" w:rsidRDefault="003F6F0D" w:rsidP="00C56FDB">
            <w:pPr>
              <w:ind w:left="181"/>
            </w:pPr>
            <w:r w:rsidRPr="00EF6860">
              <w:t>Kristina Juškevičienė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D1CC9BF" w14:textId="139390C7" w:rsidR="003F6F0D" w:rsidRPr="00EF6860" w:rsidRDefault="00517E13" w:rsidP="00C56FDB">
            <w:pPr>
              <w:tabs>
                <w:tab w:val="left" w:pos="606"/>
              </w:tabs>
              <w:jc w:val="center"/>
            </w:pPr>
            <w:r>
              <w:t>–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44747F5A" w14:textId="77777777" w:rsidR="003F6F0D" w:rsidRPr="00EF6860" w:rsidRDefault="003F6F0D" w:rsidP="00E4080D">
            <w:pPr>
              <w:jc w:val="both"/>
            </w:pPr>
            <w:r w:rsidRPr="00EF6860">
              <w:t>Mažeikių rajono savivaldybės vicemerė (Darbo grupės pirmininkė);</w:t>
            </w:r>
          </w:p>
        </w:tc>
      </w:tr>
      <w:tr w:rsidR="000E32EE" w:rsidRPr="00540C38" w14:paraId="00233480" w14:textId="77777777" w:rsidTr="005C0765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DFB531B" w14:textId="5FCBABD6" w:rsidR="000E32EE" w:rsidRPr="00EF6860" w:rsidRDefault="000E32EE" w:rsidP="00C56FDB">
            <w:pPr>
              <w:ind w:left="181"/>
            </w:pPr>
            <w:r w:rsidRPr="00EF6860">
              <w:t>Simona Klemenienė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7DAFDD37" w14:textId="1F25CCA1" w:rsidR="000E32EE" w:rsidRPr="00EF6860" w:rsidRDefault="00517E13" w:rsidP="00C56FDB">
            <w:pPr>
              <w:tabs>
                <w:tab w:val="left" w:pos="606"/>
              </w:tabs>
              <w:jc w:val="center"/>
            </w:pPr>
            <w:r>
              <w:t>–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5EC67FD7" w14:textId="18997E10" w:rsidR="000E32EE" w:rsidRPr="00EF6860" w:rsidRDefault="000E32EE" w:rsidP="00C56FDB">
            <w:pPr>
              <w:tabs>
                <w:tab w:val="left" w:pos="0"/>
              </w:tabs>
              <w:jc w:val="both"/>
            </w:pPr>
            <w:r w:rsidRPr="00EF6860">
              <w:t xml:space="preserve">Mažeikių rajono savivaldybės administracijos </w:t>
            </w:r>
            <w:r>
              <w:t>V</w:t>
            </w:r>
            <w:r w:rsidRPr="00EF6860">
              <w:t>iešosios tvarkos vyriausioji specialistė;</w:t>
            </w:r>
          </w:p>
        </w:tc>
      </w:tr>
      <w:tr w:rsidR="00540C38" w:rsidRPr="00540C38" w14:paraId="0D51544D" w14:textId="77777777" w:rsidTr="005C0765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E2AEC5" w14:textId="77777777" w:rsidR="003F6F0D" w:rsidRPr="00EF6860" w:rsidRDefault="003F6F0D" w:rsidP="00C56FDB">
            <w:pPr>
              <w:tabs>
                <w:tab w:val="left" w:pos="746"/>
              </w:tabs>
              <w:ind w:left="181"/>
            </w:pPr>
            <w:r w:rsidRPr="00EF6860">
              <w:t>Inga Kneitienė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2257B5C7" w14:textId="02C85EE5" w:rsidR="003F6F0D" w:rsidRPr="00EF6860" w:rsidRDefault="00517E13" w:rsidP="00C56FDB">
            <w:pPr>
              <w:tabs>
                <w:tab w:val="left" w:pos="0"/>
              </w:tabs>
              <w:jc w:val="center"/>
            </w:pPr>
            <w:r>
              <w:t>–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19E55096" w14:textId="77777777" w:rsidR="003F6F0D" w:rsidRPr="00EF6860" w:rsidRDefault="003F6F0D" w:rsidP="00C56FDB">
            <w:pPr>
              <w:jc w:val="both"/>
            </w:pPr>
            <w:r w:rsidRPr="00EF6860">
              <w:t>Mažeikių rajono savivaldybės administracijos Socialinių reikalų skyriaus vedėjo pavaduotoja, laikinai einanti  skyriaus vedėjo pareigas;</w:t>
            </w:r>
          </w:p>
        </w:tc>
      </w:tr>
      <w:tr w:rsidR="00540C38" w:rsidRPr="00540C38" w14:paraId="49C77D25" w14:textId="77777777" w:rsidTr="005C0765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38AE55B8" w14:textId="77777777" w:rsidR="003F6F0D" w:rsidRPr="00EF6860" w:rsidRDefault="003F6F0D" w:rsidP="00C56FDB">
            <w:pPr>
              <w:tabs>
                <w:tab w:val="left" w:pos="746"/>
              </w:tabs>
              <w:ind w:left="181"/>
            </w:pPr>
            <w:r w:rsidRPr="00EF6860">
              <w:t>Rasa Vasiliauskienė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14:paraId="131B437F" w14:textId="581E8C42" w:rsidR="003F6F0D" w:rsidRPr="00EF6860" w:rsidRDefault="00E4080D" w:rsidP="00C56FDB">
            <w:pPr>
              <w:tabs>
                <w:tab w:val="left" w:pos="0"/>
              </w:tabs>
              <w:jc w:val="center"/>
            </w:pPr>
            <w:r>
              <w:t>–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</w:tcPr>
          <w:p w14:paraId="17F915D6" w14:textId="292C371F" w:rsidR="005C0765" w:rsidRPr="00EF6860" w:rsidRDefault="003F6F0D" w:rsidP="00C56FDB">
            <w:pPr>
              <w:tabs>
                <w:tab w:val="left" w:pos="0"/>
              </w:tabs>
              <w:jc w:val="both"/>
            </w:pPr>
            <w:r w:rsidRPr="00EF6860">
              <w:t>Mažeikių rajono savivaldybės administracijos Buhalterinės apskaitos skyriaus vedėjo pavaduotoja.</w:t>
            </w:r>
          </w:p>
        </w:tc>
      </w:tr>
    </w:tbl>
    <w:p w14:paraId="4FC2A8DF" w14:textId="77777777" w:rsidR="00431F41" w:rsidRDefault="00E4080D" w:rsidP="00431F41">
      <w:pPr>
        <w:tabs>
          <w:tab w:val="left" w:pos="746"/>
          <w:tab w:val="left" w:pos="3402"/>
          <w:tab w:val="left" w:pos="3828"/>
        </w:tabs>
      </w:pPr>
      <w:r>
        <w:tab/>
      </w:r>
      <w:r w:rsidR="00030AC3">
        <w:t xml:space="preserve">       Rita Jurkūnienė</w:t>
      </w:r>
      <w:r w:rsidR="005C0765" w:rsidRPr="005C0765">
        <w:tab/>
      </w:r>
      <w:r>
        <w:t xml:space="preserve">    </w:t>
      </w:r>
      <w:r w:rsidR="005C0765" w:rsidRPr="005C0765">
        <w:t>–</w:t>
      </w:r>
      <w:r w:rsidR="005C0765" w:rsidRPr="005C0765">
        <w:tab/>
      </w:r>
      <w:r w:rsidR="00431F41">
        <w:t xml:space="preserve">   </w:t>
      </w:r>
      <w:r w:rsidR="00431F41" w:rsidRPr="00431F41">
        <w:t>Užimtumo tarnybos Mažeikių skyriaus vedėja</w:t>
      </w:r>
      <w:r w:rsidR="00431F41">
        <w:t>.</w:t>
      </w:r>
    </w:p>
    <w:p w14:paraId="0518DC72" w14:textId="24EDBEEF" w:rsidR="003F6F0D" w:rsidRPr="007804E0" w:rsidRDefault="003F6F0D" w:rsidP="008D5970">
      <w:pPr>
        <w:tabs>
          <w:tab w:val="left" w:pos="746"/>
          <w:tab w:val="left" w:pos="3402"/>
          <w:tab w:val="left" w:pos="3828"/>
        </w:tabs>
        <w:ind w:firstLine="1134"/>
        <w:jc w:val="both"/>
      </w:pPr>
      <w:r w:rsidRPr="007804E0">
        <w:t xml:space="preserve">2. T v i r t i n u  Projekto </w:t>
      </w:r>
      <w:r w:rsidR="00125DBB" w:rsidRPr="007804E0">
        <w:t xml:space="preserve">iš 2021–2027 metų Prieglobsčio, migracijos ir integracijos fondo lėšų, įgyvendinant 2 konkretų tikslą „Teisėta migracija ir integracija“ ir 2021–2030 metų plėtros programos valdytojos Lietuvos Respublikos socialinės apsaugos ir darbo ministerijos socialinės sutelkties plėtros programos pažangos priemonės Nr. 09-003-02-02-07 „Plėtoti užsieniečių integracijos sistemą“ aprašo 9 veiklą „Paslaugų teikimas užsieniečiams: informavimas, konsultavimas, socialinės paslaugos, atvejo vadyba ir kt.“ </w:t>
      </w:r>
      <w:r w:rsidRPr="007804E0">
        <w:t>partnerio atrankos Mažeikių rajono savivaldybėje organizavimo tvarkos aprašą (pridedama).</w:t>
      </w:r>
    </w:p>
    <w:p w14:paraId="5B40051E" w14:textId="77777777" w:rsidR="00E4080D" w:rsidRPr="007804E0" w:rsidRDefault="00E4080D" w:rsidP="000E32EE">
      <w:pPr>
        <w:ind w:firstLine="1134"/>
        <w:jc w:val="both"/>
      </w:pPr>
    </w:p>
    <w:p w14:paraId="28D3F9D1" w14:textId="77777777" w:rsidR="00E4080D" w:rsidRDefault="00E4080D" w:rsidP="000E32EE">
      <w:pPr>
        <w:ind w:firstLine="1134"/>
        <w:jc w:val="both"/>
      </w:pPr>
    </w:p>
    <w:p w14:paraId="2F562892" w14:textId="77777777" w:rsidR="00431F41" w:rsidRDefault="00431F41" w:rsidP="000E32EE">
      <w:pPr>
        <w:ind w:firstLine="1134"/>
        <w:jc w:val="both"/>
      </w:pPr>
    </w:p>
    <w:p w14:paraId="2580B955" w14:textId="476F65AC" w:rsidR="003F6F0D" w:rsidRPr="00EF6860" w:rsidRDefault="003F6F0D" w:rsidP="000E32EE">
      <w:pPr>
        <w:ind w:firstLine="1134"/>
        <w:jc w:val="both"/>
      </w:pPr>
      <w:r w:rsidRPr="00EF6860">
        <w:lastRenderedPageBreak/>
        <w:t>3. S k i r i u</w:t>
      </w:r>
      <w:r w:rsidR="00431F41">
        <w:t xml:space="preserve"> </w:t>
      </w:r>
      <w:r w:rsidRPr="00EF6860">
        <w:t xml:space="preserve"> </w:t>
      </w:r>
      <w:r w:rsidR="00030AC3" w:rsidRPr="00EF6860">
        <w:t>Rasą Andrulaitienę, Mažeikių rajono savivaldybės administracijos Socialinių reikalų skyriaus vedėjo pavaduotoja</w:t>
      </w:r>
      <w:r w:rsidRPr="00EF6860">
        <w:t>, Darbo grupės sekretore</w:t>
      </w:r>
      <w:r w:rsidR="00431F41">
        <w:t xml:space="preserve"> ir </w:t>
      </w:r>
      <w:r w:rsidRPr="00EF6860">
        <w:t>atsakinga už Partnerio atrankos paslaugoms teikti paraiškų atrankai užregistravimą, jų atitikties formaliesiems kriterijams sutikrinimą bei pateikimą Darbo grupei.</w:t>
      </w:r>
    </w:p>
    <w:p w14:paraId="6D4F5307" w14:textId="77777777" w:rsidR="00C1640B" w:rsidRPr="00EF6860" w:rsidRDefault="00C1640B" w:rsidP="00C1640B">
      <w:pPr>
        <w:jc w:val="both"/>
      </w:pPr>
    </w:p>
    <w:p w14:paraId="59F87BA1" w14:textId="77777777" w:rsidR="003F6F0D" w:rsidRPr="00540C38" w:rsidRDefault="003F6F0D" w:rsidP="003F6F0D"/>
    <w:p w14:paraId="73927203" w14:textId="60FB50E0" w:rsidR="001E5F7F" w:rsidRPr="001E5F7F" w:rsidRDefault="00EF6860" w:rsidP="001E5F7F">
      <w:r>
        <w:t>Administracijos direktorė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Jolanta Kekytė</w:t>
      </w:r>
    </w:p>
    <w:sectPr w:rsidR="001E5F7F" w:rsidRPr="001E5F7F" w:rsidSect="00517E13">
      <w:headerReference w:type="default" r:id="rId8"/>
      <w:pgSz w:w="11906" w:h="16838" w:code="9"/>
      <w:pgMar w:top="851" w:right="567" w:bottom="851" w:left="1701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A1690" w14:textId="77777777" w:rsidR="00D401FD" w:rsidRDefault="00D401FD">
      <w:r>
        <w:separator/>
      </w:r>
    </w:p>
  </w:endnote>
  <w:endnote w:type="continuationSeparator" w:id="0">
    <w:p w14:paraId="41B1B614" w14:textId="77777777" w:rsidR="00D401FD" w:rsidRDefault="00D4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16F7" w14:textId="77777777" w:rsidR="00D401FD" w:rsidRDefault="00D401FD">
      <w:r>
        <w:separator/>
      </w:r>
    </w:p>
  </w:footnote>
  <w:footnote w:type="continuationSeparator" w:id="0">
    <w:p w14:paraId="3B25DD80" w14:textId="77777777" w:rsidR="00D401FD" w:rsidRDefault="00D4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854842"/>
      <w:docPartObj>
        <w:docPartGallery w:val="Page Numbers (Top of Page)"/>
        <w:docPartUnique/>
      </w:docPartObj>
    </w:sdtPr>
    <w:sdtContent>
      <w:p w14:paraId="524D28C3" w14:textId="77777777" w:rsidR="00CC15E0" w:rsidRDefault="00CC15E0">
        <w:pPr>
          <w:pStyle w:val="Antrats"/>
          <w:jc w:val="center"/>
        </w:pPr>
      </w:p>
      <w:p w14:paraId="11C1C5D0" w14:textId="1D25E84A" w:rsidR="00571C00" w:rsidRDefault="00571C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3211D1" w14:textId="77777777" w:rsidR="00571C00" w:rsidRDefault="00571C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6991"/>
    <w:multiLevelType w:val="hybridMultilevel"/>
    <w:tmpl w:val="CB925DC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FD6A7F"/>
    <w:multiLevelType w:val="hybridMultilevel"/>
    <w:tmpl w:val="7808574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92FF5"/>
    <w:multiLevelType w:val="hybridMultilevel"/>
    <w:tmpl w:val="8180773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FF2A5E"/>
    <w:multiLevelType w:val="hybridMultilevel"/>
    <w:tmpl w:val="2ECCC0E6"/>
    <w:lvl w:ilvl="0" w:tplc="BF6C2B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052027631">
    <w:abstractNumId w:val="0"/>
  </w:num>
  <w:num w:numId="2" w16cid:durableId="1104376534">
    <w:abstractNumId w:val="1"/>
  </w:num>
  <w:num w:numId="3" w16cid:durableId="1376812492">
    <w:abstractNumId w:val="2"/>
  </w:num>
  <w:num w:numId="4" w16cid:durableId="2116557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A9"/>
    <w:rsid w:val="000119DC"/>
    <w:rsid w:val="00011EEE"/>
    <w:rsid w:val="0002393E"/>
    <w:rsid w:val="00027FD0"/>
    <w:rsid w:val="00030AC3"/>
    <w:rsid w:val="0004147D"/>
    <w:rsid w:val="000416B0"/>
    <w:rsid w:val="00051BDE"/>
    <w:rsid w:val="00057E37"/>
    <w:rsid w:val="0006200D"/>
    <w:rsid w:val="000672AB"/>
    <w:rsid w:val="00070889"/>
    <w:rsid w:val="00072512"/>
    <w:rsid w:val="0008107F"/>
    <w:rsid w:val="00082FB7"/>
    <w:rsid w:val="00083C98"/>
    <w:rsid w:val="0009012F"/>
    <w:rsid w:val="00091BEC"/>
    <w:rsid w:val="00091FF8"/>
    <w:rsid w:val="000A1DF2"/>
    <w:rsid w:val="000A7B3B"/>
    <w:rsid w:val="000B03A1"/>
    <w:rsid w:val="000B2B8D"/>
    <w:rsid w:val="000B3BB0"/>
    <w:rsid w:val="000B65B1"/>
    <w:rsid w:val="000B68BA"/>
    <w:rsid w:val="000C08F4"/>
    <w:rsid w:val="000C7059"/>
    <w:rsid w:val="000C774B"/>
    <w:rsid w:val="000D2C0F"/>
    <w:rsid w:val="000D36DD"/>
    <w:rsid w:val="000D739E"/>
    <w:rsid w:val="000E1BE9"/>
    <w:rsid w:val="000E32EE"/>
    <w:rsid w:val="000F52C4"/>
    <w:rsid w:val="000F5F37"/>
    <w:rsid w:val="0010010D"/>
    <w:rsid w:val="00103618"/>
    <w:rsid w:val="0010560F"/>
    <w:rsid w:val="00107328"/>
    <w:rsid w:val="00113C4D"/>
    <w:rsid w:val="00120D23"/>
    <w:rsid w:val="00122A71"/>
    <w:rsid w:val="00125DBB"/>
    <w:rsid w:val="00130DD1"/>
    <w:rsid w:val="00133680"/>
    <w:rsid w:val="001407A2"/>
    <w:rsid w:val="00154BA5"/>
    <w:rsid w:val="00156A03"/>
    <w:rsid w:val="0016103E"/>
    <w:rsid w:val="00161D28"/>
    <w:rsid w:val="0016485C"/>
    <w:rsid w:val="00164B0C"/>
    <w:rsid w:val="00165877"/>
    <w:rsid w:val="001658AD"/>
    <w:rsid w:val="0017144D"/>
    <w:rsid w:val="00171A59"/>
    <w:rsid w:val="001726F4"/>
    <w:rsid w:val="00172F75"/>
    <w:rsid w:val="001740C7"/>
    <w:rsid w:val="00176AD4"/>
    <w:rsid w:val="00177CD2"/>
    <w:rsid w:val="0018151D"/>
    <w:rsid w:val="00183288"/>
    <w:rsid w:val="001A1399"/>
    <w:rsid w:val="001A2433"/>
    <w:rsid w:val="001A48CB"/>
    <w:rsid w:val="001A54E6"/>
    <w:rsid w:val="001B3A19"/>
    <w:rsid w:val="001B6260"/>
    <w:rsid w:val="001B692D"/>
    <w:rsid w:val="001B797D"/>
    <w:rsid w:val="001C7B88"/>
    <w:rsid w:val="001D1271"/>
    <w:rsid w:val="001D25F0"/>
    <w:rsid w:val="001D55E1"/>
    <w:rsid w:val="001D5D0F"/>
    <w:rsid w:val="001E5F7F"/>
    <w:rsid w:val="001E758D"/>
    <w:rsid w:val="001F11B9"/>
    <w:rsid w:val="0020189B"/>
    <w:rsid w:val="00207369"/>
    <w:rsid w:val="00220B7B"/>
    <w:rsid w:val="0022388D"/>
    <w:rsid w:val="00224250"/>
    <w:rsid w:val="00225E17"/>
    <w:rsid w:val="00230918"/>
    <w:rsid w:val="0023413F"/>
    <w:rsid w:val="00245D30"/>
    <w:rsid w:val="00246D6A"/>
    <w:rsid w:val="00255705"/>
    <w:rsid w:val="002575F9"/>
    <w:rsid w:val="00257679"/>
    <w:rsid w:val="00262C25"/>
    <w:rsid w:val="002664F2"/>
    <w:rsid w:val="00272005"/>
    <w:rsid w:val="00273E3F"/>
    <w:rsid w:val="00274618"/>
    <w:rsid w:val="0027553A"/>
    <w:rsid w:val="002771DE"/>
    <w:rsid w:val="00280DA5"/>
    <w:rsid w:val="00284DF1"/>
    <w:rsid w:val="0028510F"/>
    <w:rsid w:val="00297F21"/>
    <w:rsid w:val="002A04AB"/>
    <w:rsid w:val="002A1A53"/>
    <w:rsid w:val="002A6D5E"/>
    <w:rsid w:val="002C1C03"/>
    <w:rsid w:val="002D16D5"/>
    <w:rsid w:val="002D3151"/>
    <w:rsid w:val="002D4173"/>
    <w:rsid w:val="002D5995"/>
    <w:rsid w:val="002D5D5B"/>
    <w:rsid w:val="002E29A1"/>
    <w:rsid w:val="002F135F"/>
    <w:rsid w:val="002F3136"/>
    <w:rsid w:val="002F4980"/>
    <w:rsid w:val="002F57F4"/>
    <w:rsid w:val="002F5881"/>
    <w:rsid w:val="002F61D9"/>
    <w:rsid w:val="00301281"/>
    <w:rsid w:val="00303C9B"/>
    <w:rsid w:val="00310D7C"/>
    <w:rsid w:val="00317D2D"/>
    <w:rsid w:val="00326C97"/>
    <w:rsid w:val="00333859"/>
    <w:rsid w:val="00336E78"/>
    <w:rsid w:val="00336EA5"/>
    <w:rsid w:val="0034029F"/>
    <w:rsid w:val="00342132"/>
    <w:rsid w:val="00351C10"/>
    <w:rsid w:val="00360141"/>
    <w:rsid w:val="00361EC8"/>
    <w:rsid w:val="0036480C"/>
    <w:rsid w:val="0037300C"/>
    <w:rsid w:val="00377D88"/>
    <w:rsid w:val="0038232B"/>
    <w:rsid w:val="00382D0A"/>
    <w:rsid w:val="003844F5"/>
    <w:rsid w:val="003873F8"/>
    <w:rsid w:val="00387A12"/>
    <w:rsid w:val="003902CD"/>
    <w:rsid w:val="00397799"/>
    <w:rsid w:val="003A5EBC"/>
    <w:rsid w:val="003B5EF8"/>
    <w:rsid w:val="003C2900"/>
    <w:rsid w:val="003C5DB3"/>
    <w:rsid w:val="003C717C"/>
    <w:rsid w:val="003D555E"/>
    <w:rsid w:val="003E0FB1"/>
    <w:rsid w:val="003F1604"/>
    <w:rsid w:val="003F6F0D"/>
    <w:rsid w:val="00406978"/>
    <w:rsid w:val="00406CD1"/>
    <w:rsid w:val="004149CB"/>
    <w:rsid w:val="00426A11"/>
    <w:rsid w:val="00426E71"/>
    <w:rsid w:val="00431ECD"/>
    <w:rsid w:val="00431F41"/>
    <w:rsid w:val="00434FE8"/>
    <w:rsid w:val="004402C6"/>
    <w:rsid w:val="00444CC8"/>
    <w:rsid w:val="0044778D"/>
    <w:rsid w:val="0045010B"/>
    <w:rsid w:val="00451746"/>
    <w:rsid w:val="0045286E"/>
    <w:rsid w:val="004556F7"/>
    <w:rsid w:val="0046720E"/>
    <w:rsid w:val="00471D47"/>
    <w:rsid w:val="00474D89"/>
    <w:rsid w:val="004836AB"/>
    <w:rsid w:val="004837AC"/>
    <w:rsid w:val="004852D5"/>
    <w:rsid w:val="0048652C"/>
    <w:rsid w:val="00493882"/>
    <w:rsid w:val="00494353"/>
    <w:rsid w:val="004A1336"/>
    <w:rsid w:val="004A38CF"/>
    <w:rsid w:val="004A6778"/>
    <w:rsid w:val="004B018A"/>
    <w:rsid w:val="004B02F5"/>
    <w:rsid w:val="004C06EC"/>
    <w:rsid w:val="004D0E7F"/>
    <w:rsid w:val="004E56AD"/>
    <w:rsid w:val="004F05AC"/>
    <w:rsid w:val="004F2390"/>
    <w:rsid w:val="004F44D7"/>
    <w:rsid w:val="004F4E0C"/>
    <w:rsid w:val="004F626A"/>
    <w:rsid w:val="0051259C"/>
    <w:rsid w:val="00514FF0"/>
    <w:rsid w:val="00516685"/>
    <w:rsid w:val="00517E13"/>
    <w:rsid w:val="00536AB3"/>
    <w:rsid w:val="00540C38"/>
    <w:rsid w:val="005429ED"/>
    <w:rsid w:val="00545562"/>
    <w:rsid w:val="005464B7"/>
    <w:rsid w:val="00552D6F"/>
    <w:rsid w:val="00564E9F"/>
    <w:rsid w:val="00567E0B"/>
    <w:rsid w:val="00571C00"/>
    <w:rsid w:val="00576E78"/>
    <w:rsid w:val="0058269A"/>
    <w:rsid w:val="00582EE0"/>
    <w:rsid w:val="00583582"/>
    <w:rsid w:val="00590DD2"/>
    <w:rsid w:val="005A5B16"/>
    <w:rsid w:val="005A687E"/>
    <w:rsid w:val="005A73E7"/>
    <w:rsid w:val="005B266F"/>
    <w:rsid w:val="005B638C"/>
    <w:rsid w:val="005B7D9B"/>
    <w:rsid w:val="005C0765"/>
    <w:rsid w:val="005C1913"/>
    <w:rsid w:val="005C4252"/>
    <w:rsid w:val="005C6656"/>
    <w:rsid w:val="005E1AB7"/>
    <w:rsid w:val="005E2846"/>
    <w:rsid w:val="005E6FAE"/>
    <w:rsid w:val="005F18F8"/>
    <w:rsid w:val="005F53D4"/>
    <w:rsid w:val="005F735A"/>
    <w:rsid w:val="00610068"/>
    <w:rsid w:val="0061297B"/>
    <w:rsid w:val="00614034"/>
    <w:rsid w:val="00616592"/>
    <w:rsid w:val="00617158"/>
    <w:rsid w:val="006174D6"/>
    <w:rsid w:val="00621481"/>
    <w:rsid w:val="006260A5"/>
    <w:rsid w:val="00627D60"/>
    <w:rsid w:val="00627E8E"/>
    <w:rsid w:val="006303F0"/>
    <w:rsid w:val="006305E0"/>
    <w:rsid w:val="00647C5B"/>
    <w:rsid w:val="006513F8"/>
    <w:rsid w:val="00657367"/>
    <w:rsid w:val="00663FF0"/>
    <w:rsid w:val="00690A3B"/>
    <w:rsid w:val="006A7CD6"/>
    <w:rsid w:val="006A7ED1"/>
    <w:rsid w:val="006B018C"/>
    <w:rsid w:val="006B5AEE"/>
    <w:rsid w:val="006B69C4"/>
    <w:rsid w:val="006D1642"/>
    <w:rsid w:val="006E18B9"/>
    <w:rsid w:val="006E56D4"/>
    <w:rsid w:val="006E5B46"/>
    <w:rsid w:val="006E648D"/>
    <w:rsid w:val="006F0EA9"/>
    <w:rsid w:val="006F78D6"/>
    <w:rsid w:val="0070602D"/>
    <w:rsid w:val="00712C81"/>
    <w:rsid w:val="00716FE5"/>
    <w:rsid w:val="00720520"/>
    <w:rsid w:val="00720D61"/>
    <w:rsid w:val="00720F0A"/>
    <w:rsid w:val="00723FF1"/>
    <w:rsid w:val="00737923"/>
    <w:rsid w:val="00741DEA"/>
    <w:rsid w:val="00746B0D"/>
    <w:rsid w:val="007547F5"/>
    <w:rsid w:val="00754809"/>
    <w:rsid w:val="007804E0"/>
    <w:rsid w:val="007821CA"/>
    <w:rsid w:val="00793768"/>
    <w:rsid w:val="007945FD"/>
    <w:rsid w:val="00797A34"/>
    <w:rsid w:val="007A16D0"/>
    <w:rsid w:val="007A521D"/>
    <w:rsid w:val="007C017C"/>
    <w:rsid w:val="007C25BD"/>
    <w:rsid w:val="007C368B"/>
    <w:rsid w:val="007C5F3E"/>
    <w:rsid w:val="007D4C3B"/>
    <w:rsid w:val="007D696A"/>
    <w:rsid w:val="007E19F7"/>
    <w:rsid w:val="007E1F34"/>
    <w:rsid w:val="007E7D13"/>
    <w:rsid w:val="00806075"/>
    <w:rsid w:val="008107D8"/>
    <w:rsid w:val="00810F77"/>
    <w:rsid w:val="00814CC4"/>
    <w:rsid w:val="00823020"/>
    <w:rsid w:val="008246E2"/>
    <w:rsid w:val="008332C5"/>
    <w:rsid w:val="00833458"/>
    <w:rsid w:val="00835B99"/>
    <w:rsid w:val="00843681"/>
    <w:rsid w:val="0084678C"/>
    <w:rsid w:val="00847F71"/>
    <w:rsid w:val="00854E5E"/>
    <w:rsid w:val="008610BB"/>
    <w:rsid w:val="008657DF"/>
    <w:rsid w:val="008848F4"/>
    <w:rsid w:val="008855C5"/>
    <w:rsid w:val="00885716"/>
    <w:rsid w:val="00885859"/>
    <w:rsid w:val="00892F6C"/>
    <w:rsid w:val="008937DC"/>
    <w:rsid w:val="008A0328"/>
    <w:rsid w:val="008C39EB"/>
    <w:rsid w:val="008C4FAF"/>
    <w:rsid w:val="008C5BF3"/>
    <w:rsid w:val="008C61B0"/>
    <w:rsid w:val="008C63E4"/>
    <w:rsid w:val="008D3AB2"/>
    <w:rsid w:val="008D3FE5"/>
    <w:rsid w:val="008D5970"/>
    <w:rsid w:val="008E2095"/>
    <w:rsid w:val="008E246B"/>
    <w:rsid w:val="008E35B4"/>
    <w:rsid w:val="008E5705"/>
    <w:rsid w:val="008E7269"/>
    <w:rsid w:val="008F1B59"/>
    <w:rsid w:val="00900370"/>
    <w:rsid w:val="009031E2"/>
    <w:rsid w:val="009076AE"/>
    <w:rsid w:val="00922442"/>
    <w:rsid w:val="0092472B"/>
    <w:rsid w:val="009269F7"/>
    <w:rsid w:val="009276D4"/>
    <w:rsid w:val="00940FE8"/>
    <w:rsid w:val="00945FD7"/>
    <w:rsid w:val="009466A2"/>
    <w:rsid w:val="0095268F"/>
    <w:rsid w:val="00961B98"/>
    <w:rsid w:val="0096451A"/>
    <w:rsid w:val="00966F20"/>
    <w:rsid w:val="009771E0"/>
    <w:rsid w:val="009814F1"/>
    <w:rsid w:val="00986153"/>
    <w:rsid w:val="00986B64"/>
    <w:rsid w:val="00990C3B"/>
    <w:rsid w:val="00991ECE"/>
    <w:rsid w:val="00993AC5"/>
    <w:rsid w:val="00996115"/>
    <w:rsid w:val="009A452F"/>
    <w:rsid w:val="009A4A8E"/>
    <w:rsid w:val="009B07CA"/>
    <w:rsid w:val="009B3A61"/>
    <w:rsid w:val="009C12C6"/>
    <w:rsid w:val="009C22A1"/>
    <w:rsid w:val="009C61FB"/>
    <w:rsid w:val="009D1662"/>
    <w:rsid w:val="009E1684"/>
    <w:rsid w:val="009E48B4"/>
    <w:rsid w:val="009F20CB"/>
    <w:rsid w:val="009F40E1"/>
    <w:rsid w:val="00A04BBA"/>
    <w:rsid w:val="00A04C4D"/>
    <w:rsid w:val="00A05F49"/>
    <w:rsid w:val="00A114E7"/>
    <w:rsid w:val="00A16A0E"/>
    <w:rsid w:val="00A33C6A"/>
    <w:rsid w:val="00A37995"/>
    <w:rsid w:val="00A46B47"/>
    <w:rsid w:val="00A5234E"/>
    <w:rsid w:val="00A53D21"/>
    <w:rsid w:val="00A561B5"/>
    <w:rsid w:val="00A735E1"/>
    <w:rsid w:val="00A80D8F"/>
    <w:rsid w:val="00AA22BB"/>
    <w:rsid w:val="00AB00B0"/>
    <w:rsid w:val="00AB67E1"/>
    <w:rsid w:val="00AB700D"/>
    <w:rsid w:val="00AC0BD6"/>
    <w:rsid w:val="00AC4F13"/>
    <w:rsid w:val="00AC6939"/>
    <w:rsid w:val="00AC7342"/>
    <w:rsid w:val="00AD12E3"/>
    <w:rsid w:val="00AE46B4"/>
    <w:rsid w:val="00B11417"/>
    <w:rsid w:val="00B22494"/>
    <w:rsid w:val="00B2411B"/>
    <w:rsid w:val="00B25244"/>
    <w:rsid w:val="00B262EE"/>
    <w:rsid w:val="00B37231"/>
    <w:rsid w:val="00B37FCD"/>
    <w:rsid w:val="00B404FF"/>
    <w:rsid w:val="00B43621"/>
    <w:rsid w:val="00B50671"/>
    <w:rsid w:val="00B512BE"/>
    <w:rsid w:val="00B71B89"/>
    <w:rsid w:val="00B757B2"/>
    <w:rsid w:val="00B7601E"/>
    <w:rsid w:val="00B76C75"/>
    <w:rsid w:val="00B82956"/>
    <w:rsid w:val="00B935EE"/>
    <w:rsid w:val="00B93FEA"/>
    <w:rsid w:val="00BA2A74"/>
    <w:rsid w:val="00BA6FAA"/>
    <w:rsid w:val="00BB05BD"/>
    <w:rsid w:val="00BB3330"/>
    <w:rsid w:val="00BB7CB6"/>
    <w:rsid w:val="00BB7DEA"/>
    <w:rsid w:val="00BC1587"/>
    <w:rsid w:val="00BC4335"/>
    <w:rsid w:val="00BC4FF6"/>
    <w:rsid w:val="00BC6A14"/>
    <w:rsid w:val="00BE218D"/>
    <w:rsid w:val="00BE329F"/>
    <w:rsid w:val="00BE4C77"/>
    <w:rsid w:val="00BE665F"/>
    <w:rsid w:val="00BF2024"/>
    <w:rsid w:val="00BF49D5"/>
    <w:rsid w:val="00C01F1E"/>
    <w:rsid w:val="00C02020"/>
    <w:rsid w:val="00C03DE1"/>
    <w:rsid w:val="00C15361"/>
    <w:rsid w:val="00C15EF8"/>
    <w:rsid w:val="00C1640B"/>
    <w:rsid w:val="00C16E64"/>
    <w:rsid w:val="00C206BA"/>
    <w:rsid w:val="00C21C66"/>
    <w:rsid w:val="00C23C7E"/>
    <w:rsid w:val="00C24F47"/>
    <w:rsid w:val="00C50096"/>
    <w:rsid w:val="00C5364A"/>
    <w:rsid w:val="00C55A3D"/>
    <w:rsid w:val="00C67EEF"/>
    <w:rsid w:val="00C716B5"/>
    <w:rsid w:val="00C720E2"/>
    <w:rsid w:val="00C8077A"/>
    <w:rsid w:val="00C8163E"/>
    <w:rsid w:val="00C81C23"/>
    <w:rsid w:val="00C86021"/>
    <w:rsid w:val="00C931A5"/>
    <w:rsid w:val="00C94AE7"/>
    <w:rsid w:val="00C9539C"/>
    <w:rsid w:val="00C96440"/>
    <w:rsid w:val="00C96B26"/>
    <w:rsid w:val="00CA2DCE"/>
    <w:rsid w:val="00CA594F"/>
    <w:rsid w:val="00CB177F"/>
    <w:rsid w:val="00CC15E0"/>
    <w:rsid w:val="00CC29C6"/>
    <w:rsid w:val="00CC4BF8"/>
    <w:rsid w:val="00CC5734"/>
    <w:rsid w:val="00CC64E9"/>
    <w:rsid w:val="00CE0216"/>
    <w:rsid w:val="00CE35AC"/>
    <w:rsid w:val="00CE727B"/>
    <w:rsid w:val="00CE7341"/>
    <w:rsid w:val="00CF2D12"/>
    <w:rsid w:val="00CF4BEF"/>
    <w:rsid w:val="00D04CA1"/>
    <w:rsid w:val="00D1344A"/>
    <w:rsid w:val="00D21E68"/>
    <w:rsid w:val="00D224C6"/>
    <w:rsid w:val="00D23FC4"/>
    <w:rsid w:val="00D33BF5"/>
    <w:rsid w:val="00D3721A"/>
    <w:rsid w:val="00D401FD"/>
    <w:rsid w:val="00D45E3A"/>
    <w:rsid w:val="00D509AF"/>
    <w:rsid w:val="00D566B3"/>
    <w:rsid w:val="00D609EA"/>
    <w:rsid w:val="00D63C44"/>
    <w:rsid w:val="00D678CE"/>
    <w:rsid w:val="00D702DD"/>
    <w:rsid w:val="00D81017"/>
    <w:rsid w:val="00D82C5F"/>
    <w:rsid w:val="00D91F69"/>
    <w:rsid w:val="00DA5752"/>
    <w:rsid w:val="00DA738B"/>
    <w:rsid w:val="00DB21EC"/>
    <w:rsid w:val="00DB236B"/>
    <w:rsid w:val="00DB6DD5"/>
    <w:rsid w:val="00DC21B6"/>
    <w:rsid w:val="00DC6303"/>
    <w:rsid w:val="00DD0B03"/>
    <w:rsid w:val="00DD1159"/>
    <w:rsid w:val="00DD2A01"/>
    <w:rsid w:val="00DD34E6"/>
    <w:rsid w:val="00DE11AC"/>
    <w:rsid w:val="00DE5B02"/>
    <w:rsid w:val="00DF2E19"/>
    <w:rsid w:val="00DF31BC"/>
    <w:rsid w:val="00E026D8"/>
    <w:rsid w:val="00E055C0"/>
    <w:rsid w:val="00E15A81"/>
    <w:rsid w:val="00E211FF"/>
    <w:rsid w:val="00E24143"/>
    <w:rsid w:val="00E35158"/>
    <w:rsid w:val="00E35470"/>
    <w:rsid w:val="00E4080D"/>
    <w:rsid w:val="00E42E6F"/>
    <w:rsid w:val="00E45BD3"/>
    <w:rsid w:val="00E514F5"/>
    <w:rsid w:val="00E53BAA"/>
    <w:rsid w:val="00E62A56"/>
    <w:rsid w:val="00E9533E"/>
    <w:rsid w:val="00E97426"/>
    <w:rsid w:val="00E9778D"/>
    <w:rsid w:val="00EA59D3"/>
    <w:rsid w:val="00EB2EA9"/>
    <w:rsid w:val="00EB489E"/>
    <w:rsid w:val="00EB6831"/>
    <w:rsid w:val="00EB7440"/>
    <w:rsid w:val="00EC14B0"/>
    <w:rsid w:val="00EC6B8A"/>
    <w:rsid w:val="00ED2F7C"/>
    <w:rsid w:val="00ED4954"/>
    <w:rsid w:val="00ED6CE8"/>
    <w:rsid w:val="00EE278B"/>
    <w:rsid w:val="00EE7DF5"/>
    <w:rsid w:val="00EF6860"/>
    <w:rsid w:val="00F0409F"/>
    <w:rsid w:val="00F07C13"/>
    <w:rsid w:val="00F1175E"/>
    <w:rsid w:val="00F27435"/>
    <w:rsid w:val="00F41971"/>
    <w:rsid w:val="00F45755"/>
    <w:rsid w:val="00F51A20"/>
    <w:rsid w:val="00F52EDA"/>
    <w:rsid w:val="00F53C5B"/>
    <w:rsid w:val="00F60806"/>
    <w:rsid w:val="00F63771"/>
    <w:rsid w:val="00F67B00"/>
    <w:rsid w:val="00F76E5B"/>
    <w:rsid w:val="00F770ED"/>
    <w:rsid w:val="00F80F3A"/>
    <w:rsid w:val="00F90E35"/>
    <w:rsid w:val="00FA2C75"/>
    <w:rsid w:val="00FA4B62"/>
    <w:rsid w:val="00FC362D"/>
    <w:rsid w:val="00FD3613"/>
    <w:rsid w:val="00FD3F39"/>
    <w:rsid w:val="00FE0FFF"/>
    <w:rsid w:val="00FE34F4"/>
    <w:rsid w:val="00FE5574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AF6E9"/>
  <w15:chartTrackingRefBased/>
  <w15:docId w15:val="{C3E628A8-CF90-40C5-83CD-B96DABC0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44778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oterChar">
    <w:name w:val="Footer Char"/>
    <w:semiHidden/>
    <w:rPr>
      <w:sz w:val="24"/>
      <w:szCs w:val="24"/>
      <w:lang w:eastAsia="en-US"/>
    </w:rPr>
  </w:style>
  <w:style w:type="paragraph" w:styleId="Pagrindiniotekstotrauka">
    <w:name w:val="Body Text Indent"/>
    <w:basedOn w:val="prastasis"/>
    <w:rsid w:val="00A05F49"/>
    <w:pPr>
      <w:ind w:firstLine="720"/>
      <w:jc w:val="both"/>
    </w:pPr>
  </w:style>
  <w:style w:type="table" w:styleId="Lentelstinklelis">
    <w:name w:val="Table Grid"/>
    <w:basedOn w:val="prastojilentel"/>
    <w:uiPriority w:val="59"/>
    <w:rsid w:val="0061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09012F"/>
    <w:rPr>
      <w:color w:val="0563C1"/>
      <w:u w:val="single"/>
    </w:rPr>
  </w:style>
  <w:style w:type="character" w:customStyle="1" w:styleId="Antrat3Diagrama">
    <w:name w:val="Antraštė 3 Diagrama"/>
    <w:link w:val="Antrat3"/>
    <w:semiHidden/>
    <w:rsid w:val="0044778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71C0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2E29A1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9D166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9D1662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5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6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0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94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5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nute\Desktop\Savivaldyb&#279;s%20dokument&#371;%20&#353;ablonai\Ma&#382;eiki&#371;%20r.%20sav.%20administracijos%20DIREKTORIAUS%20&#302;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Mažeikių r. sav. administracijos DIREKTORIAUS ĮSAKYMAS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Jankaitienė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Onute Steponaviciene</dc:creator>
  <cp:keywords/>
  <cp:lastModifiedBy>RasaA</cp:lastModifiedBy>
  <cp:revision>4</cp:revision>
  <cp:lastPrinted>2025-05-05T12:32:00Z</cp:lastPrinted>
  <dcterms:created xsi:type="dcterms:W3CDTF">2025-05-19T11:49:00Z</dcterms:created>
  <dcterms:modified xsi:type="dcterms:W3CDTF">2025-05-19T13:38:00Z</dcterms:modified>
</cp:coreProperties>
</file>