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CFC1" w14:textId="76D53CC5" w:rsidR="009A4679" w:rsidRDefault="009A4679" w:rsidP="006A1507">
      <w:pPr>
        <w:tabs>
          <w:tab w:val="center" w:pos="4819"/>
          <w:tab w:val="right" w:pos="9638"/>
        </w:tabs>
        <w:ind w:left="5443"/>
        <w:rPr>
          <w:lang w:val="lt-LT"/>
        </w:rPr>
      </w:pPr>
      <w:r>
        <w:rPr>
          <w:lang w:val="lt-LT"/>
        </w:rPr>
        <w:t>Mažeikių rajono savivaldybės mero</w:t>
      </w:r>
    </w:p>
    <w:p w14:paraId="737805C3" w14:textId="1395692F" w:rsidR="009A4679" w:rsidRDefault="009A4679" w:rsidP="006A1507">
      <w:pPr>
        <w:tabs>
          <w:tab w:val="center" w:pos="4819"/>
          <w:tab w:val="right" w:pos="9638"/>
        </w:tabs>
        <w:ind w:left="5443"/>
        <w:rPr>
          <w:lang w:val="lt-LT"/>
        </w:rPr>
      </w:pPr>
      <w:r>
        <w:rPr>
          <w:lang w:val="lt-LT"/>
        </w:rPr>
        <w:t xml:space="preserve">2025 m. birželio </w:t>
      </w:r>
      <w:r w:rsidR="00067A82">
        <w:rPr>
          <w:lang w:val="lt-LT"/>
        </w:rPr>
        <w:t xml:space="preserve">5 </w:t>
      </w:r>
      <w:r>
        <w:rPr>
          <w:lang w:val="lt-LT"/>
        </w:rPr>
        <w:t>d. potvarkio Nr. M1-</w:t>
      </w:r>
      <w:r w:rsidR="00067A82">
        <w:rPr>
          <w:lang w:val="lt-LT"/>
        </w:rPr>
        <w:t>461</w:t>
      </w:r>
    </w:p>
    <w:p w14:paraId="33AEDBB4" w14:textId="44780DE7" w:rsidR="009A4679" w:rsidRPr="009A4679" w:rsidRDefault="009A4679" w:rsidP="006A1507">
      <w:pPr>
        <w:tabs>
          <w:tab w:val="center" w:pos="4819"/>
          <w:tab w:val="right" w:pos="9638"/>
        </w:tabs>
        <w:ind w:left="5443"/>
        <w:rPr>
          <w:lang w:val="lt-LT"/>
        </w:rPr>
      </w:pPr>
      <w:r>
        <w:rPr>
          <w:lang w:val="lt-LT"/>
        </w:rPr>
        <w:t>priedas</w:t>
      </w:r>
    </w:p>
    <w:p w14:paraId="73765BFD" w14:textId="77777777" w:rsidR="009A4679" w:rsidRDefault="009A4679" w:rsidP="001A027D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ind w:firstLine="851"/>
        <w:jc w:val="center"/>
        <w:rPr>
          <w:b/>
          <w:bCs/>
          <w:lang w:val="lt-LT"/>
        </w:rPr>
      </w:pPr>
    </w:p>
    <w:p w14:paraId="75E4A1D8" w14:textId="562F665A" w:rsidR="00CC7BCD" w:rsidRPr="001A027D" w:rsidRDefault="00CC7BCD" w:rsidP="001A027D">
      <w:pPr>
        <w:tabs>
          <w:tab w:val="left" w:pos="709"/>
          <w:tab w:val="left" w:pos="851"/>
          <w:tab w:val="left" w:pos="993"/>
          <w:tab w:val="left" w:pos="1276"/>
          <w:tab w:val="center" w:pos="4153"/>
          <w:tab w:val="right" w:pos="8306"/>
        </w:tabs>
        <w:ind w:firstLine="851"/>
        <w:jc w:val="center"/>
        <w:rPr>
          <w:b/>
          <w:bCs/>
          <w:lang w:val="lt-LT"/>
        </w:rPr>
      </w:pPr>
      <w:r w:rsidRPr="001A027D">
        <w:rPr>
          <w:b/>
          <w:bCs/>
          <w:lang w:val="lt-LT"/>
        </w:rPr>
        <w:t>MAŽEIKIŲ RAJONO SAVIVALDYBĖS TARYBOS</w:t>
      </w:r>
    </w:p>
    <w:p w14:paraId="30A4AADB" w14:textId="344F4821" w:rsidR="00CC7BCD" w:rsidRPr="001A027D" w:rsidRDefault="00CC7BCD" w:rsidP="001A027D">
      <w:pPr>
        <w:keepNext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rFonts w:eastAsia="Arial Unicode MS"/>
          <w:b/>
          <w:bCs/>
          <w:lang w:val="lt-LT"/>
        </w:rPr>
      </w:pPr>
      <w:r w:rsidRPr="001A027D">
        <w:rPr>
          <w:rFonts w:eastAsia="Arial Unicode MS"/>
          <w:b/>
          <w:bCs/>
          <w:lang w:val="lt-LT"/>
        </w:rPr>
        <w:t>POSĖDŽIO DARBOTVARKĖS</w:t>
      </w:r>
      <w:r w:rsidR="00616B38">
        <w:rPr>
          <w:rFonts w:eastAsia="Arial Unicode MS"/>
          <w:b/>
          <w:bCs/>
          <w:lang w:val="lt-LT"/>
        </w:rPr>
        <w:t xml:space="preserve"> </w:t>
      </w:r>
      <w:r w:rsidRPr="001A027D">
        <w:rPr>
          <w:rFonts w:eastAsia="Arial Unicode MS"/>
          <w:b/>
          <w:bCs/>
          <w:lang w:val="lt-LT"/>
        </w:rPr>
        <w:t>PROJEKTAS</w:t>
      </w:r>
    </w:p>
    <w:p w14:paraId="383B4DDB" w14:textId="77777777" w:rsidR="00CC7BCD" w:rsidRPr="001A027D" w:rsidRDefault="00CC7BCD" w:rsidP="001A027D">
      <w:pPr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lang w:val="lt-LT"/>
        </w:rPr>
      </w:pPr>
    </w:p>
    <w:p w14:paraId="56268A2C" w14:textId="0D59793B" w:rsidR="00CC7BCD" w:rsidRPr="001A027D" w:rsidRDefault="00CC7BCD" w:rsidP="001A027D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lang w:val="lt-LT"/>
        </w:rPr>
      </w:pPr>
      <w:r w:rsidRPr="001A027D">
        <w:rPr>
          <w:lang w:val="lt-LT"/>
        </w:rPr>
        <w:t>202</w:t>
      </w:r>
      <w:r w:rsidR="00333AD0" w:rsidRPr="001A027D">
        <w:rPr>
          <w:lang w:val="lt-LT"/>
        </w:rPr>
        <w:t>5</w:t>
      </w:r>
      <w:r w:rsidRPr="001A027D">
        <w:rPr>
          <w:lang w:val="lt-LT"/>
        </w:rPr>
        <w:t xml:space="preserve"> m. </w:t>
      </w:r>
      <w:r w:rsidR="00CF34C3">
        <w:rPr>
          <w:lang w:val="lt-LT"/>
        </w:rPr>
        <w:t>birželio 12</w:t>
      </w:r>
      <w:r w:rsidR="009C0172" w:rsidRPr="001A027D">
        <w:rPr>
          <w:lang w:val="lt-LT"/>
        </w:rPr>
        <w:t xml:space="preserve"> </w:t>
      </w:r>
      <w:r w:rsidRPr="001A027D">
        <w:rPr>
          <w:lang w:val="lt-LT"/>
        </w:rPr>
        <w:t>d.</w:t>
      </w:r>
    </w:p>
    <w:p w14:paraId="6360293A" w14:textId="61DA0212" w:rsidR="00CC7BCD" w:rsidRPr="001A027D" w:rsidRDefault="00CC7BCD" w:rsidP="001A027D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center"/>
        <w:rPr>
          <w:lang w:val="lt-LT"/>
        </w:rPr>
      </w:pPr>
      <w:r w:rsidRPr="001A027D">
        <w:rPr>
          <w:lang w:val="lt-LT"/>
        </w:rPr>
        <w:t>Mažeikiai</w:t>
      </w:r>
    </w:p>
    <w:p w14:paraId="7B1A7A9F" w14:textId="77777777" w:rsidR="00CC7BCD" w:rsidRPr="001A027D" w:rsidRDefault="00CC7BCD" w:rsidP="001A027D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lang w:val="lt-LT"/>
        </w:rPr>
      </w:pPr>
    </w:p>
    <w:p w14:paraId="41DF1CD3" w14:textId="608ED841" w:rsidR="00CC7BCD" w:rsidRPr="001A027D" w:rsidRDefault="00CC7BCD" w:rsidP="001A027D">
      <w:pPr>
        <w:widowControl w:val="0"/>
        <w:tabs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/>
          <w:lang w:val="lt-LT"/>
        </w:rPr>
      </w:pPr>
      <w:r w:rsidRPr="001A027D">
        <w:rPr>
          <w:b/>
          <w:lang w:val="lt-LT"/>
        </w:rPr>
        <w:t>Posėdžio pradžia 10.00 val. Savivaldybės tarybos posėdžių salėje (Stoties g. 18, II a.).</w:t>
      </w:r>
    </w:p>
    <w:p w14:paraId="65CE2004" w14:textId="7B8FC3DC" w:rsidR="00CC7BCD" w:rsidRPr="001A027D" w:rsidRDefault="00CC7BCD" w:rsidP="001A027D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276"/>
        </w:tabs>
        <w:ind w:firstLine="851"/>
        <w:jc w:val="both"/>
        <w:rPr>
          <w:bCs/>
          <w:lang w:val="lt-LT"/>
        </w:rPr>
      </w:pPr>
    </w:p>
    <w:p w14:paraId="7C3834F9" w14:textId="4303FF5C" w:rsidR="008E4536" w:rsidRPr="00257B59" w:rsidRDefault="008E4536" w:rsidP="00257B59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9A4679">
        <w:rPr>
          <w:bCs/>
          <w:lang w:val="lt-LT"/>
        </w:rPr>
        <w:t xml:space="preserve">Dėl posėdžio </w:t>
      </w:r>
      <w:r w:rsidRPr="00257B59">
        <w:rPr>
          <w:bCs/>
          <w:lang w:val="lt-LT"/>
        </w:rPr>
        <w:t>darbotvarkės patvirtinimo</w:t>
      </w:r>
      <w:r w:rsidR="00CC7BCD" w:rsidRPr="00257B59">
        <w:rPr>
          <w:bCs/>
          <w:lang w:val="lt-LT"/>
        </w:rPr>
        <w:t xml:space="preserve">. </w:t>
      </w:r>
    </w:p>
    <w:p w14:paraId="0BD3320F" w14:textId="737897A5" w:rsidR="00CD48CE" w:rsidRPr="00257B59" w:rsidRDefault="008E4536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bCs/>
          <w:lang w:val="lt-LT"/>
        </w:rPr>
        <w:t xml:space="preserve">Pranešėja – </w:t>
      </w:r>
      <w:r w:rsidRPr="00257B59">
        <w:rPr>
          <w:lang w:val="lt-LT"/>
        </w:rPr>
        <w:t>Savivaldybės merė Rūta Matulaitienė.</w:t>
      </w:r>
    </w:p>
    <w:p w14:paraId="3875C278" w14:textId="77777777" w:rsidR="00F03D07" w:rsidRPr="00257B59" w:rsidRDefault="00F03D07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5740A9D0" w14:textId="77777777" w:rsidR="00F03D07" w:rsidRPr="00257B59" w:rsidRDefault="00F03D07" w:rsidP="00257B59">
      <w:pPr>
        <w:pStyle w:val="ListParagraph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Mažeikių rajono savivaldybės tarybos 2025 m. vasario 27 d. sprendimo Nr. T1-18 „Dėl Mažeikių rajono savivaldybės investicijų programos 2025–2027 metams patvirtinimo“ pakeitimo.</w:t>
      </w:r>
    </w:p>
    <w:p w14:paraId="09877F0E" w14:textId="6CD236DE" w:rsidR="00F03D07" w:rsidRPr="00257B59" w:rsidRDefault="00F03D07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Pranešėja – Strateginio planavimo ir investicijų skyriaus vedėja Laura Gaurilavičienė.</w:t>
      </w:r>
    </w:p>
    <w:p w14:paraId="4F4A69BF" w14:textId="77777777" w:rsidR="0018104D" w:rsidRPr="00257B59" w:rsidRDefault="0018104D" w:rsidP="00257B59">
      <w:pPr>
        <w:pStyle w:val="ListParagraph"/>
        <w:widowControl w:val="0"/>
        <w:shd w:val="clear" w:color="auto" w:fill="FFFFFF" w:themeFill="background1"/>
        <w:tabs>
          <w:tab w:val="left" w:pos="851"/>
          <w:tab w:val="left" w:pos="1134"/>
          <w:tab w:val="left" w:pos="1276"/>
        </w:tabs>
        <w:ind w:left="0" w:firstLine="851"/>
        <w:jc w:val="both"/>
        <w:rPr>
          <w:color w:val="000000" w:themeColor="text1"/>
          <w:lang w:val="lt-LT"/>
        </w:rPr>
      </w:pPr>
    </w:p>
    <w:p w14:paraId="74C7ADF5" w14:textId="4CBA2A76" w:rsidR="0018104D" w:rsidRPr="00257B59" w:rsidRDefault="002356C9" w:rsidP="00257B59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 xml:space="preserve">Dėl Mažeikių rajono savivaldybės tarybos 2025 m. vasario 27 d. </w:t>
      </w:r>
      <w:r w:rsidR="00303CCB" w:rsidRPr="00257B59">
        <w:rPr>
          <w:color w:val="000000" w:themeColor="text1"/>
          <w:lang w:val="lt-LT"/>
        </w:rPr>
        <w:t>s</w:t>
      </w:r>
      <w:r w:rsidRPr="00257B59">
        <w:rPr>
          <w:color w:val="000000" w:themeColor="text1"/>
          <w:lang w:val="lt-LT"/>
        </w:rPr>
        <w:t xml:space="preserve">prendimo Nr. T1-19 „Dėl Mažeikių rajono savivaldybės kaimo teritorijų vystymo ir žemės ūkio plėtros programos </w:t>
      </w:r>
      <w:r w:rsidR="00303CCB" w:rsidRPr="00257B59">
        <w:rPr>
          <w:color w:val="000000" w:themeColor="text1"/>
          <w:lang w:val="lt-LT"/>
        </w:rPr>
        <w:t xml:space="preserve">    </w:t>
      </w:r>
      <w:r w:rsidRPr="00257B59">
        <w:rPr>
          <w:color w:val="000000" w:themeColor="text1"/>
          <w:lang w:val="lt-LT"/>
        </w:rPr>
        <w:t>2025–2027 metams patvirtinimo“ pakeitimo.</w:t>
      </w:r>
    </w:p>
    <w:p w14:paraId="2B698D96" w14:textId="0411DDC6" w:rsidR="0018104D" w:rsidRPr="00257B59" w:rsidRDefault="0018104D" w:rsidP="00257B59">
      <w:pPr>
        <w:shd w:val="clear" w:color="auto" w:fill="FFFFFF" w:themeFill="background1"/>
        <w:ind w:firstLine="851"/>
        <w:jc w:val="both"/>
        <w:rPr>
          <w:color w:val="000000" w:themeColor="text1"/>
          <w:lang w:val="lt-LT"/>
        </w:rPr>
      </w:pPr>
      <w:bookmarkStart w:id="0" w:name="_Hlk158642835"/>
      <w:r w:rsidRPr="00257B59">
        <w:rPr>
          <w:color w:val="000000" w:themeColor="text1"/>
          <w:lang w:val="lt-LT"/>
        </w:rPr>
        <w:t xml:space="preserve">Pranešėja – </w:t>
      </w:r>
      <w:r w:rsidR="007B1256" w:rsidRPr="00257B59">
        <w:rPr>
          <w:lang w:val="lt-LT"/>
        </w:rPr>
        <w:t>Kaimo reikalų ir žemėtvarkos skyriaus vedėja Milda Šukienė.</w:t>
      </w:r>
    </w:p>
    <w:bookmarkEnd w:id="0"/>
    <w:p w14:paraId="0B697775" w14:textId="77777777" w:rsidR="0018104D" w:rsidRPr="00257B59" w:rsidRDefault="0018104D" w:rsidP="00257B59">
      <w:pPr>
        <w:pStyle w:val="ListParagraph"/>
        <w:widowControl w:val="0"/>
        <w:shd w:val="clear" w:color="auto" w:fill="FFFFFF" w:themeFill="background1"/>
        <w:tabs>
          <w:tab w:val="left" w:pos="851"/>
          <w:tab w:val="left" w:pos="1134"/>
          <w:tab w:val="left" w:pos="1276"/>
        </w:tabs>
        <w:ind w:left="0" w:firstLine="851"/>
        <w:jc w:val="both"/>
        <w:rPr>
          <w:color w:val="000000" w:themeColor="text1"/>
          <w:lang w:val="lt-LT"/>
        </w:rPr>
      </w:pPr>
    </w:p>
    <w:p w14:paraId="68186D50" w14:textId="0B8AE58D" w:rsidR="0018104D" w:rsidRPr="00257B59" w:rsidRDefault="002356C9" w:rsidP="00257B59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 w:eastAsia="lt-LT"/>
        </w:rPr>
      </w:pPr>
      <w:bookmarkStart w:id="1" w:name="_Hlk158642793"/>
      <w:r w:rsidRPr="00257B59">
        <w:rPr>
          <w:color w:val="000000" w:themeColor="text1"/>
          <w:lang w:val="lt-LT" w:eastAsia="lt-LT"/>
        </w:rPr>
        <w:t>Dėl Mažeikių rajono savivaldybės tarybos 2025 m. vasario 27 d. sprendimo Nr. T1-20 „Dėl Mažeikių rajono savivaldybės ugdymo kokybės ir mokymosi aplinkos užtikrinimo programos 2025–2027 metams patvirtinimo“ pakeitimo.</w:t>
      </w:r>
    </w:p>
    <w:p w14:paraId="0C267D8B" w14:textId="77777777" w:rsidR="0018104D" w:rsidRPr="00257B59" w:rsidRDefault="0018104D" w:rsidP="00257B59">
      <w:pPr>
        <w:shd w:val="clear" w:color="auto" w:fill="FFFFFF" w:themeFill="background1"/>
        <w:tabs>
          <w:tab w:val="left" w:pos="1134"/>
        </w:tabs>
        <w:ind w:firstLine="851"/>
        <w:jc w:val="both"/>
        <w:rPr>
          <w:color w:val="000000" w:themeColor="text1"/>
          <w:lang w:val="lt-LT" w:eastAsia="lt-LT"/>
        </w:rPr>
      </w:pPr>
      <w:bookmarkStart w:id="2" w:name="_Hlk160012291"/>
      <w:r w:rsidRPr="00257B59">
        <w:rPr>
          <w:color w:val="000000" w:themeColor="text1"/>
          <w:lang w:val="lt-LT"/>
        </w:rPr>
        <w:t xml:space="preserve">Pranešėjas – </w:t>
      </w:r>
      <w:bookmarkEnd w:id="2"/>
      <w:r w:rsidRPr="00257B59">
        <w:rPr>
          <w:color w:val="000000" w:themeColor="text1"/>
          <w:lang w:val="lt-LT"/>
        </w:rPr>
        <w:t>Švietimo skyriaus vedėjas Apolinaras Stonkus.</w:t>
      </w:r>
    </w:p>
    <w:bookmarkEnd w:id="1"/>
    <w:p w14:paraId="3BAAEB0E" w14:textId="77777777" w:rsidR="0018104D" w:rsidRPr="00257B59" w:rsidRDefault="0018104D" w:rsidP="00257B59">
      <w:pPr>
        <w:pStyle w:val="ListParagraph"/>
        <w:widowControl w:val="0"/>
        <w:shd w:val="clear" w:color="auto" w:fill="FFFFFF" w:themeFill="background1"/>
        <w:tabs>
          <w:tab w:val="left" w:pos="851"/>
          <w:tab w:val="left" w:pos="1134"/>
          <w:tab w:val="left" w:pos="1276"/>
        </w:tabs>
        <w:ind w:left="0" w:firstLine="851"/>
        <w:jc w:val="both"/>
        <w:rPr>
          <w:color w:val="000000" w:themeColor="text1"/>
          <w:lang w:val="lt-LT"/>
        </w:rPr>
      </w:pPr>
    </w:p>
    <w:p w14:paraId="19682E37" w14:textId="351B817E" w:rsidR="002356C9" w:rsidRPr="00257B59" w:rsidRDefault="002356C9" w:rsidP="00257B59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bookmarkStart w:id="3" w:name="_Hlk158642781"/>
      <w:r w:rsidRPr="00257B59">
        <w:rPr>
          <w:color w:val="000000" w:themeColor="text1"/>
          <w:lang w:val="lt-LT"/>
        </w:rPr>
        <w:t xml:space="preserve">Dėl Mažeikių rajono savivaldybės tarybos 2025 m. vasario 27 d. sprendimo Nr. T1-21 „Dėl Mažeikių rajono savivaldybės kultūros veiklos ir sporto plėtros programos 2025–2027 metams patvirtinimo“ </w:t>
      </w:r>
      <w:bookmarkStart w:id="4" w:name="_Hlk160012357"/>
      <w:r w:rsidRPr="00257B59">
        <w:rPr>
          <w:color w:val="000000" w:themeColor="text1"/>
          <w:lang w:val="lt-LT"/>
        </w:rPr>
        <w:t>pakeitimo.</w:t>
      </w:r>
    </w:p>
    <w:p w14:paraId="01FFE805" w14:textId="2B453753" w:rsidR="0018104D" w:rsidRPr="00257B59" w:rsidRDefault="0018104D" w:rsidP="00257B59">
      <w:pPr>
        <w:pStyle w:val="ListParagraph"/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 xml:space="preserve">Pranešėja – </w:t>
      </w:r>
      <w:bookmarkEnd w:id="3"/>
      <w:bookmarkEnd w:id="4"/>
      <w:r w:rsidRPr="00257B59">
        <w:rPr>
          <w:color w:val="000000" w:themeColor="text1"/>
          <w:lang w:val="lt-LT"/>
        </w:rPr>
        <w:t>Kultūros, sporto ir paveldosaugos skyriaus vedėja Rūta Končiutė-Mačiulienė.</w:t>
      </w:r>
    </w:p>
    <w:p w14:paraId="5174B872" w14:textId="77777777" w:rsidR="0018104D" w:rsidRPr="00257B59" w:rsidRDefault="0018104D" w:rsidP="00257B59">
      <w:pPr>
        <w:shd w:val="clear" w:color="auto" w:fill="FFFFFF" w:themeFill="background1"/>
        <w:tabs>
          <w:tab w:val="left" w:pos="1134"/>
        </w:tabs>
        <w:ind w:firstLine="851"/>
        <w:jc w:val="both"/>
        <w:rPr>
          <w:color w:val="000000" w:themeColor="text1"/>
          <w:lang w:val="lt-LT"/>
        </w:rPr>
      </w:pPr>
    </w:p>
    <w:p w14:paraId="28946925" w14:textId="62B5A475" w:rsidR="002356C9" w:rsidRPr="00257B59" w:rsidRDefault="002356C9" w:rsidP="00257B59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Dėl Mažeikių rajono savivaldybės tarybos 2025 m. vasario 27 d. sprendimo Nr. T1-22 „Dėl Mažeikių rajono savivaldybės veiklos valdymo programos 2025–2027 metams patvirtinimo“ pakeitimo.</w:t>
      </w:r>
    </w:p>
    <w:p w14:paraId="4E4358EB" w14:textId="6CD38610" w:rsidR="0018104D" w:rsidRPr="00257B59" w:rsidRDefault="0018104D" w:rsidP="00257B59">
      <w:pPr>
        <w:shd w:val="clear" w:color="auto" w:fill="FFFFFF" w:themeFill="background1"/>
        <w:tabs>
          <w:tab w:val="left" w:pos="1134"/>
        </w:tabs>
        <w:ind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 xml:space="preserve">Pranešėja – </w:t>
      </w:r>
      <w:bookmarkStart w:id="5" w:name="_Hlk160012433"/>
      <w:r w:rsidRPr="00257B59">
        <w:rPr>
          <w:color w:val="000000" w:themeColor="text1"/>
          <w:lang w:val="lt-LT"/>
        </w:rPr>
        <w:t>Buhalterinės apskaitos skyriaus vedėj</w:t>
      </w:r>
      <w:r w:rsidR="003F79FD">
        <w:rPr>
          <w:color w:val="000000" w:themeColor="text1"/>
          <w:lang w:val="lt-LT"/>
        </w:rPr>
        <w:t>o pavaduotoja</w:t>
      </w:r>
      <w:r w:rsidRPr="00257B59">
        <w:rPr>
          <w:color w:val="000000" w:themeColor="text1"/>
          <w:lang w:val="lt-LT"/>
        </w:rPr>
        <w:t xml:space="preserve"> </w:t>
      </w:r>
      <w:bookmarkEnd w:id="5"/>
      <w:r w:rsidR="003F79FD">
        <w:rPr>
          <w:color w:val="000000" w:themeColor="text1"/>
          <w:lang w:val="lt-LT"/>
        </w:rPr>
        <w:t>Rasa Vasiliauskienė.</w:t>
      </w:r>
    </w:p>
    <w:p w14:paraId="08B70CA9" w14:textId="77777777" w:rsidR="0018104D" w:rsidRPr="00257B59" w:rsidRDefault="0018104D" w:rsidP="00257B59">
      <w:pPr>
        <w:pStyle w:val="ListParagraph"/>
        <w:widowControl w:val="0"/>
        <w:shd w:val="clear" w:color="auto" w:fill="FFFFFF" w:themeFill="background1"/>
        <w:tabs>
          <w:tab w:val="left" w:pos="851"/>
          <w:tab w:val="left" w:pos="1134"/>
          <w:tab w:val="left" w:pos="1276"/>
        </w:tabs>
        <w:ind w:left="0" w:firstLine="851"/>
        <w:jc w:val="both"/>
        <w:rPr>
          <w:color w:val="000000" w:themeColor="text1"/>
          <w:lang w:val="lt-LT"/>
        </w:rPr>
      </w:pPr>
    </w:p>
    <w:p w14:paraId="716D6856" w14:textId="0A5F637A" w:rsidR="0018104D" w:rsidRPr="00257B59" w:rsidRDefault="002356C9" w:rsidP="00257B59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bookmarkStart w:id="6" w:name="_Hlk158643020"/>
      <w:r w:rsidRPr="00257B59">
        <w:rPr>
          <w:color w:val="000000" w:themeColor="text1"/>
          <w:lang w:val="lt-LT"/>
        </w:rPr>
        <w:t>Dėl Mažeikių rajono savivaldybės tarybos 2025 m. vasario 27 d. sprendimo Nr.</w:t>
      </w:r>
      <w:r w:rsidR="008E24EF">
        <w:rPr>
          <w:color w:val="000000" w:themeColor="text1"/>
          <w:lang w:val="lt-LT"/>
        </w:rPr>
        <w:t xml:space="preserve"> </w:t>
      </w:r>
      <w:r w:rsidRPr="00257B59">
        <w:rPr>
          <w:color w:val="000000" w:themeColor="text1"/>
          <w:lang w:val="lt-LT"/>
        </w:rPr>
        <w:t>T1-23 „Dėl Mažeikių rajono savivaldybės socialinės paramos įgyvendinimo programos 2025–2027 metams patvirtinimo“ pakeitimo.</w:t>
      </w:r>
    </w:p>
    <w:p w14:paraId="0D48AD3F" w14:textId="255FD4A7" w:rsidR="0018104D" w:rsidRPr="00257B59" w:rsidRDefault="0018104D" w:rsidP="00257B59">
      <w:pPr>
        <w:shd w:val="clear" w:color="auto" w:fill="FFFFFF" w:themeFill="background1"/>
        <w:tabs>
          <w:tab w:val="left" w:pos="1134"/>
        </w:tabs>
        <w:ind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Pranešėja – Socialinių reikalų skyriaus vedėjo pavaduotoja</w:t>
      </w:r>
      <w:r w:rsidR="00E94524">
        <w:rPr>
          <w:color w:val="000000" w:themeColor="text1"/>
          <w:lang w:val="lt-LT"/>
        </w:rPr>
        <w:t xml:space="preserve"> </w:t>
      </w:r>
      <w:r w:rsidRPr="00257B59">
        <w:rPr>
          <w:color w:val="000000" w:themeColor="text1"/>
          <w:lang w:val="lt-LT"/>
        </w:rPr>
        <w:t>Inga Kneitienė.</w:t>
      </w:r>
    </w:p>
    <w:bookmarkEnd w:id="6"/>
    <w:p w14:paraId="382B030F" w14:textId="77777777" w:rsidR="0018104D" w:rsidRPr="00257B59" w:rsidRDefault="0018104D" w:rsidP="00257B59">
      <w:pPr>
        <w:shd w:val="clear" w:color="auto" w:fill="FFFFFF" w:themeFill="background1"/>
        <w:tabs>
          <w:tab w:val="left" w:pos="1134"/>
        </w:tabs>
        <w:ind w:firstLine="851"/>
        <w:jc w:val="both"/>
        <w:rPr>
          <w:color w:val="000000" w:themeColor="text1"/>
          <w:lang w:val="lt-LT"/>
        </w:rPr>
      </w:pPr>
    </w:p>
    <w:p w14:paraId="5D5B6211" w14:textId="21F9466F" w:rsidR="0018104D" w:rsidRPr="00257B59" w:rsidRDefault="002356C9" w:rsidP="00257B59">
      <w:pPr>
        <w:pStyle w:val="ListParagraph"/>
        <w:widowControl w:val="0"/>
        <w:numPr>
          <w:ilvl w:val="0"/>
          <w:numId w:val="8"/>
        </w:numPr>
        <w:shd w:val="clear" w:color="auto" w:fill="FFFFFF" w:themeFill="background1"/>
        <w:tabs>
          <w:tab w:val="left" w:pos="851"/>
          <w:tab w:val="left" w:pos="1134"/>
          <w:tab w:val="left" w:pos="1276"/>
        </w:tabs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Dėl Mažeikių rajono savivaldybės tarybos 2025 m. vasario 27 d. sprendimo Nr. T1-24 „Dėl Mažeikių rajono savivaldybės infrastruktūros objektų plėtros, priežiūros ir modernizavimo programos 2025–2027 metams patvirtinimo“ pakeitimo.</w:t>
      </w:r>
    </w:p>
    <w:p w14:paraId="563B3691" w14:textId="38A94852" w:rsidR="00E94524" w:rsidRDefault="002356C9" w:rsidP="00E94524">
      <w:pPr>
        <w:widowControl w:val="0"/>
        <w:shd w:val="clear" w:color="auto" w:fill="FFFFFF" w:themeFill="background1"/>
        <w:tabs>
          <w:tab w:val="left" w:pos="851"/>
          <w:tab w:val="left" w:pos="1134"/>
          <w:tab w:val="left" w:pos="1276"/>
        </w:tabs>
        <w:ind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Pranešėjas – Vietinio ūkio skyriaus vedėjas Stasys Brazas.</w:t>
      </w:r>
    </w:p>
    <w:p w14:paraId="5B7F08B2" w14:textId="77777777" w:rsidR="00E94524" w:rsidRPr="00257B59" w:rsidRDefault="00E94524" w:rsidP="00E94524">
      <w:pPr>
        <w:widowControl w:val="0"/>
        <w:shd w:val="clear" w:color="auto" w:fill="FFFFFF" w:themeFill="background1"/>
        <w:tabs>
          <w:tab w:val="left" w:pos="851"/>
          <w:tab w:val="left" w:pos="1134"/>
          <w:tab w:val="left" w:pos="1276"/>
        </w:tabs>
        <w:ind w:firstLine="851"/>
        <w:jc w:val="both"/>
        <w:rPr>
          <w:color w:val="000000" w:themeColor="text1"/>
          <w:lang w:val="lt-LT"/>
        </w:rPr>
      </w:pPr>
    </w:p>
    <w:p w14:paraId="15CDFF32" w14:textId="586F7AD1" w:rsidR="0018104D" w:rsidRPr="00257B59" w:rsidRDefault="002356C9" w:rsidP="00257B59">
      <w:pPr>
        <w:pStyle w:val="ListParagraph"/>
        <w:numPr>
          <w:ilvl w:val="0"/>
          <w:numId w:val="8"/>
        </w:numPr>
        <w:shd w:val="clear" w:color="auto" w:fill="FFFFFF" w:themeFill="background1"/>
        <w:ind w:left="0" w:firstLine="851"/>
        <w:jc w:val="both"/>
        <w:rPr>
          <w:color w:val="000000" w:themeColor="text1"/>
          <w:lang w:val="lt-LT"/>
        </w:rPr>
      </w:pPr>
      <w:bookmarkStart w:id="7" w:name="_Hlk158642805"/>
      <w:r w:rsidRPr="00257B59">
        <w:rPr>
          <w:color w:val="000000" w:themeColor="text1"/>
          <w:lang w:val="lt-LT"/>
        </w:rPr>
        <w:lastRenderedPageBreak/>
        <w:t>Dėl Mažeikių rajono savivaldybės tarybos 2025 m. vasario 27 d. sprendimo Nr. T1-26 „Dėl Mažeikių rajono savivaldybės turto valdymo programos 2025–2027 metams patvirtinimo“ pakeitimo.</w:t>
      </w:r>
    </w:p>
    <w:p w14:paraId="648AF737" w14:textId="05A75062" w:rsidR="0018104D" w:rsidRPr="00257B59" w:rsidRDefault="000D1FA8" w:rsidP="00257B59">
      <w:pPr>
        <w:shd w:val="clear" w:color="auto" w:fill="FFFFFF" w:themeFill="background1"/>
        <w:tabs>
          <w:tab w:val="left" w:pos="1134"/>
        </w:tabs>
        <w:ind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 xml:space="preserve">Pranešėja – Turto valdymo skyriaus vedėjo pavaduotoja, laikinai </w:t>
      </w:r>
      <w:r w:rsidR="00303CCB" w:rsidRPr="00257B59">
        <w:rPr>
          <w:color w:val="000000" w:themeColor="text1"/>
          <w:lang w:val="lt-LT"/>
        </w:rPr>
        <w:t>einanti</w:t>
      </w:r>
      <w:r w:rsidRPr="00257B59">
        <w:rPr>
          <w:color w:val="000000" w:themeColor="text1"/>
          <w:lang w:val="lt-LT"/>
        </w:rPr>
        <w:t xml:space="preserve"> vedėjo </w:t>
      </w:r>
      <w:r w:rsidR="00303CCB" w:rsidRPr="00257B59">
        <w:rPr>
          <w:color w:val="000000" w:themeColor="text1"/>
          <w:lang w:val="lt-LT"/>
        </w:rPr>
        <w:t>pareigas</w:t>
      </w:r>
      <w:r w:rsidRPr="00257B59">
        <w:rPr>
          <w:color w:val="000000" w:themeColor="text1"/>
          <w:lang w:val="lt-LT"/>
        </w:rPr>
        <w:t>, Asta Gramaliauskienė.</w:t>
      </w:r>
    </w:p>
    <w:p w14:paraId="55435DB4" w14:textId="77777777" w:rsidR="00CE5F6F" w:rsidRPr="00257B59" w:rsidRDefault="00CE5F6F" w:rsidP="00257B59">
      <w:pPr>
        <w:shd w:val="clear" w:color="auto" w:fill="FFFFFF" w:themeFill="background1"/>
        <w:jc w:val="both"/>
        <w:rPr>
          <w:color w:val="000000" w:themeColor="text1"/>
          <w:lang w:val="lt-LT"/>
        </w:rPr>
      </w:pPr>
    </w:p>
    <w:p w14:paraId="0DD5BB83" w14:textId="0877F4BF" w:rsidR="002356C9" w:rsidRPr="00257B59" w:rsidRDefault="002356C9" w:rsidP="00257B59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  <w:tab w:val="left" w:pos="1276"/>
        </w:tabs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 w:eastAsia="lt-LT"/>
        </w:rPr>
        <w:t>Dėl Mažeikių rajono savivaldybės tarybos 2025 m. vasario 27 d. sprendimo Nr. T1-28 „Dėl Mažeikių rajono savivaldybės 2025–2027 metų biudžeto patvirtinimo“</w:t>
      </w:r>
      <w:r w:rsidR="00B85721" w:rsidRPr="00257B59">
        <w:rPr>
          <w:color w:val="000000" w:themeColor="text1"/>
          <w:lang w:val="lt-LT" w:eastAsia="lt-LT"/>
        </w:rPr>
        <w:t>.</w:t>
      </w:r>
    </w:p>
    <w:p w14:paraId="2BB06977" w14:textId="65ABE0A3" w:rsidR="006672E4" w:rsidRPr="00257B59" w:rsidRDefault="006672E4" w:rsidP="00257B59">
      <w:pPr>
        <w:pStyle w:val="ListParagraph"/>
        <w:shd w:val="clear" w:color="auto" w:fill="FFFFFF" w:themeFill="background1"/>
        <w:tabs>
          <w:tab w:val="left" w:pos="1134"/>
          <w:tab w:val="left" w:pos="1276"/>
        </w:tabs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 xml:space="preserve">Pranešėja – </w:t>
      </w:r>
      <w:bookmarkStart w:id="8" w:name="_Hlk160012909"/>
      <w:r w:rsidRPr="00257B59">
        <w:rPr>
          <w:color w:val="000000" w:themeColor="text1"/>
          <w:lang w:val="lt-LT"/>
        </w:rPr>
        <w:t>Finansų skyriaus vedėja Julija Balvočienė</w:t>
      </w:r>
      <w:bookmarkEnd w:id="8"/>
      <w:r w:rsidRPr="00257B59">
        <w:rPr>
          <w:color w:val="000000" w:themeColor="text1"/>
          <w:lang w:val="lt-LT"/>
        </w:rPr>
        <w:t>.</w:t>
      </w:r>
    </w:p>
    <w:p w14:paraId="22E4818D" w14:textId="77777777" w:rsidR="00CA1351" w:rsidRDefault="00CA1351" w:rsidP="00257B59">
      <w:pPr>
        <w:pStyle w:val="ListParagraph"/>
        <w:shd w:val="clear" w:color="auto" w:fill="FFFFFF" w:themeFill="background1"/>
        <w:tabs>
          <w:tab w:val="left" w:pos="1134"/>
          <w:tab w:val="left" w:pos="1276"/>
        </w:tabs>
        <w:ind w:left="0" w:firstLine="851"/>
        <w:jc w:val="both"/>
        <w:rPr>
          <w:color w:val="000000" w:themeColor="text1"/>
          <w:lang w:val="lt-LT"/>
        </w:rPr>
      </w:pPr>
    </w:p>
    <w:p w14:paraId="28EEC590" w14:textId="46BAB4A3" w:rsidR="007F6555" w:rsidRPr="007F6555" w:rsidRDefault="00F62229" w:rsidP="007F6555">
      <w:pPr>
        <w:pStyle w:val="ListParagraph"/>
        <w:numPr>
          <w:ilvl w:val="0"/>
          <w:numId w:val="8"/>
        </w:numPr>
        <w:ind w:left="0" w:firstLine="851"/>
        <w:jc w:val="both"/>
        <w:rPr>
          <w:color w:val="000000"/>
          <w:lang w:val="lt-LT"/>
        </w:rPr>
      </w:pPr>
      <w:r w:rsidRPr="007F6555">
        <w:rPr>
          <w:color w:val="000000"/>
          <w:lang w:val="lt-LT"/>
        </w:rPr>
        <w:t xml:space="preserve">Dėl </w:t>
      </w:r>
      <w:bookmarkStart w:id="9" w:name="_Hlk516744795"/>
      <w:r w:rsidR="007F6555" w:rsidRPr="007F6555">
        <w:rPr>
          <w:color w:val="000000"/>
          <w:lang w:val="lt-LT"/>
        </w:rPr>
        <w:t>Mažeikių rajono savivaldybės tarybos 2024 m. birželio 20 d. sprendimo Nr. T1-295 „Dėl Mažeikių rajono savivaldybės smulkiojo ir vidutinio verslo rėmimo fondo nuostatų patvirtinimo“ pakeitimo</w:t>
      </w:r>
      <w:bookmarkEnd w:id="9"/>
      <w:r w:rsidR="007F6555" w:rsidRPr="007F6555">
        <w:rPr>
          <w:color w:val="000000"/>
          <w:lang w:val="lt-LT"/>
        </w:rPr>
        <w:t>.</w:t>
      </w:r>
    </w:p>
    <w:p w14:paraId="36B5C223" w14:textId="1D80539F" w:rsidR="00F62229" w:rsidRPr="00F62229" w:rsidRDefault="00F62229" w:rsidP="00F62229">
      <w:pPr>
        <w:ind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Pranešėja – Finansų skyriaus vedėja Julija Balvočienė</w:t>
      </w:r>
      <w:r>
        <w:rPr>
          <w:color w:val="000000" w:themeColor="text1"/>
          <w:lang w:val="lt-LT"/>
        </w:rPr>
        <w:t>.</w:t>
      </w:r>
    </w:p>
    <w:p w14:paraId="000987BB" w14:textId="77777777" w:rsidR="00F62229" w:rsidRPr="00257B59" w:rsidRDefault="00F62229" w:rsidP="00257B59">
      <w:pPr>
        <w:pStyle w:val="ListParagraph"/>
        <w:shd w:val="clear" w:color="auto" w:fill="FFFFFF" w:themeFill="background1"/>
        <w:tabs>
          <w:tab w:val="left" w:pos="1134"/>
          <w:tab w:val="left" w:pos="1276"/>
        </w:tabs>
        <w:ind w:left="0" w:firstLine="851"/>
        <w:jc w:val="both"/>
        <w:rPr>
          <w:color w:val="000000" w:themeColor="text1"/>
          <w:lang w:val="lt-LT"/>
        </w:rPr>
      </w:pPr>
    </w:p>
    <w:p w14:paraId="2F87F35A" w14:textId="191DFE03" w:rsidR="00CA1351" w:rsidRPr="00257B59" w:rsidRDefault="00CA1351" w:rsidP="00257B59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  <w:tab w:val="left" w:pos="1276"/>
        </w:tabs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Dėl nekilnojamojo turto mokesčio tarifų 2026 metams nustatymo.</w:t>
      </w:r>
    </w:p>
    <w:p w14:paraId="57E29FE8" w14:textId="44273779" w:rsidR="00CA1351" w:rsidRPr="00257B59" w:rsidRDefault="00CA1351" w:rsidP="00257B59">
      <w:pPr>
        <w:pStyle w:val="ListParagraph"/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Pranešėja – Finansų skyriaus vedėja Julija Balvočienė.</w:t>
      </w:r>
    </w:p>
    <w:p w14:paraId="3F328BAE" w14:textId="77777777" w:rsidR="006672E4" w:rsidRPr="00257B59" w:rsidRDefault="006672E4" w:rsidP="00257B59">
      <w:pPr>
        <w:shd w:val="clear" w:color="auto" w:fill="FFFFFF" w:themeFill="background1"/>
        <w:ind w:firstLine="851"/>
        <w:jc w:val="both"/>
        <w:rPr>
          <w:color w:val="000000" w:themeColor="text1"/>
          <w:lang w:val="lt-LT"/>
        </w:rPr>
      </w:pPr>
    </w:p>
    <w:p w14:paraId="11257066" w14:textId="77777777" w:rsidR="006672E4" w:rsidRPr="00257B59" w:rsidRDefault="006672E4" w:rsidP="00257B59">
      <w:pPr>
        <w:pStyle w:val="ListParagraph"/>
        <w:numPr>
          <w:ilvl w:val="0"/>
          <w:numId w:val="8"/>
        </w:numPr>
        <w:shd w:val="clear" w:color="auto" w:fill="FFFFFF" w:themeFill="background1"/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Dėl pritarimo projektui, įgyvendinamam pagal vietos plėtros strategiją, finansuoti ir įgyvendinti.</w:t>
      </w:r>
    </w:p>
    <w:p w14:paraId="6455B8E4" w14:textId="77777777" w:rsidR="006672E4" w:rsidRPr="00257B59" w:rsidRDefault="006672E4" w:rsidP="00257B59">
      <w:pPr>
        <w:shd w:val="clear" w:color="auto" w:fill="FFFFFF" w:themeFill="background1"/>
        <w:ind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Pranešėja – Strateginio planavimo ir investicijų skyriaus vedėja Laura Gaurilavičienė.</w:t>
      </w:r>
    </w:p>
    <w:p w14:paraId="376AA241" w14:textId="77777777" w:rsidR="005D6AA9" w:rsidRPr="00257B59" w:rsidRDefault="005D6AA9" w:rsidP="00257B59">
      <w:pPr>
        <w:shd w:val="clear" w:color="auto" w:fill="FFFFFF" w:themeFill="background1"/>
        <w:ind w:firstLine="851"/>
        <w:jc w:val="both"/>
        <w:rPr>
          <w:color w:val="000000" w:themeColor="text1"/>
          <w:lang w:val="lt-LT"/>
        </w:rPr>
      </w:pPr>
    </w:p>
    <w:p w14:paraId="665E08D4" w14:textId="69AE7011" w:rsidR="005D6AA9" w:rsidRPr="00257B59" w:rsidRDefault="005D6AA9" w:rsidP="00257B59">
      <w:pPr>
        <w:pStyle w:val="ListParagraph"/>
        <w:numPr>
          <w:ilvl w:val="0"/>
          <w:numId w:val="8"/>
        </w:numPr>
        <w:shd w:val="clear" w:color="auto" w:fill="FFFFFF" w:themeFill="background1"/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Dėl Mažeikių rajono savivaldybės tarybos 2025 m. vasario 27 d. sprendimo Nr. T1-42 „Dėl pritarimo ir lėšų skyrimo projektui „Regiono savivaldybių bendrieji veiksmai, panaudojant turizmo funkcinius ryšius“ pakeitimo</w:t>
      </w:r>
      <w:r w:rsidR="00257B59">
        <w:rPr>
          <w:color w:val="000000" w:themeColor="text1"/>
          <w:lang w:val="lt-LT"/>
        </w:rPr>
        <w:t>“</w:t>
      </w:r>
      <w:r w:rsidRPr="00257B59">
        <w:rPr>
          <w:color w:val="000000" w:themeColor="text1"/>
          <w:lang w:val="lt-LT"/>
        </w:rPr>
        <w:t>.</w:t>
      </w:r>
    </w:p>
    <w:p w14:paraId="5C64AEFA" w14:textId="448E94EA" w:rsidR="005D6AA9" w:rsidRPr="00257B59" w:rsidRDefault="005D6AA9" w:rsidP="00257B59">
      <w:pPr>
        <w:shd w:val="clear" w:color="auto" w:fill="FFFFFF" w:themeFill="background1"/>
        <w:ind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Pranešėja – Strateginio planavimo ir investicijų skyriaus vedėja Laura Gaurilavičienė.</w:t>
      </w:r>
    </w:p>
    <w:p w14:paraId="63FD364E" w14:textId="77777777" w:rsidR="006672E4" w:rsidRPr="00257B59" w:rsidRDefault="006672E4" w:rsidP="00257B59">
      <w:pPr>
        <w:pStyle w:val="ListParagraph"/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</w:p>
    <w:p w14:paraId="750A16F8" w14:textId="2E54DB82" w:rsidR="00CE5F6F" w:rsidRPr="00257B59" w:rsidRDefault="00CE5F6F" w:rsidP="00257B59">
      <w:pPr>
        <w:pStyle w:val="ListParagraph"/>
        <w:numPr>
          <w:ilvl w:val="0"/>
          <w:numId w:val="8"/>
        </w:numPr>
        <w:shd w:val="clear" w:color="auto" w:fill="FFFFFF" w:themeFill="background1"/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Dėl Mažeikių rajono savivaldybės tarybos 2025 m. vasario 27 d. sprendimo Nr. T1-43 „Dėl pritarimo ir lėšų skyrimo projektui „Regiono savivaldybių bendrieji veiksmai skatinant investicijas ir verslumą“ įgyvendinti“ pakeitimo.</w:t>
      </w:r>
    </w:p>
    <w:p w14:paraId="1092B451" w14:textId="3AC33B3A" w:rsidR="00CE5F6F" w:rsidRPr="00257B59" w:rsidRDefault="00CE5F6F" w:rsidP="00257B59">
      <w:pPr>
        <w:shd w:val="clear" w:color="auto" w:fill="FFFFFF" w:themeFill="background1"/>
        <w:ind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Pranešėja – Strateginio planavimo ir investicijų skyriaus vedėja Laura Gaurilavičienė.</w:t>
      </w:r>
    </w:p>
    <w:bookmarkEnd w:id="7"/>
    <w:p w14:paraId="5AC0869E" w14:textId="77777777" w:rsidR="006672E4" w:rsidRPr="00257B59" w:rsidRDefault="006672E4" w:rsidP="00257B59">
      <w:pPr>
        <w:pStyle w:val="ListParagraph"/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</w:p>
    <w:p w14:paraId="454D8ADC" w14:textId="5A63B7AB" w:rsidR="006672E4" w:rsidRPr="00257B59" w:rsidRDefault="006672E4" w:rsidP="00257B59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 xml:space="preserve">Dėl Mažeikių rajono savivaldybės tarybos 2024 m. lapkričio 28 d. sprendimo </w:t>
      </w:r>
      <w:r w:rsidR="00303CCB" w:rsidRPr="00257B59">
        <w:rPr>
          <w:color w:val="000000" w:themeColor="text1"/>
          <w:lang w:val="lt-LT"/>
        </w:rPr>
        <w:t xml:space="preserve">       </w:t>
      </w:r>
      <w:r w:rsidRPr="00257B59">
        <w:rPr>
          <w:color w:val="000000" w:themeColor="text1"/>
          <w:lang w:val="lt-LT"/>
        </w:rPr>
        <w:t>Nr.</w:t>
      </w:r>
      <w:r w:rsidR="00303CCB" w:rsidRPr="00257B59">
        <w:rPr>
          <w:color w:val="000000" w:themeColor="text1"/>
          <w:lang w:val="lt-LT"/>
        </w:rPr>
        <w:t> </w:t>
      </w:r>
      <w:r w:rsidRPr="00257B59">
        <w:rPr>
          <w:color w:val="000000" w:themeColor="text1"/>
          <w:lang w:val="lt-LT"/>
        </w:rPr>
        <w:t>T1-508 „Dėl Telšių apskrities vyriausiojo policijos komisariato Mažeikių rajono policijos komisariato viešosios tvarkos ir visuomenės saugumo užtikrinimo programos 2025–2027 metams patvirtinimo“ pakeitimo.</w:t>
      </w:r>
    </w:p>
    <w:p w14:paraId="6E52CF18" w14:textId="677DE08C" w:rsidR="006672E4" w:rsidRPr="00257B59" w:rsidRDefault="006672E4" w:rsidP="00257B59">
      <w:pPr>
        <w:shd w:val="clear" w:color="auto" w:fill="FFFFFF" w:themeFill="background1"/>
        <w:tabs>
          <w:tab w:val="left" w:pos="1134"/>
        </w:tabs>
        <w:ind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Pranešėjas – Viešosios tvarkos skyriaus vedėjas Nerijus Rapšys.</w:t>
      </w:r>
    </w:p>
    <w:p w14:paraId="30DA0641" w14:textId="77777777" w:rsidR="001E6F57" w:rsidRPr="00257B59" w:rsidRDefault="001E6F57" w:rsidP="00257B59">
      <w:pPr>
        <w:pStyle w:val="ListParagraph"/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</w:p>
    <w:p w14:paraId="16E135C2" w14:textId="42804B4E" w:rsidR="001E6F57" w:rsidRPr="00257B59" w:rsidRDefault="001E6F57" w:rsidP="00257B59">
      <w:pPr>
        <w:pStyle w:val="ListParagraph"/>
        <w:numPr>
          <w:ilvl w:val="0"/>
          <w:numId w:val="8"/>
        </w:numPr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Dėl Mažeikių rajono savivaldybės vardu sudaromų sutarčių pasirašymo tvarkos aprašo patvirtinimo.</w:t>
      </w:r>
    </w:p>
    <w:p w14:paraId="7C4B613B" w14:textId="4A9E19E9" w:rsidR="001E6F57" w:rsidRPr="00257B59" w:rsidRDefault="001E6F57" w:rsidP="00257B59">
      <w:pPr>
        <w:shd w:val="clear" w:color="auto" w:fill="FFFFFF" w:themeFill="background1"/>
        <w:tabs>
          <w:tab w:val="left" w:pos="1134"/>
        </w:tabs>
        <w:ind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Pranešėjas – Teisės ir personalo skyriaus vedėjas Michail Norbutas.</w:t>
      </w:r>
    </w:p>
    <w:p w14:paraId="02FC23C4" w14:textId="77777777" w:rsidR="00AB5CEA" w:rsidRPr="00257B59" w:rsidRDefault="00AB5CEA" w:rsidP="00257B59">
      <w:pPr>
        <w:shd w:val="clear" w:color="auto" w:fill="FFFFFF" w:themeFill="background1"/>
        <w:tabs>
          <w:tab w:val="left" w:pos="1134"/>
        </w:tabs>
        <w:ind w:firstLine="851"/>
        <w:jc w:val="both"/>
        <w:rPr>
          <w:color w:val="000000" w:themeColor="text1"/>
          <w:lang w:val="lt-LT"/>
        </w:rPr>
      </w:pPr>
    </w:p>
    <w:p w14:paraId="3B86A3AA" w14:textId="3FF794A7" w:rsidR="00AB5CEA" w:rsidRPr="00257B59" w:rsidRDefault="00AB5CEA" w:rsidP="00257B59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 xml:space="preserve">Dėl Mažeikių rajono savivaldybės tarybos 2023 m. gruodžio 19 d. </w:t>
      </w:r>
      <w:r w:rsidR="004959E3" w:rsidRPr="00257B59">
        <w:rPr>
          <w:lang w:val="lt-LT"/>
        </w:rPr>
        <w:t>s</w:t>
      </w:r>
      <w:r w:rsidRPr="00257B59">
        <w:rPr>
          <w:lang w:val="lt-LT"/>
        </w:rPr>
        <w:t>prendimo</w:t>
      </w:r>
      <w:r w:rsidR="004959E3" w:rsidRPr="00257B59">
        <w:rPr>
          <w:lang w:val="lt-LT"/>
        </w:rPr>
        <w:t xml:space="preserve"> </w:t>
      </w:r>
      <w:r w:rsidR="00C63CF2">
        <w:rPr>
          <w:lang w:val="lt-LT"/>
        </w:rPr>
        <w:t xml:space="preserve">         </w:t>
      </w:r>
      <w:r w:rsidRPr="00257B59">
        <w:rPr>
          <w:lang w:val="lt-LT"/>
        </w:rPr>
        <w:t>Nr.</w:t>
      </w:r>
      <w:r w:rsidR="00303CCB" w:rsidRPr="00257B59">
        <w:rPr>
          <w:lang w:val="lt-LT"/>
        </w:rPr>
        <w:t> </w:t>
      </w:r>
      <w:r w:rsidRPr="00257B59">
        <w:rPr>
          <w:lang w:val="lt-LT"/>
        </w:rPr>
        <w:t xml:space="preserve">T1-374 „Dėl </w:t>
      </w:r>
      <w:r w:rsidR="00303CCB" w:rsidRPr="00257B59">
        <w:rPr>
          <w:lang w:val="lt-LT"/>
        </w:rPr>
        <w:t>P</w:t>
      </w:r>
      <w:r w:rsidRPr="00257B59">
        <w:rPr>
          <w:lang w:val="lt-LT"/>
        </w:rPr>
        <w:t>agalbos pinigų už tėvų globos netekusių vaikų globą (rūpybą) skyrimo, mokėjimo ir panaudojimo kontrolės tvarkos Mažeikių rajono savivaldybėje aprašo patvirtinimo“ pakeitimo.</w:t>
      </w:r>
    </w:p>
    <w:p w14:paraId="6CABA7CA" w14:textId="6F3C7EBA" w:rsidR="0041377E" w:rsidRDefault="00AB5CEA" w:rsidP="0041377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 – Socialinių reikalų skyriaus vedėjo pavaduotoja</w:t>
      </w:r>
      <w:r w:rsidR="00E94524">
        <w:rPr>
          <w:lang w:val="lt-LT"/>
        </w:rPr>
        <w:t xml:space="preserve"> </w:t>
      </w:r>
      <w:r w:rsidRPr="00257B59">
        <w:rPr>
          <w:lang w:val="lt-LT"/>
        </w:rPr>
        <w:t>Inga Kneitienė.</w:t>
      </w:r>
    </w:p>
    <w:p w14:paraId="60A98567" w14:textId="77777777" w:rsidR="0041377E" w:rsidRDefault="0041377E" w:rsidP="0041377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2D5E2B39" w14:textId="629C3B81" w:rsidR="00F62229" w:rsidRPr="0041377E" w:rsidRDefault="00F62229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41377E">
        <w:rPr>
          <w:lang w:val="lt-LT"/>
        </w:rPr>
        <w:t>Dėl mokesčių lengvatų juridiniams ir fiziniams asmenims, remiantiems Mažeikių rajono savivaldybės biudžetinių kultūros įstaigų veiklas, teikimo taisyklių patvirtinimo.</w:t>
      </w:r>
    </w:p>
    <w:p w14:paraId="43EEDAB7" w14:textId="543DB3C5" w:rsidR="00F62229" w:rsidRDefault="00F62229" w:rsidP="0041377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 – Kultūros, sporto ir paveldosaugos skyriaus vedėja Rūta Končiutė-Mačiulienė.</w:t>
      </w:r>
    </w:p>
    <w:p w14:paraId="44F60658" w14:textId="77777777" w:rsidR="00F62229" w:rsidRPr="00257B59" w:rsidRDefault="00F62229" w:rsidP="00F6222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hanging="567"/>
        <w:jc w:val="both"/>
        <w:rPr>
          <w:lang w:val="lt-LT"/>
        </w:rPr>
      </w:pPr>
    </w:p>
    <w:p w14:paraId="0371BE0E" w14:textId="32EB28B8" w:rsidR="00AB5CEA" w:rsidRPr="0041377E" w:rsidRDefault="00AB5CEA" w:rsidP="0041377E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firstLine="65"/>
        <w:jc w:val="both"/>
        <w:rPr>
          <w:color w:val="000000" w:themeColor="text1"/>
          <w:lang w:val="lt-LT"/>
        </w:rPr>
      </w:pPr>
      <w:r w:rsidRPr="0041377E">
        <w:rPr>
          <w:color w:val="000000" w:themeColor="text1"/>
          <w:lang w:val="lt-LT"/>
        </w:rPr>
        <w:t>Dėl pritarimo teikti paraišką „Tirkšliai – mažoji Lietuvos kultūros sostinė“.</w:t>
      </w:r>
    </w:p>
    <w:p w14:paraId="3D94C47A" w14:textId="77777777" w:rsidR="00AB5CEA" w:rsidRPr="00257B59" w:rsidRDefault="00AB5CEA" w:rsidP="00257B59">
      <w:pPr>
        <w:shd w:val="clear" w:color="auto" w:fill="FFFFFF" w:themeFill="background1"/>
        <w:tabs>
          <w:tab w:val="left" w:pos="1134"/>
        </w:tabs>
        <w:ind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lastRenderedPageBreak/>
        <w:t>Pranešėja – Kultūros, sporto ir paveldosaugos skyriaus vedėja Rūta Končiutė-Mačiulienė.</w:t>
      </w:r>
    </w:p>
    <w:p w14:paraId="22DD7B01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25C48911" w14:textId="535697C8" w:rsidR="00776833" w:rsidRPr="00257B59" w:rsidRDefault="0077683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 xml:space="preserve">Dėl pritarimo teikti paraišką Viekšnių vandens malūno (unikalus kodas </w:t>
      </w:r>
      <w:r w:rsidR="00303CCB" w:rsidRPr="00257B59">
        <w:rPr>
          <w:lang w:val="lt-LT"/>
        </w:rPr>
        <w:t>K</w:t>
      </w:r>
      <w:r w:rsidRPr="00257B59">
        <w:rPr>
          <w:lang w:val="lt-LT"/>
        </w:rPr>
        <w:t>ultūros vertybių registre 16729) Mažeikių r. sav., Viekšnių sen., Viekšnių m., Akmenės g. 24 taikomųjų tyrimų ir tvarkybos (remonto, restauravimo, avarijos grėsmės pašalinimo) darbams finansuoti.</w:t>
      </w:r>
    </w:p>
    <w:p w14:paraId="7FCB1163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 – Kultūros, sporto ir paveldosaugos skyriaus vedėja Rūta Končiutė-Mačiulienė.</w:t>
      </w:r>
    </w:p>
    <w:p w14:paraId="2EF56101" w14:textId="77777777" w:rsidR="00257B59" w:rsidRPr="00257B59" w:rsidRDefault="00257B59" w:rsidP="0041377E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0505D069" w14:textId="2A6E7841" w:rsidR="00776833" w:rsidRPr="00257B59" w:rsidRDefault="0077683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 xml:space="preserve">Dėl pritarimo teikti paraišką Renavo dvaro sodybos tvarto (unikalus kodas </w:t>
      </w:r>
      <w:r w:rsidR="00303CCB" w:rsidRPr="00257B59">
        <w:rPr>
          <w:lang w:val="lt-LT"/>
        </w:rPr>
        <w:t>K</w:t>
      </w:r>
      <w:r w:rsidRPr="00257B59">
        <w:rPr>
          <w:lang w:val="lt-LT"/>
        </w:rPr>
        <w:t>ultūros vertybių registre 24785) Mažeikių r. sav., Sedos sen., Renavo k., Dvaro g. 2 taikomųjų tyrimų ir tvarkybos (remonto, restauravimo, avarijos grėsmės pašalinimo) projekto parengimui finansuoti.</w:t>
      </w:r>
    </w:p>
    <w:p w14:paraId="4B190D55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 – Kultūros, sporto ir paveldosaugos skyriaus vedėja Rūta Končiutė-Mačiulienė.</w:t>
      </w:r>
    </w:p>
    <w:p w14:paraId="4CCB4DA1" w14:textId="77777777" w:rsidR="00776833" w:rsidRPr="00257B59" w:rsidRDefault="00776833" w:rsidP="00257B59">
      <w:pPr>
        <w:shd w:val="clear" w:color="auto" w:fill="FFFFFF" w:themeFill="background1"/>
        <w:tabs>
          <w:tab w:val="left" w:pos="1134"/>
        </w:tabs>
        <w:ind w:firstLine="851"/>
        <w:jc w:val="both"/>
        <w:rPr>
          <w:color w:val="000000" w:themeColor="text1"/>
          <w:lang w:val="lt-LT"/>
        </w:rPr>
      </w:pPr>
    </w:p>
    <w:p w14:paraId="7FC9F6CB" w14:textId="6B081CCB" w:rsidR="00776833" w:rsidRPr="00B62FD9" w:rsidRDefault="0077683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B62FD9">
        <w:rPr>
          <w:lang w:val="lt-LT"/>
        </w:rPr>
        <w:t xml:space="preserve">Dėl Mažeikių rajono savivaldybės tarybos 2022 m. gruodžio 22 d. sprendimo </w:t>
      </w:r>
      <w:r w:rsidR="000F7483" w:rsidRPr="00B62FD9">
        <w:rPr>
          <w:lang w:val="lt-LT"/>
        </w:rPr>
        <w:t xml:space="preserve">        </w:t>
      </w:r>
      <w:r w:rsidRPr="00B62FD9">
        <w:rPr>
          <w:lang w:val="lt-LT"/>
        </w:rPr>
        <w:t>Nr.</w:t>
      </w:r>
      <w:r w:rsidR="000F7483" w:rsidRPr="00B62FD9">
        <w:rPr>
          <w:lang w:val="lt-LT"/>
        </w:rPr>
        <w:t> </w:t>
      </w:r>
      <w:r w:rsidRPr="00B62FD9">
        <w:rPr>
          <w:lang w:val="lt-LT"/>
        </w:rPr>
        <w:t>T1-355 „Dėl Mažeikių rajono savivaldybės infrastruktūros plėtros įmokos mokėjimo ir atleidimo nuo jos tvarkos aprašo patvirtinimo“ pakeitimo.</w:t>
      </w:r>
    </w:p>
    <w:p w14:paraId="020DB426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B62FD9">
        <w:rPr>
          <w:lang w:val="lt-LT"/>
        </w:rPr>
        <w:t>Pranešėjas – Vietinio ūkio skyriaus vedėjas Stasys Brazas.</w:t>
      </w:r>
    </w:p>
    <w:p w14:paraId="69352C6B" w14:textId="77777777" w:rsidR="00996FC6" w:rsidRPr="00257B59" w:rsidRDefault="00996FC6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700E8B09" w14:textId="602518F3" w:rsidR="00996FC6" w:rsidRPr="00257B59" w:rsidRDefault="00996FC6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Mažeikių rajono savivaldybės biudžeto lėšų naudojimo Mažeikių rajono savivaldybės valdomiems akligatviams ir ne aukštesnės kaip D kategorijos pagalbinėms gatvėms urbanizuotose teritorijose finansuoti tvarkos aprašo patvirtinimo.</w:t>
      </w:r>
    </w:p>
    <w:p w14:paraId="174DD563" w14:textId="57A4F2C6" w:rsidR="00996FC6" w:rsidRPr="00257B59" w:rsidRDefault="00996FC6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Pranešėjas – Vietinio ūkio skyriaus vedėjas Stasys Brazas.</w:t>
      </w:r>
    </w:p>
    <w:p w14:paraId="62C4C695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3203257D" w14:textId="77777777" w:rsidR="00776833" w:rsidRPr="00257B59" w:rsidRDefault="0077683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elektros oro linijų pirkimo.</w:t>
      </w:r>
    </w:p>
    <w:p w14:paraId="3DC1F158" w14:textId="77777777" w:rsidR="00776833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Pranešėjas – Vietinio ūkio skyriaus vedėjas Stasys Brazas.</w:t>
      </w:r>
    </w:p>
    <w:p w14:paraId="17A03E3C" w14:textId="77777777" w:rsidR="00F62229" w:rsidRDefault="00F62229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2A6194E4" w14:textId="3C389502" w:rsidR="00F62229" w:rsidRPr="00F62229" w:rsidRDefault="00F62229" w:rsidP="0041377E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1134"/>
        </w:tabs>
        <w:ind w:left="0" w:firstLine="851"/>
        <w:jc w:val="both"/>
        <w:rPr>
          <w:color w:val="000000" w:themeColor="text1"/>
          <w:lang w:val="lt-LT"/>
        </w:rPr>
      </w:pPr>
      <w:r w:rsidRPr="00F62229">
        <w:rPr>
          <w:color w:val="000000" w:themeColor="text1"/>
          <w:lang w:val="lt-LT"/>
        </w:rPr>
        <w:t>Dėl turto perdavimo Priešgaisrinės apsaugos ir gelbėjimo departamentui prie Vidaus reikalų ministerijos valdyti, naudoti ir disponuoti juo patikėjimo teise.</w:t>
      </w:r>
    </w:p>
    <w:p w14:paraId="7C99BF4C" w14:textId="77777777" w:rsidR="00F62229" w:rsidRDefault="00F62229" w:rsidP="00F6222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color w:val="000000" w:themeColor="text1"/>
          <w:lang w:val="lt-LT"/>
        </w:rPr>
      </w:pPr>
      <w:r w:rsidRPr="00257B59">
        <w:rPr>
          <w:color w:val="000000" w:themeColor="text1"/>
          <w:lang w:val="lt-LT"/>
        </w:rPr>
        <w:t>Pranešėja – Turto valdymo skyriaus vedėjo pavaduotoja, laikinai einanti vedėjo pareigas, Asta Gramaliauskienė</w:t>
      </w:r>
      <w:r>
        <w:rPr>
          <w:color w:val="000000" w:themeColor="text1"/>
          <w:lang w:val="lt-LT"/>
        </w:rPr>
        <w:t>.</w:t>
      </w:r>
    </w:p>
    <w:p w14:paraId="6A338DB4" w14:textId="77777777" w:rsidR="00CF34C3" w:rsidRPr="00257B59" w:rsidRDefault="00CF34C3" w:rsidP="00F6222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0C8DBEC1" w14:textId="1EAD3005" w:rsidR="00CF34C3" w:rsidRPr="00257B59" w:rsidRDefault="000E6C9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socialinio būsto nuomos mokesčio sumažinimo.</w:t>
      </w:r>
    </w:p>
    <w:p w14:paraId="316BDAED" w14:textId="53597440" w:rsidR="000E6C9C" w:rsidRPr="00257B59" w:rsidRDefault="000E6C9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 xml:space="preserve">Pranešėja – Turto valdymo skyriaus vedėjo pavaduotoja, laikinai </w:t>
      </w:r>
      <w:r w:rsidR="000F7483" w:rsidRPr="00257B59">
        <w:rPr>
          <w:lang w:val="lt-LT"/>
        </w:rPr>
        <w:t>einanti</w:t>
      </w:r>
      <w:r w:rsidRPr="00257B59">
        <w:rPr>
          <w:lang w:val="lt-LT"/>
        </w:rPr>
        <w:t xml:space="preserve"> vedėjo </w:t>
      </w:r>
      <w:r w:rsidR="000F7483" w:rsidRPr="00257B59">
        <w:rPr>
          <w:lang w:val="lt-LT"/>
        </w:rPr>
        <w:t>pareigas</w:t>
      </w:r>
      <w:r w:rsidRPr="00257B59">
        <w:rPr>
          <w:lang w:val="lt-LT"/>
        </w:rPr>
        <w:t>, Asta Gramaliauskienė.</w:t>
      </w:r>
    </w:p>
    <w:p w14:paraId="2AD1E121" w14:textId="77777777" w:rsidR="004F0B79" w:rsidRPr="00257B59" w:rsidRDefault="004F0B79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0434DF92" w14:textId="7F2B5AAE" w:rsidR="004F0B79" w:rsidRPr="00257B59" w:rsidRDefault="004F0B79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atleidimo nuo socialinio būsto nuomos mokesčio.</w:t>
      </w:r>
    </w:p>
    <w:p w14:paraId="4434F57F" w14:textId="516FA769" w:rsidR="004F0B79" w:rsidRPr="00257B59" w:rsidRDefault="004F0B79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 xml:space="preserve">Pranešėja – Turto valdymo skyriaus vedėjo pavaduotoja, laikinai </w:t>
      </w:r>
      <w:r w:rsidR="000F7483" w:rsidRPr="00257B59">
        <w:rPr>
          <w:lang w:val="lt-LT"/>
        </w:rPr>
        <w:t>einanti</w:t>
      </w:r>
      <w:r w:rsidRPr="00257B59">
        <w:rPr>
          <w:lang w:val="lt-LT"/>
        </w:rPr>
        <w:t xml:space="preserve"> vedėjo </w:t>
      </w:r>
      <w:r w:rsidR="000F7483" w:rsidRPr="00257B59">
        <w:rPr>
          <w:lang w:val="lt-LT"/>
        </w:rPr>
        <w:t>pareigas</w:t>
      </w:r>
      <w:r w:rsidRPr="00257B59">
        <w:rPr>
          <w:lang w:val="lt-LT"/>
        </w:rPr>
        <w:t>, Asta Gramaliauskienė.</w:t>
      </w:r>
    </w:p>
    <w:p w14:paraId="3D9B28EA" w14:textId="77777777" w:rsidR="000E6C9C" w:rsidRPr="00257B59" w:rsidRDefault="000E6C9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5C2A3AD0" w14:textId="43764FE5" w:rsidR="000E6C9C" w:rsidRPr="00257B59" w:rsidRDefault="000E6C9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ab/>
        <w:t xml:space="preserve">Dėl lengvatinės </w:t>
      </w:r>
      <w:r w:rsidR="000F7483" w:rsidRPr="00257B59">
        <w:rPr>
          <w:lang w:val="lt-LT"/>
        </w:rPr>
        <w:t>S</w:t>
      </w:r>
      <w:r w:rsidRPr="00257B59">
        <w:rPr>
          <w:lang w:val="lt-LT"/>
        </w:rPr>
        <w:t>avivaldybės būsto nuomos kainos taikymo.</w:t>
      </w:r>
    </w:p>
    <w:p w14:paraId="10DC4590" w14:textId="3C67EEFA" w:rsidR="000E6C9C" w:rsidRPr="00257B59" w:rsidRDefault="000E6C9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 xml:space="preserve">Pranešėja – Turto valdymo skyriaus vedėjo pavaduotoja, laikinai </w:t>
      </w:r>
      <w:r w:rsidR="000F7483" w:rsidRPr="00257B59">
        <w:rPr>
          <w:lang w:val="lt-LT"/>
        </w:rPr>
        <w:t>einanti</w:t>
      </w:r>
      <w:r w:rsidRPr="00257B59">
        <w:rPr>
          <w:lang w:val="lt-LT"/>
        </w:rPr>
        <w:t xml:space="preserve"> vedėjo </w:t>
      </w:r>
      <w:r w:rsidR="000F7483" w:rsidRPr="00257B59">
        <w:rPr>
          <w:lang w:val="lt-LT"/>
        </w:rPr>
        <w:t>pareigas</w:t>
      </w:r>
      <w:r w:rsidRPr="00257B59">
        <w:rPr>
          <w:lang w:val="lt-LT"/>
        </w:rPr>
        <w:t>, Asta Gramaliauskienė.</w:t>
      </w:r>
    </w:p>
    <w:p w14:paraId="090C246A" w14:textId="77777777" w:rsidR="000E6C9C" w:rsidRPr="00257B59" w:rsidRDefault="000E6C9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20D4A572" w14:textId="739E7203" w:rsidR="000E6C9C" w:rsidRPr="00257B59" w:rsidRDefault="000E6C9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turto perdavimo pagal panaudos sutartį Viekšnių bendruomenei.</w:t>
      </w:r>
    </w:p>
    <w:p w14:paraId="3AC72FB7" w14:textId="185530D6" w:rsidR="000E6C9C" w:rsidRPr="00257B59" w:rsidRDefault="000E6C9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 xml:space="preserve">Pranešėja – Turto valdymo skyriaus vedėjo pavaduotoja, laikinai </w:t>
      </w:r>
      <w:r w:rsidR="000F7483" w:rsidRPr="00257B59">
        <w:rPr>
          <w:lang w:val="lt-LT"/>
        </w:rPr>
        <w:t>einanti</w:t>
      </w:r>
      <w:r w:rsidRPr="00257B59">
        <w:rPr>
          <w:lang w:val="lt-LT"/>
        </w:rPr>
        <w:t xml:space="preserve"> vedėjo </w:t>
      </w:r>
      <w:r w:rsidR="000F7483" w:rsidRPr="00257B59">
        <w:rPr>
          <w:lang w:val="lt-LT"/>
        </w:rPr>
        <w:t>pareigas</w:t>
      </w:r>
      <w:r w:rsidRPr="00257B59">
        <w:rPr>
          <w:lang w:val="lt-LT"/>
        </w:rPr>
        <w:t>, Asta Gramaliauskienė.</w:t>
      </w:r>
    </w:p>
    <w:p w14:paraId="73F5E3D7" w14:textId="77777777" w:rsidR="000E6C9C" w:rsidRPr="00257B59" w:rsidRDefault="000E6C9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3B329ED3" w14:textId="706D858E" w:rsidR="000E6C9C" w:rsidRPr="00257B59" w:rsidRDefault="000E6C9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 xml:space="preserve">Dėl Mažeikių rajono savivaldybės tarybos 2024 m. balandžio 25 d. sprendimo </w:t>
      </w:r>
      <w:r w:rsidR="000F7483" w:rsidRPr="00257B59">
        <w:rPr>
          <w:lang w:val="lt-LT"/>
        </w:rPr>
        <w:t xml:space="preserve">      </w:t>
      </w:r>
      <w:r w:rsidRPr="00257B59">
        <w:rPr>
          <w:lang w:val="lt-LT"/>
        </w:rPr>
        <w:t>Nr.</w:t>
      </w:r>
      <w:r w:rsidR="000F7483" w:rsidRPr="00257B59">
        <w:rPr>
          <w:lang w:val="lt-LT"/>
        </w:rPr>
        <w:t> </w:t>
      </w:r>
      <w:r w:rsidRPr="00257B59">
        <w:rPr>
          <w:lang w:val="lt-LT"/>
        </w:rPr>
        <w:t xml:space="preserve">T1-132 „Dėl </w:t>
      </w:r>
      <w:r w:rsidR="000F7483" w:rsidRPr="00257B59">
        <w:rPr>
          <w:lang w:val="lt-LT"/>
        </w:rPr>
        <w:t>V</w:t>
      </w:r>
      <w:r w:rsidRPr="00257B59">
        <w:rPr>
          <w:lang w:val="lt-LT"/>
        </w:rPr>
        <w:t>iešame aukcione parduodamo Mažeikių rajono savivaldybės nekilnojamojo turto ir kitų nekilnojamųjų daiktų sąrašo patvirtinimo“ pakeitimo.</w:t>
      </w:r>
    </w:p>
    <w:p w14:paraId="2003D7E6" w14:textId="66635111" w:rsidR="000E6C9C" w:rsidRPr="00257B59" w:rsidRDefault="000E6C9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 xml:space="preserve">Pranešėja – Turto valdymo skyriaus vedėjo pavaduotoja, laikinai </w:t>
      </w:r>
      <w:r w:rsidR="000F7483" w:rsidRPr="00257B59">
        <w:rPr>
          <w:lang w:val="lt-LT"/>
        </w:rPr>
        <w:t>einanti</w:t>
      </w:r>
      <w:r w:rsidRPr="00257B59">
        <w:rPr>
          <w:lang w:val="lt-LT"/>
        </w:rPr>
        <w:t xml:space="preserve"> vedėjo </w:t>
      </w:r>
      <w:r w:rsidR="000F7483" w:rsidRPr="00257B59">
        <w:rPr>
          <w:lang w:val="lt-LT"/>
        </w:rPr>
        <w:t>pareigas</w:t>
      </w:r>
      <w:r w:rsidRPr="00257B59">
        <w:rPr>
          <w:lang w:val="lt-LT"/>
        </w:rPr>
        <w:t>, Asta Gramaliauskienė.</w:t>
      </w:r>
    </w:p>
    <w:p w14:paraId="54C05FFA" w14:textId="77777777" w:rsidR="00E921EB" w:rsidRPr="00257B59" w:rsidRDefault="00E921EB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67E4FBC5" w14:textId="0BEA02D7" w:rsidR="00E921EB" w:rsidRPr="00257B59" w:rsidRDefault="00E921EB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lastRenderedPageBreak/>
        <w:t>Dėl patalpų nuomos viešo nuomos konkurso būdu.</w:t>
      </w:r>
      <w:r w:rsidR="00047C46" w:rsidRPr="00257B59">
        <w:rPr>
          <w:lang w:val="lt-LT"/>
        </w:rPr>
        <w:t xml:space="preserve"> </w:t>
      </w:r>
    </w:p>
    <w:p w14:paraId="1E87464D" w14:textId="5FF2A237" w:rsidR="00E921EB" w:rsidRPr="00257B59" w:rsidRDefault="00E921EB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 xml:space="preserve">Pranešėja – Turto valdymo skyriaus vedėjo pavaduotoja, laikinai </w:t>
      </w:r>
      <w:r w:rsidR="000F7483" w:rsidRPr="00257B59">
        <w:rPr>
          <w:lang w:val="lt-LT"/>
        </w:rPr>
        <w:t>einanti</w:t>
      </w:r>
      <w:r w:rsidRPr="00257B59">
        <w:rPr>
          <w:lang w:val="lt-LT"/>
        </w:rPr>
        <w:t xml:space="preserve"> vedėjo </w:t>
      </w:r>
      <w:r w:rsidR="000F7483" w:rsidRPr="00257B59">
        <w:rPr>
          <w:lang w:val="lt-LT"/>
        </w:rPr>
        <w:t>pareigas</w:t>
      </w:r>
      <w:r w:rsidRPr="00257B59">
        <w:rPr>
          <w:lang w:val="lt-LT"/>
        </w:rPr>
        <w:t>, Asta Gramaliauskienė.</w:t>
      </w:r>
    </w:p>
    <w:p w14:paraId="448D7122" w14:textId="77777777" w:rsidR="00E921EB" w:rsidRPr="00257B59" w:rsidRDefault="00E921EB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687539AD" w14:textId="54E5B8A9" w:rsidR="00E921EB" w:rsidRPr="00257B59" w:rsidRDefault="00E921EB" w:rsidP="0041377E">
      <w:pPr>
        <w:pStyle w:val="ListParagraph"/>
        <w:numPr>
          <w:ilvl w:val="0"/>
          <w:numId w:val="2"/>
        </w:numPr>
        <w:ind w:left="0" w:firstLine="851"/>
        <w:jc w:val="both"/>
        <w:rPr>
          <w:lang w:val="lt-LT"/>
        </w:rPr>
      </w:pPr>
      <w:r w:rsidRPr="00257B59">
        <w:rPr>
          <w:lang w:val="lt-LT"/>
        </w:rPr>
        <w:t>Dėl patalpų nuomos viešo nuomos konkurso būdu.</w:t>
      </w:r>
      <w:r w:rsidR="00047C46" w:rsidRPr="00257B59">
        <w:rPr>
          <w:lang w:val="lt-LT"/>
        </w:rPr>
        <w:t xml:space="preserve"> </w:t>
      </w:r>
    </w:p>
    <w:p w14:paraId="02733251" w14:textId="6CD0039E" w:rsidR="00E921EB" w:rsidRPr="00257B59" w:rsidRDefault="00E921EB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 xml:space="preserve">Pranešėja – Turto valdymo skyriaus vedėjo pavaduotoja, laikinai </w:t>
      </w:r>
      <w:r w:rsidR="000F7483" w:rsidRPr="00257B59">
        <w:rPr>
          <w:lang w:val="lt-LT"/>
        </w:rPr>
        <w:t>einanti</w:t>
      </w:r>
      <w:r w:rsidRPr="00257B59">
        <w:rPr>
          <w:lang w:val="lt-LT"/>
        </w:rPr>
        <w:t xml:space="preserve"> vedėjo </w:t>
      </w:r>
      <w:r w:rsidR="000F7483" w:rsidRPr="00257B59">
        <w:rPr>
          <w:lang w:val="lt-LT"/>
        </w:rPr>
        <w:t>pareigas</w:t>
      </w:r>
      <w:r w:rsidRPr="00257B59">
        <w:rPr>
          <w:lang w:val="lt-LT"/>
        </w:rPr>
        <w:t>, Asta Gramaliauskienė.</w:t>
      </w:r>
    </w:p>
    <w:p w14:paraId="788ABA9A" w14:textId="77777777" w:rsidR="0026694D" w:rsidRPr="00257B59" w:rsidRDefault="0026694D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2845A2F3" w14:textId="3ABBAD94" w:rsidR="0026694D" w:rsidRPr="00257B59" w:rsidRDefault="0026694D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ab/>
        <w:t>Dėl turto perdavimo Mažeikių rajono ugniagesių komandai valdyti, naudoti ir disponuoti juo patikėjimo teise.</w:t>
      </w:r>
    </w:p>
    <w:p w14:paraId="69BC0350" w14:textId="23E84526" w:rsidR="0026694D" w:rsidRPr="00257B59" w:rsidRDefault="0026694D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 xml:space="preserve">Pranešėja – Turto valdymo skyriaus vedėjo pavaduotoja, laikinai </w:t>
      </w:r>
      <w:r w:rsidR="000F7483" w:rsidRPr="00257B59">
        <w:rPr>
          <w:lang w:val="lt-LT"/>
        </w:rPr>
        <w:t>einanti</w:t>
      </w:r>
      <w:r w:rsidRPr="00257B59">
        <w:rPr>
          <w:lang w:val="lt-LT"/>
        </w:rPr>
        <w:t xml:space="preserve"> vedėjo </w:t>
      </w:r>
      <w:r w:rsidR="000F7483" w:rsidRPr="00257B59">
        <w:rPr>
          <w:lang w:val="lt-LT"/>
        </w:rPr>
        <w:t>pareigas</w:t>
      </w:r>
      <w:r w:rsidRPr="00257B59">
        <w:rPr>
          <w:lang w:val="lt-LT"/>
        </w:rPr>
        <w:t>, Asta Gramaliauskienė.</w:t>
      </w:r>
    </w:p>
    <w:p w14:paraId="30F9CBBE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7C14CBAE" w14:textId="77777777" w:rsidR="00776833" w:rsidRPr="00257B59" w:rsidRDefault="0077683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Mažeikių lopšelio-darželio „Pasaka“ nuostatų patvirtinimo.</w:t>
      </w:r>
    </w:p>
    <w:p w14:paraId="44D6C17B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Pranešėjas – Švietimo skyriaus vedėjas Apolinaras Stonkus.</w:t>
      </w:r>
    </w:p>
    <w:p w14:paraId="7DC95B7B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30C768AF" w14:textId="77777777" w:rsidR="00776833" w:rsidRPr="00257B59" w:rsidRDefault="0077683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Mažeikių lopšelio-darželio „Saulutė“ nuostatų patvirtinimo.</w:t>
      </w:r>
    </w:p>
    <w:p w14:paraId="6D07C3BC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Pranešėjas – Švietimo skyriaus vedėjas Apolinaras Stonkus.</w:t>
      </w:r>
    </w:p>
    <w:p w14:paraId="5DECEC0C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65285FCC" w14:textId="77777777" w:rsidR="00776833" w:rsidRPr="00257B59" w:rsidRDefault="0077683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Mažeikių lopšelio-darželio „Gintarėlis“ nuostatų patvirtinimo.</w:t>
      </w:r>
    </w:p>
    <w:p w14:paraId="58F01456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Pranešėjas – Švietimo skyriaus vedėjas Apolinaras Stonkus.</w:t>
      </w:r>
    </w:p>
    <w:p w14:paraId="50BDF536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22750A49" w14:textId="77777777" w:rsidR="00776833" w:rsidRPr="00257B59" w:rsidRDefault="0077683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ab/>
        <w:t>Dėl Mažeikių darželio-mokyklos „Kregždutė“ nuostatų patvirtinimo.</w:t>
      </w:r>
    </w:p>
    <w:p w14:paraId="7F185B0C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Pranešėjas – Švietimo skyriaus vedėjas Apolinaras Stonkus.</w:t>
      </w:r>
    </w:p>
    <w:p w14:paraId="47A2AE9F" w14:textId="77777777" w:rsidR="00776833" w:rsidRPr="00257B59" w:rsidRDefault="00776833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711EF4A" w14:textId="16E71836" w:rsidR="00776833" w:rsidRPr="00257B59" w:rsidRDefault="0077683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Mažeikių lopšelio-darželio „Eglutė“ nuostatų patvirtinimo</w:t>
      </w:r>
      <w:r w:rsidR="00047C46" w:rsidRPr="00257B59">
        <w:rPr>
          <w:lang w:val="lt-LT"/>
        </w:rPr>
        <w:t>.</w:t>
      </w:r>
    </w:p>
    <w:p w14:paraId="1615C872" w14:textId="77777777" w:rsidR="00776833" w:rsidRPr="00257B59" w:rsidRDefault="00776833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Pranešėjas – Švietimo skyriaus vedėjas Apolinaras Stonkus.</w:t>
      </w:r>
    </w:p>
    <w:p w14:paraId="3C9FEC9A" w14:textId="77777777" w:rsidR="004C51FC" w:rsidRPr="00257B59" w:rsidRDefault="004C51FC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2352120D" w14:textId="77777777" w:rsidR="004C51FC" w:rsidRPr="00257B59" w:rsidRDefault="004C51F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Mažeikių r. Tirkšlių darželio „Giliukas“ nuostatų patvirtinimo.</w:t>
      </w:r>
    </w:p>
    <w:p w14:paraId="1E8B3A77" w14:textId="77777777" w:rsidR="004C51FC" w:rsidRPr="00257B59" w:rsidRDefault="004C51FC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Pranešėjas – Švietimo skyriaus vedėjas Apolinaras Stonkus.</w:t>
      </w:r>
    </w:p>
    <w:p w14:paraId="5FD05AEE" w14:textId="77777777" w:rsidR="004C51FC" w:rsidRPr="00257B59" w:rsidRDefault="004C51FC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12D4EAFF" w14:textId="2DA2A14B" w:rsidR="004C51FC" w:rsidRPr="00257B59" w:rsidRDefault="004C51F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Mažeikių r. Sedos lopšelio-darželio „Jurginėlis“ nuostatų patvirtinimo</w:t>
      </w:r>
      <w:r w:rsidR="00047C46" w:rsidRPr="00257B59">
        <w:rPr>
          <w:lang w:val="lt-LT"/>
        </w:rPr>
        <w:t>.</w:t>
      </w:r>
    </w:p>
    <w:p w14:paraId="0D47F841" w14:textId="77777777" w:rsidR="004C51FC" w:rsidRPr="00257B59" w:rsidRDefault="004C51FC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Pranešėjas – Švietimo skyriaus vedėjas Apolinaras Stonkus.</w:t>
      </w:r>
    </w:p>
    <w:p w14:paraId="5CB779BB" w14:textId="77777777" w:rsidR="00776833" w:rsidRPr="00257B59" w:rsidRDefault="00776833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05C5DD3E" w14:textId="21ECEE79" w:rsidR="00776833" w:rsidRPr="00257B59" w:rsidRDefault="0077683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Mažeikių „Vyturio“ pradinės mokyklos nuostatų patvirtinimo</w:t>
      </w:r>
      <w:r w:rsidR="00F314CE" w:rsidRPr="00257B59">
        <w:rPr>
          <w:lang w:val="lt-LT"/>
        </w:rPr>
        <w:t>.</w:t>
      </w:r>
    </w:p>
    <w:p w14:paraId="12C552FE" w14:textId="77777777" w:rsidR="00776833" w:rsidRPr="00257B59" w:rsidRDefault="00776833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Pranešėjas – Švietimo skyriaus vedėjas Apolinaras Stonkus.</w:t>
      </w:r>
    </w:p>
    <w:p w14:paraId="577AE0BC" w14:textId="77777777" w:rsidR="00776833" w:rsidRPr="00257B59" w:rsidRDefault="0077683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200C810A" w14:textId="77777777" w:rsidR="00776833" w:rsidRPr="00257B59" w:rsidRDefault="0077683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Mažeikių r. Viekšnių Vinco Deniušio meno mokyklos nuostatų patvirtinimo.</w:t>
      </w:r>
    </w:p>
    <w:p w14:paraId="1ABF0FF6" w14:textId="77777777" w:rsidR="00776833" w:rsidRPr="00257B59" w:rsidRDefault="00776833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Pranešėjas – Švietimo skyriaus vedėjas Apolinaras Stonkus.</w:t>
      </w:r>
    </w:p>
    <w:p w14:paraId="37DFAE46" w14:textId="77777777" w:rsidR="004C51FC" w:rsidRPr="00257B59" w:rsidRDefault="004C51FC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</w:p>
    <w:p w14:paraId="4AF2AF5A" w14:textId="4932E3FC" w:rsidR="004C51FC" w:rsidRPr="00257B59" w:rsidRDefault="004C51F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ab/>
        <w:t>Dėl Mažeikių Vytauto Klovos muzikos mokyklos nuostatų patvirtinimo</w:t>
      </w:r>
      <w:r w:rsidR="00047C46" w:rsidRPr="00257B59">
        <w:rPr>
          <w:lang w:val="lt-LT"/>
        </w:rPr>
        <w:t>.</w:t>
      </w:r>
    </w:p>
    <w:p w14:paraId="5B3DF214" w14:textId="77777777" w:rsidR="004C51FC" w:rsidRPr="00257B59" w:rsidRDefault="004C51F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Pranešėjas – Švietimo skyriaus vedėjas Apolinaras Stonkus.</w:t>
      </w:r>
    </w:p>
    <w:p w14:paraId="4B116D0D" w14:textId="77777777" w:rsidR="00434ACA" w:rsidRPr="00257B59" w:rsidRDefault="00434ACA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76916ABB" w14:textId="77777777" w:rsidR="00434ACA" w:rsidRPr="00257B59" w:rsidRDefault="00434ACA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ab/>
        <w:t>Dėl Mažeikių sporto mokyklos nuostatų patvirtinimo.</w:t>
      </w:r>
    </w:p>
    <w:p w14:paraId="43B86E10" w14:textId="77777777" w:rsidR="00434ACA" w:rsidRPr="00257B59" w:rsidRDefault="00434ACA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Pranešėjas – Švietimo skyriaus vedėjas Apolinaras Stonkus.</w:t>
      </w:r>
    </w:p>
    <w:p w14:paraId="79FD3B60" w14:textId="77777777" w:rsidR="004959E3" w:rsidRPr="00257B59" w:rsidRDefault="004959E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359D2F64" w14:textId="77777777" w:rsidR="004959E3" w:rsidRPr="00257B59" w:rsidRDefault="004959E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melioracijos statinių nuosavybės teise priklausančių žemės savininkams priežiūrai ir remontui skirtų Mažeikių rajono savivaldybės biudžeto lėšų naudojimo tvarkos aprašo patvirtinimo.</w:t>
      </w:r>
    </w:p>
    <w:p w14:paraId="6A2FE352" w14:textId="77777777" w:rsidR="004959E3" w:rsidRPr="00257B59" w:rsidRDefault="004959E3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Pranešėja – Kaimo reikalų ir žemėtvarkos skyriaus vedėja Milda Šukienė.</w:t>
      </w:r>
    </w:p>
    <w:p w14:paraId="0F1CC246" w14:textId="77777777" w:rsidR="004C51FC" w:rsidRPr="00257B59" w:rsidRDefault="004C51F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57451395" w14:textId="77777777" w:rsidR="004C51FC" w:rsidRPr="00257B59" w:rsidRDefault="004C51F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sutikimo subnuomoti valstybinės žemės sklypą Mažeikių rajono savivaldybėje, Mažeikių mieste, Melioratorių g. 1D.</w:t>
      </w:r>
    </w:p>
    <w:p w14:paraId="100D2C89" w14:textId="77777777" w:rsidR="004C51FC" w:rsidRPr="00257B59" w:rsidRDefault="004C51F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lastRenderedPageBreak/>
        <w:t>Pranešėja – Kaimo reikalų ir žemėtvarkos skyriaus vedėja Milda Šukienė.</w:t>
      </w:r>
    </w:p>
    <w:p w14:paraId="34B3CD0F" w14:textId="77777777" w:rsidR="004C51FC" w:rsidRPr="00257B59" w:rsidRDefault="004C51F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025A9EF3" w14:textId="77777777" w:rsidR="004C51FC" w:rsidRPr="00257B59" w:rsidRDefault="004C51F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valstybinės žemės sklypo nuomos Mažeikių rajono savivaldybėje, Mažeikių mieste, Montuotojų g. 3C.</w:t>
      </w:r>
    </w:p>
    <w:p w14:paraId="69908241" w14:textId="77777777" w:rsidR="004C51FC" w:rsidRPr="00257B59" w:rsidRDefault="004C51F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 – Kaimo reikalų ir žemėtvarkos skyriaus vedėja Milda Šukienė.</w:t>
      </w:r>
    </w:p>
    <w:p w14:paraId="1B2F489B" w14:textId="77777777" w:rsidR="004959E3" w:rsidRPr="00257B59" w:rsidRDefault="004959E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152D2E4F" w14:textId="77777777" w:rsidR="004959E3" w:rsidRPr="00257B59" w:rsidRDefault="004959E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valstybinės žemės sklypo dalies nuomos Mažeikių rajono savivaldybėje, Mažeikių mieste, Respublikos g. 45.</w:t>
      </w:r>
    </w:p>
    <w:p w14:paraId="01564772" w14:textId="77777777" w:rsidR="004959E3" w:rsidRPr="00257B59" w:rsidRDefault="004959E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 – Kaimo reikalų ir žemėtvarkos skyriaus vedėja Milda Šukienė.</w:t>
      </w:r>
    </w:p>
    <w:p w14:paraId="19B2A679" w14:textId="77777777" w:rsidR="0053271B" w:rsidRPr="00257B59" w:rsidRDefault="0053271B" w:rsidP="008E24EF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jc w:val="both"/>
        <w:rPr>
          <w:lang w:val="lt-LT"/>
        </w:rPr>
      </w:pPr>
    </w:p>
    <w:p w14:paraId="15CCDCF9" w14:textId="54979F5F" w:rsidR="004C51FC" w:rsidRPr="00257B59" w:rsidRDefault="004C51F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ab/>
        <w:t>Dėl valstybinės žemės sklypo dalies nuomos Mažeikių rajono savivaldybėje, Mažeikių</w:t>
      </w:r>
      <w:r w:rsidR="000F7483" w:rsidRPr="00257B59">
        <w:rPr>
          <w:lang w:val="lt-LT"/>
        </w:rPr>
        <w:t> </w:t>
      </w:r>
      <w:r w:rsidRPr="00257B59">
        <w:rPr>
          <w:lang w:val="lt-LT"/>
        </w:rPr>
        <w:t>mieste, Urvikių g. 1.</w:t>
      </w:r>
    </w:p>
    <w:p w14:paraId="7D0D591E" w14:textId="2E746880" w:rsidR="004C51FC" w:rsidRPr="00257B59" w:rsidRDefault="004C51F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 – Kaimo reikalų ir žemėtvarkos skyriaus vedėja Milda Šukienė.</w:t>
      </w:r>
    </w:p>
    <w:p w14:paraId="303DA882" w14:textId="77777777" w:rsidR="004959E3" w:rsidRPr="00257B59" w:rsidRDefault="004959E3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39C7FAED" w14:textId="77777777" w:rsidR="004959E3" w:rsidRPr="00257B59" w:rsidRDefault="004959E3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valstybinės žemės sklypo, esančio Mažeikių rajono savivaldybėje, Mažeikių mieste, Smėlio g. 15A, dalių plano patvirtinimo, žemės sklypo dalių nustatymo, žemės sklypo nuomos ir 2012 m. lapkričio 7 d. valstybinės žemės nuomos sutarties Nr. 35SŽN-144 pripažinimo netekusia galios.</w:t>
      </w:r>
    </w:p>
    <w:p w14:paraId="47F23B40" w14:textId="77777777" w:rsidR="004959E3" w:rsidRPr="00257B59" w:rsidRDefault="004959E3" w:rsidP="00257B59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Pranešėja – Kaimo reikalų ir žemėtvarkos skyriaus vedėja Milda Šukienė.</w:t>
      </w:r>
    </w:p>
    <w:p w14:paraId="18415442" w14:textId="77777777" w:rsidR="004C51FC" w:rsidRPr="00257B59" w:rsidRDefault="004C51F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507AA3B1" w14:textId="57C9E2F1" w:rsidR="004C51FC" w:rsidRPr="00257B59" w:rsidRDefault="004C51F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valstybinės žemės sklypo nuomos Mažeikių rajono savivaldybėje, Židikų</w:t>
      </w:r>
      <w:r w:rsidR="000F7483" w:rsidRPr="00257B59">
        <w:rPr>
          <w:lang w:val="lt-LT"/>
        </w:rPr>
        <w:t> </w:t>
      </w:r>
      <w:r w:rsidRPr="00257B59">
        <w:rPr>
          <w:lang w:val="lt-LT"/>
        </w:rPr>
        <w:t>miestelyje.</w:t>
      </w:r>
    </w:p>
    <w:p w14:paraId="0BE6A0A9" w14:textId="77777777" w:rsidR="004C51FC" w:rsidRPr="00257B59" w:rsidRDefault="004C51F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bookmarkStart w:id="10" w:name="_Hlk199491353"/>
      <w:r w:rsidRPr="00257B59">
        <w:rPr>
          <w:lang w:val="lt-LT"/>
        </w:rPr>
        <w:t>Pranešėja – Kaimo reikalų ir žemėtvarkos skyriaus vedėja Milda Šukienė.</w:t>
      </w:r>
      <w:bookmarkEnd w:id="10"/>
    </w:p>
    <w:p w14:paraId="74F44E48" w14:textId="77777777" w:rsidR="000E6C9C" w:rsidRPr="00257B59" w:rsidRDefault="000E6C9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5A764562" w14:textId="771412CF" w:rsidR="000E6C9C" w:rsidRPr="00257B59" w:rsidRDefault="000E6C9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valstybinės žemės sklypo nuomos Mažeikių rajono savivaldybėje, Pikelių</w:t>
      </w:r>
      <w:r w:rsidR="000F7483" w:rsidRPr="00257B59">
        <w:rPr>
          <w:lang w:val="lt-LT"/>
        </w:rPr>
        <w:t> </w:t>
      </w:r>
      <w:r w:rsidRPr="00257B59">
        <w:rPr>
          <w:lang w:val="lt-LT"/>
        </w:rPr>
        <w:t>miestelyje.</w:t>
      </w:r>
      <w:r w:rsidR="00C521B2" w:rsidRPr="00257B59">
        <w:rPr>
          <w:lang w:val="lt-LT"/>
        </w:rPr>
        <w:t xml:space="preserve"> </w:t>
      </w:r>
    </w:p>
    <w:p w14:paraId="35C8064C" w14:textId="77777777" w:rsidR="00401985" w:rsidRPr="00257B59" w:rsidRDefault="000E6C9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 – Kaimo reikalų ir žemėtvarkos skyriaus vedėja Milda Šukienė.</w:t>
      </w:r>
    </w:p>
    <w:p w14:paraId="43260FBA" w14:textId="77777777" w:rsidR="002729D9" w:rsidRPr="00257B59" w:rsidRDefault="002729D9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6B36C74D" w14:textId="5822988B" w:rsidR="004C51FC" w:rsidRPr="00257B59" w:rsidRDefault="004C51FC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valstybinės žemės sklypo nuomos Mažeikių rajono savivaldybėje, Pikelių</w:t>
      </w:r>
      <w:r w:rsidR="000F7483" w:rsidRPr="00257B59">
        <w:rPr>
          <w:lang w:val="lt-LT"/>
        </w:rPr>
        <w:t> </w:t>
      </w:r>
      <w:r w:rsidRPr="00257B59">
        <w:rPr>
          <w:lang w:val="lt-LT"/>
        </w:rPr>
        <w:t>miestelyje.</w:t>
      </w:r>
      <w:r w:rsidR="00C521B2" w:rsidRPr="00257B59">
        <w:rPr>
          <w:lang w:val="lt-LT"/>
        </w:rPr>
        <w:t xml:space="preserve"> </w:t>
      </w:r>
    </w:p>
    <w:p w14:paraId="2F88C43E" w14:textId="77777777" w:rsidR="004C51FC" w:rsidRPr="00257B59" w:rsidRDefault="004C51F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 – Kaimo reikalų ir žemėtvarkos skyriaus vedėja Milda Šukienė.</w:t>
      </w:r>
    </w:p>
    <w:p w14:paraId="2CDD4E53" w14:textId="77777777" w:rsidR="004C51FC" w:rsidRPr="00257B59" w:rsidRDefault="004C51F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41128AC9" w14:textId="4242E463" w:rsidR="004C51FC" w:rsidRPr="00257B59" w:rsidRDefault="004C51FC" w:rsidP="0041377E">
      <w:pPr>
        <w:pStyle w:val="ListParagraph"/>
        <w:numPr>
          <w:ilvl w:val="0"/>
          <w:numId w:val="2"/>
        </w:numPr>
        <w:ind w:left="0" w:firstLine="851"/>
        <w:jc w:val="both"/>
        <w:rPr>
          <w:lang w:val="lt-LT"/>
        </w:rPr>
      </w:pPr>
      <w:r w:rsidRPr="00257B59">
        <w:rPr>
          <w:lang w:val="lt-LT"/>
        </w:rPr>
        <w:t>Dėl valstybinės žemės sklypo nuomos Mažeikių rajono savivaldybėje, Pikelių</w:t>
      </w:r>
      <w:r w:rsidR="000F7483" w:rsidRPr="00257B59">
        <w:rPr>
          <w:lang w:val="lt-LT"/>
        </w:rPr>
        <w:t> </w:t>
      </w:r>
      <w:r w:rsidRPr="00257B59">
        <w:rPr>
          <w:lang w:val="lt-LT"/>
        </w:rPr>
        <w:t>miestelyje.</w:t>
      </w:r>
      <w:r w:rsidR="00C521B2" w:rsidRPr="00257B59">
        <w:rPr>
          <w:lang w:val="lt-LT"/>
        </w:rPr>
        <w:t xml:space="preserve"> </w:t>
      </w:r>
    </w:p>
    <w:p w14:paraId="4F4B30BB" w14:textId="1D4A190F" w:rsidR="00E921EB" w:rsidRPr="00257B59" w:rsidRDefault="004C51FC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 – Kaimo reikalų ir žemėtvarkos skyriaus vedėja Milda Šukienė.</w:t>
      </w:r>
    </w:p>
    <w:p w14:paraId="38541434" w14:textId="77777777" w:rsidR="00C521B2" w:rsidRPr="00257B59" w:rsidRDefault="00C521B2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7E8DE368" w14:textId="77777777" w:rsidR="00C521B2" w:rsidRPr="00257B59" w:rsidRDefault="00C521B2" w:rsidP="0041377E">
      <w:pPr>
        <w:pStyle w:val="ListParagraph"/>
        <w:widowControl w:val="0"/>
        <w:numPr>
          <w:ilvl w:val="0"/>
          <w:numId w:val="2"/>
        </w:numPr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both"/>
        <w:rPr>
          <w:lang w:val="lt-LT"/>
        </w:rPr>
      </w:pPr>
      <w:r w:rsidRPr="00257B59">
        <w:rPr>
          <w:lang w:val="lt-LT"/>
        </w:rPr>
        <w:t>Dėl valstybinės žemės sklypo, esančio Mažeikių rajono savivaldybėje, Viekšnių mieste, perdavimo neatlygintinai naudotis.</w:t>
      </w:r>
    </w:p>
    <w:p w14:paraId="245A1215" w14:textId="77777777" w:rsidR="00C521B2" w:rsidRPr="00257B59" w:rsidRDefault="00C521B2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  <w:r w:rsidRPr="00257B59">
        <w:rPr>
          <w:lang w:val="lt-LT"/>
        </w:rPr>
        <w:t>Pranešėja – Kaimo reikalų ir žemėtvarkos skyriaus vedėja Milda Šukienė.</w:t>
      </w:r>
    </w:p>
    <w:p w14:paraId="73634360" w14:textId="77777777" w:rsidR="0026694D" w:rsidRPr="00257B59" w:rsidRDefault="0026694D" w:rsidP="00257B5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3639200A" w14:textId="77777777" w:rsidR="00837B91" w:rsidRPr="009A4679" w:rsidRDefault="00837B91" w:rsidP="009A4679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rPr>
          <w:lang w:val="lt-LT"/>
        </w:rPr>
      </w:pPr>
    </w:p>
    <w:p w14:paraId="2E1F9E7D" w14:textId="2B2DE51E" w:rsidR="00837B91" w:rsidRPr="009A4679" w:rsidRDefault="00837B91" w:rsidP="00CB6CA2">
      <w:pPr>
        <w:pStyle w:val="ListParagraph"/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left="0" w:firstLine="851"/>
        <w:jc w:val="center"/>
        <w:rPr>
          <w:lang w:val="lt-LT"/>
        </w:rPr>
      </w:pPr>
      <w:r w:rsidRPr="009A4679">
        <w:rPr>
          <w:lang w:val="lt-LT"/>
        </w:rPr>
        <w:t>_________________</w:t>
      </w:r>
    </w:p>
    <w:p w14:paraId="17E24428" w14:textId="77777777" w:rsidR="00CB3B5B" w:rsidRPr="009A4679" w:rsidRDefault="00CB3B5B" w:rsidP="00CB6CA2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0281614A" w14:textId="77777777" w:rsidR="00CB6484" w:rsidRPr="009A4679" w:rsidRDefault="00CB6484" w:rsidP="00CB6CA2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07CEE104" w14:textId="77777777" w:rsidR="00E921EB" w:rsidRPr="009A4679" w:rsidRDefault="00E921EB" w:rsidP="00CB6CA2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ind w:firstLine="851"/>
        <w:jc w:val="both"/>
        <w:rPr>
          <w:lang w:val="lt-LT"/>
        </w:rPr>
      </w:pPr>
    </w:p>
    <w:p w14:paraId="6E0BB3BC" w14:textId="77777777" w:rsidR="001200EC" w:rsidRDefault="001200EC" w:rsidP="0093017B">
      <w:pPr>
        <w:shd w:val="clear" w:color="auto" w:fill="FFFFFF" w:themeFill="background1"/>
        <w:tabs>
          <w:tab w:val="left" w:pos="1134"/>
        </w:tabs>
        <w:ind w:firstLine="851"/>
        <w:jc w:val="both"/>
        <w:rPr>
          <w:color w:val="000000" w:themeColor="text1"/>
          <w:lang w:val="lt-LT"/>
        </w:rPr>
      </w:pPr>
    </w:p>
    <w:p w14:paraId="2403BC91" w14:textId="77777777" w:rsidR="00BC7DBF" w:rsidRPr="00BC7DBF" w:rsidRDefault="00BC7DBF" w:rsidP="002F781D">
      <w:pPr>
        <w:widowControl w:val="0"/>
        <w:tabs>
          <w:tab w:val="left" w:pos="426"/>
          <w:tab w:val="left" w:pos="709"/>
          <w:tab w:val="left" w:pos="851"/>
          <w:tab w:val="left" w:pos="993"/>
          <w:tab w:val="left" w:pos="1134"/>
          <w:tab w:val="left" w:pos="1276"/>
        </w:tabs>
        <w:spacing w:line="276" w:lineRule="auto"/>
        <w:jc w:val="both"/>
        <w:rPr>
          <w:lang w:val="lt-LT"/>
        </w:rPr>
      </w:pPr>
    </w:p>
    <w:sectPr w:rsidR="00BC7DBF" w:rsidRPr="00BC7DBF" w:rsidSect="001A027D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304D0" w14:textId="77777777" w:rsidR="00BC49D4" w:rsidRDefault="00BC49D4" w:rsidP="00142292">
      <w:r>
        <w:separator/>
      </w:r>
    </w:p>
  </w:endnote>
  <w:endnote w:type="continuationSeparator" w:id="0">
    <w:p w14:paraId="0179C605" w14:textId="77777777" w:rsidR="00BC49D4" w:rsidRDefault="00BC49D4" w:rsidP="0014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56DB" w14:textId="77777777" w:rsidR="00BC49D4" w:rsidRDefault="00BC49D4" w:rsidP="00142292">
      <w:r>
        <w:separator/>
      </w:r>
    </w:p>
  </w:footnote>
  <w:footnote w:type="continuationSeparator" w:id="0">
    <w:p w14:paraId="59B78A22" w14:textId="77777777" w:rsidR="00BC49D4" w:rsidRDefault="00BC49D4" w:rsidP="0014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449547"/>
      <w:docPartObj>
        <w:docPartGallery w:val="Page Numbers (Top of Page)"/>
        <w:docPartUnique/>
      </w:docPartObj>
    </w:sdtPr>
    <w:sdtContent>
      <w:p w14:paraId="66B269AB" w14:textId="77777777" w:rsidR="00142292" w:rsidRDefault="005B236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2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8CBD4E" w14:textId="77777777" w:rsidR="00142292" w:rsidRDefault="00142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D7C60" w14:textId="1AD9EB5C" w:rsidR="004E41E3" w:rsidRPr="00616B38" w:rsidRDefault="004E41E3" w:rsidP="009234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2A4B"/>
    <w:multiLevelType w:val="hybridMultilevel"/>
    <w:tmpl w:val="81F88EDE"/>
    <w:lvl w:ilvl="0" w:tplc="CDB059C0">
      <w:start w:val="11"/>
      <w:numFmt w:val="decimal"/>
      <w:lvlText w:val="%1."/>
      <w:lvlJc w:val="left"/>
      <w:pPr>
        <w:ind w:left="108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70" w:hanging="360"/>
      </w:pPr>
    </w:lvl>
    <w:lvl w:ilvl="2" w:tplc="0427001B" w:tentative="1">
      <w:start w:val="1"/>
      <w:numFmt w:val="lowerRoman"/>
      <w:lvlText w:val="%3."/>
      <w:lvlJc w:val="right"/>
      <w:pPr>
        <w:ind w:left="12290" w:hanging="180"/>
      </w:pPr>
    </w:lvl>
    <w:lvl w:ilvl="3" w:tplc="0427000F" w:tentative="1">
      <w:start w:val="1"/>
      <w:numFmt w:val="decimal"/>
      <w:lvlText w:val="%4."/>
      <w:lvlJc w:val="left"/>
      <w:pPr>
        <w:ind w:left="13010" w:hanging="360"/>
      </w:pPr>
    </w:lvl>
    <w:lvl w:ilvl="4" w:tplc="04270019" w:tentative="1">
      <w:start w:val="1"/>
      <w:numFmt w:val="lowerLetter"/>
      <w:lvlText w:val="%5."/>
      <w:lvlJc w:val="left"/>
      <w:pPr>
        <w:ind w:left="13730" w:hanging="360"/>
      </w:pPr>
    </w:lvl>
    <w:lvl w:ilvl="5" w:tplc="0427001B" w:tentative="1">
      <w:start w:val="1"/>
      <w:numFmt w:val="lowerRoman"/>
      <w:lvlText w:val="%6."/>
      <w:lvlJc w:val="right"/>
      <w:pPr>
        <w:ind w:left="14450" w:hanging="180"/>
      </w:pPr>
    </w:lvl>
    <w:lvl w:ilvl="6" w:tplc="0427000F" w:tentative="1">
      <w:start w:val="1"/>
      <w:numFmt w:val="decimal"/>
      <w:lvlText w:val="%7."/>
      <w:lvlJc w:val="left"/>
      <w:pPr>
        <w:ind w:left="15170" w:hanging="360"/>
      </w:pPr>
    </w:lvl>
    <w:lvl w:ilvl="7" w:tplc="04270019" w:tentative="1">
      <w:start w:val="1"/>
      <w:numFmt w:val="lowerLetter"/>
      <w:lvlText w:val="%8."/>
      <w:lvlJc w:val="left"/>
      <w:pPr>
        <w:ind w:left="15890" w:hanging="360"/>
      </w:pPr>
    </w:lvl>
    <w:lvl w:ilvl="8" w:tplc="0427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" w15:restartNumberingAfterBreak="0">
    <w:nsid w:val="1A590D5B"/>
    <w:multiLevelType w:val="hybridMultilevel"/>
    <w:tmpl w:val="677436AA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437B"/>
    <w:multiLevelType w:val="hybridMultilevel"/>
    <w:tmpl w:val="CE54FC4C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02096"/>
    <w:multiLevelType w:val="hybridMultilevel"/>
    <w:tmpl w:val="726AB3BC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46239"/>
    <w:multiLevelType w:val="hybridMultilevel"/>
    <w:tmpl w:val="C5FAA4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57D39"/>
    <w:multiLevelType w:val="hybridMultilevel"/>
    <w:tmpl w:val="B532E52A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6A8"/>
    <w:multiLevelType w:val="hybridMultilevel"/>
    <w:tmpl w:val="55565D80"/>
    <w:lvl w:ilvl="0" w:tplc="C8AE6E64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4C88371C"/>
    <w:multiLevelType w:val="hybridMultilevel"/>
    <w:tmpl w:val="CE54FC4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8F86C7D"/>
    <w:multiLevelType w:val="hybridMultilevel"/>
    <w:tmpl w:val="36EA0B18"/>
    <w:lvl w:ilvl="0" w:tplc="4866004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1FD418B"/>
    <w:multiLevelType w:val="hybridMultilevel"/>
    <w:tmpl w:val="235E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71D01"/>
    <w:multiLevelType w:val="hybridMultilevel"/>
    <w:tmpl w:val="2292B5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999979">
    <w:abstractNumId w:val="10"/>
  </w:num>
  <w:num w:numId="2" w16cid:durableId="1846555346">
    <w:abstractNumId w:val="7"/>
  </w:num>
  <w:num w:numId="3" w16cid:durableId="637997756">
    <w:abstractNumId w:val="8"/>
  </w:num>
  <w:num w:numId="4" w16cid:durableId="14885193">
    <w:abstractNumId w:val="1"/>
  </w:num>
  <w:num w:numId="5" w16cid:durableId="1591159145">
    <w:abstractNumId w:val="0"/>
  </w:num>
  <w:num w:numId="6" w16cid:durableId="1995722480">
    <w:abstractNumId w:val="9"/>
  </w:num>
  <w:num w:numId="7" w16cid:durableId="274825066">
    <w:abstractNumId w:val="5"/>
  </w:num>
  <w:num w:numId="8" w16cid:durableId="1431126916">
    <w:abstractNumId w:val="7"/>
  </w:num>
  <w:num w:numId="9" w16cid:durableId="1060519547">
    <w:abstractNumId w:val="7"/>
  </w:num>
  <w:num w:numId="10" w16cid:durableId="1205404737">
    <w:abstractNumId w:val="4"/>
  </w:num>
  <w:num w:numId="11" w16cid:durableId="1709986026">
    <w:abstractNumId w:val="6"/>
  </w:num>
  <w:num w:numId="12" w16cid:durableId="76244245">
    <w:abstractNumId w:val="2"/>
  </w:num>
  <w:num w:numId="13" w16cid:durableId="1615944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10"/>
    <w:rsid w:val="000055BA"/>
    <w:rsid w:val="00006D43"/>
    <w:rsid w:val="000122B9"/>
    <w:rsid w:val="00012564"/>
    <w:rsid w:val="00012C36"/>
    <w:rsid w:val="00023C88"/>
    <w:rsid w:val="000261B2"/>
    <w:rsid w:val="000277E1"/>
    <w:rsid w:val="00030F95"/>
    <w:rsid w:val="00031F7B"/>
    <w:rsid w:val="000341E1"/>
    <w:rsid w:val="00037606"/>
    <w:rsid w:val="00042EC5"/>
    <w:rsid w:val="000444BC"/>
    <w:rsid w:val="00047C46"/>
    <w:rsid w:val="00050BC9"/>
    <w:rsid w:val="0005116D"/>
    <w:rsid w:val="00051E67"/>
    <w:rsid w:val="000567B8"/>
    <w:rsid w:val="00066650"/>
    <w:rsid w:val="00067A82"/>
    <w:rsid w:val="000712C8"/>
    <w:rsid w:val="000735D7"/>
    <w:rsid w:val="00076A27"/>
    <w:rsid w:val="00077E94"/>
    <w:rsid w:val="00080436"/>
    <w:rsid w:val="00082675"/>
    <w:rsid w:val="00082F9B"/>
    <w:rsid w:val="0008511D"/>
    <w:rsid w:val="00085A17"/>
    <w:rsid w:val="0008790F"/>
    <w:rsid w:val="00091A11"/>
    <w:rsid w:val="000963FC"/>
    <w:rsid w:val="000A1D38"/>
    <w:rsid w:val="000A2425"/>
    <w:rsid w:val="000A2E81"/>
    <w:rsid w:val="000A31D4"/>
    <w:rsid w:val="000A62A1"/>
    <w:rsid w:val="000B1864"/>
    <w:rsid w:val="000B208C"/>
    <w:rsid w:val="000B4E34"/>
    <w:rsid w:val="000B7A21"/>
    <w:rsid w:val="000C06C1"/>
    <w:rsid w:val="000C3510"/>
    <w:rsid w:val="000C3704"/>
    <w:rsid w:val="000C3BF3"/>
    <w:rsid w:val="000C4D83"/>
    <w:rsid w:val="000D02D8"/>
    <w:rsid w:val="000D1FA8"/>
    <w:rsid w:val="000D7F3E"/>
    <w:rsid w:val="000E2E94"/>
    <w:rsid w:val="000E3BD1"/>
    <w:rsid w:val="000E6C9C"/>
    <w:rsid w:val="000F3493"/>
    <w:rsid w:val="000F3902"/>
    <w:rsid w:val="000F61F0"/>
    <w:rsid w:val="000F7483"/>
    <w:rsid w:val="000F7691"/>
    <w:rsid w:val="00104E9D"/>
    <w:rsid w:val="00105FB5"/>
    <w:rsid w:val="0011052C"/>
    <w:rsid w:val="001111D4"/>
    <w:rsid w:val="00112A1E"/>
    <w:rsid w:val="00112CDA"/>
    <w:rsid w:val="00116783"/>
    <w:rsid w:val="001200EC"/>
    <w:rsid w:val="0012105D"/>
    <w:rsid w:val="00130559"/>
    <w:rsid w:val="00135D47"/>
    <w:rsid w:val="001367E7"/>
    <w:rsid w:val="00136AEB"/>
    <w:rsid w:val="001407FD"/>
    <w:rsid w:val="00142292"/>
    <w:rsid w:val="0014476C"/>
    <w:rsid w:val="00146590"/>
    <w:rsid w:val="00146D26"/>
    <w:rsid w:val="0015242A"/>
    <w:rsid w:val="00152B6F"/>
    <w:rsid w:val="001551ED"/>
    <w:rsid w:val="00157EE4"/>
    <w:rsid w:val="00162383"/>
    <w:rsid w:val="001641FC"/>
    <w:rsid w:val="00167021"/>
    <w:rsid w:val="00170BB6"/>
    <w:rsid w:val="00173EBD"/>
    <w:rsid w:val="001779A2"/>
    <w:rsid w:val="0018104D"/>
    <w:rsid w:val="00181B77"/>
    <w:rsid w:val="00182574"/>
    <w:rsid w:val="00182694"/>
    <w:rsid w:val="00184313"/>
    <w:rsid w:val="001865B7"/>
    <w:rsid w:val="00186C97"/>
    <w:rsid w:val="00192B7D"/>
    <w:rsid w:val="00195542"/>
    <w:rsid w:val="001965CD"/>
    <w:rsid w:val="00197588"/>
    <w:rsid w:val="001A027D"/>
    <w:rsid w:val="001A059D"/>
    <w:rsid w:val="001A244B"/>
    <w:rsid w:val="001A272E"/>
    <w:rsid w:val="001A3025"/>
    <w:rsid w:val="001A751B"/>
    <w:rsid w:val="001A783E"/>
    <w:rsid w:val="001B130C"/>
    <w:rsid w:val="001B3640"/>
    <w:rsid w:val="001B4321"/>
    <w:rsid w:val="001B46F0"/>
    <w:rsid w:val="001B7EE9"/>
    <w:rsid w:val="001C3FD4"/>
    <w:rsid w:val="001C4CA9"/>
    <w:rsid w:val="001C5DCE"/>
    <w:rsid w:val="001C732A"/>
    <w:rsid w:val="001D009E"/>
    <w:rsid w:val="001D0C79"/>
    <w:rsid w:val="001D0CFD"/>
    <w:rsid w:val="001D1248"/>
    <w:rsid w:val="001D1A8C"/>
    <w:rsid w:val="001D2D3D"/>
    <w:rsid w:val="001D30DE"/>
    <w:rsid w:val="001D319D"/>
    <w:rsid w:val="001D7F87"/>
    <w:rsid w:val="001E1E8C"/>
    <w:rsid w:val="001E3668"/>
    <w:rsid w:val="001E6EFB"/>
    <w:rsid w:val="001E6F57"/>
    <w:rsid w:val="001E78FC"/>
    <w:rsid w:val="001F1626"/>
    <w:rsid w:val="001F2EF7"/>
    <w:rsid w:val="001F7A76"/>
    <w:rsid w:val="0020061C"/>
    <w:rsid w:val="00202538"/>
    <w:rsid w:val="00202FAD"/>
    <w:rsid w:val="00203804"/>
    <w:rsid w:val="00206DB4"/>
    <w:rsid w:val="002101EF"/>
    <w:rsid w:val="00213AF3"/>
    <w:rsid w:val="002201AB"/>
    <w:rsid w:val="0022400D"/>
    <w:rsid w:val="002319FB"/>
    <w:rsid w:val="002356C9"/>
    <w:rsid w:val="00235DDA"/>
    <w:rsid w:val="00240B01"/>
    <w:rsid w:val="00242052"/>
    <w:rsid w:val="0025004A"/>
    <w:rsid w:val="00250C1F"/>
    <w:rsid w:val="00251815"/>
    <w:rsid w:val="00251F42"/>
    <w:rsid w:val="00257430"/>
    <w:rsid w:val="00257B03"/>
    <w:rsid w:val="00257B59"/>
    <w:rsid w:val="00263305"/>
    <w:rsid w:val="00265A5D"/>
    <w:rsid w:val="0026694D"/>
    <w:rsid w:val="00266AC2"/>
    <w:rsid w:val="002710A1"/>
    <w:rsid w:val="00271536"/>
    <w:rsid w:val="002729D9"/>
    <w:rsid w:val="002744C0"/>
    <w:rsid w:val="00287209"/>
    <w:rsid w:val="00290799"/>
    <w:rsid w:val="00291556"/>
    <w:rsid w:val="00292CF5"/>
    <w:rsid w:val="00295A77"/>
    <w:rsid w:val="00295F31"/>
    <w:rsid w:val="002965EA"/>
    <w:rsid w:val="002A6DA2"/>
    <w:rsid w:val="002B5E9A"/>
    <w:rsid w:val="002C0EAE"/>
    <w:rsid w:val="002C2ECC"/>
    <w:rsid w:val="002C337D"/>
    <w:rsid w:val="002C33B4"/>
    <w:rsid w:val="002C5C77"/>
    <w:rsid w:val="002C76DD"/>
    <w:rsid w:val="002D1D06"/>
    <w:rsid w:val="002D3B3F"/>
    <w:rsid w:val="002D569C"/>
    <w:rsid w:val="002D70A1"/>
    <w:rsid w:val="002F3E15"/>
    <w:rsid w:val="002F454E"/>
    <w:rsid w:val="002F781D"/>
    <w:rsid w:val="00300624"/>
    <w:rsid w:val="003006A4"/>
    <w:rsid w:val="0030205C"/>
    <w:rsid w:val="00303CCB"/>
    <w:rsid w:val="00304FB6"/>
    <w:rsid w:val="003074FA"/>
    <w:rsid w:val="00307BBF"/>
    <w:rsid w:val="00326BCE"/>
    <w:rsid w:val="00327595"/>
    <w:rsid w:val="00330E4C"/>
    <w:rsid w:val="00330E84"/>
    <w:rsid w:val="0033203C"/>
    <w:rsid w:val="00333898"/>
    <w:rsid w:val="00333AD0"/>
    <w:rsid w:val="0034169C"/>
    <w:rsid w:val="00341736"/>
    <w:rsid w:val="00341D09"/>
    <w:rsid w:val="0034238C"/>
    <w:rsid w:val="00342CA4"/>
    <w:rsid w:val="00345972"/>
    <w:rsid w:val="003512FA"/>
    <w:rsid w:val="00353C9D"/>
    <w:rsid w:val="00354175"/>
    <w:rsid w:val="00360BBA"/>
    <w:rsid w:val="0036275B"/>
    <w:rsid w:val="00365713"/>
    <w:rsid w:val="00374F1E"/>
    <w:rsid w:val="0037544A"/>
    <w:rsid w:val="0038088B"/>
    <w:rsid w:val="0038213F"/>
    <w:rsid w:val="00383ACE"/>
    <w:rsid w:val="00384CE1"/>
    <w:rsid w:val="00391239"/>
    <w:rsid w:val="003963EF"/>
    <w:rsid w:val="003968B8"/>
    <w:rsid w:val="003A03FF"/>
    <w:rsid w:val="003A2FC8"/>
    <w:rsid w:val="003A4C1C"/>
    <w:rsid w:val="003A5B0F"/>
    <w:rsid w:val="003A653F"/>
    <w:rsid w:val="003B0AA7"/>
    <w:rsid w:val="003B7275"/>
    <w:rsid w:val="003C0EB2"/>
    <w:rsid w:val="003C232E"/>
    <w:rsid w:val="003C74CD"/>
    <w:rsid w:val="003D120D"/>
    <w:rsid w:val="003D1D4B"/>
    <w:rsid w:val="003D3A6C"/>
    <w:rsid w:val="003D5E90"/>
    <w:rsid w:val="003E2FEB"/>
    <w:rsid w:val="003E5733"/>
    <w:rsid w:val="003E5B89"/>
    <w:rsid w:val="003E6340"/>
    <w:rsid w:val="003F79FD"/>
    <w:rsid w:val="003F7D46"/>
    <w:rsid w:val="00401985"/>
    <w:rsid w:val="00401F95"/>
    <w:rsid w:val="00402073"/>
    <w:rsid w:val="0040531A"/>
    <w:rsid w:val="00405B5A"/>
    <w:rsid w:val="00410311"/>
    <w:rsid w:val="004112BC"/>
    <w:rsid w:val="00412A3D"/>
    <w:rsid w:val="0041377E"/>
    <w:rsid w:val="00413D6A"/>
    <w:rsid w:val="00414C4D"/>
    <w:rsid w:val="0041785D"/>
    <w:rsid w:val="00421AA1"/>
    <w:rsid w:val="004246EA"/>
    <w:rsid w:val="004277EB"/>
    <w:rsid w:val="00427B8D"/>
    <w:rsid w:val="00427C5A"/>
    <w:rsid w:val="00431319"/>
    <w:rsid w:val="00434ACA"/>
    <w:rsid w:val="00436D30"/>
    <w:rsid w:val="00441743"/>
    <w:rsid w:val="004422E4"/>
    <w:rsid w:val="0044617D"/>
    <w:rsid w:val="00450134"/>
    <w:rsid w:val="00450BC4"/>
    <w:rsid w:val="00452820"/>
    <w:rsid w:val="0045322A"/>
    <w:rsid w:val="00455059"/>
    <w:rsid w:val="004552F5"/>
    <w:rsid w:val="00455C44"/>
    <w:rsid w:val="00457063"/>
    <w:rsid w:val="00460EEC"/>
    <w:rsid w:val="004615BB"/>
    <w:rsid w:val="00461631"/>
    <w:rsid w:val="00462C58"/>
    <w:rsid w:val="004643B9"/>
    <w:rsid w:val="00467083"/>
    <w:rsid w:val="00467951"/>
    <w:rsid w:val="00477D7B"/>
    <w:rsid w:val="00480665"/>
    <w:rsid w:val="00481084"/>
    <w:rsid w:val="00482A40"/>
    <w:rsid w:val="00486577"/>
    <w:rsid w:val="00487FD2"/>
    <w:rsid w:val="00492DE8"/>
    <w:rsid w:val="00492F4A"/>
    <w:rsid w:val="00494CCD"/>
    <w:rsid w:val="00495520"/>
    <w:rsid w:val="004959E3"/>
    <w:rsid w:val="004A5520"/>
    <w:rsid w:val="004A6512"/>
    <w:rsid w:val="004A66B4"/>
    <w:rsid w:val="004B059E"/>
    <w:rsid w:val="004B7A6E"/>
    <w:rsid w:val="004C06A7"/>
    <w:rsid w:val="004C51FC"/>
    <w:rsid w:val="004C6DBB"/>
    <w:rsid w:val="004C77AF"/>
    <w:rsid w:val="004D4F64"/>
    <w:rsid w:val="004D525E"/>
    <w:rsid w:val="004D54A7"/>
    <w:rsid w:val="004E157C"/>
    <w:rsid w:val="004E1F59"/>
    <w:rsid w:val="004E41E3"/>
    <w:rsid w:val="004E6F72"/>
    <w:rsid w:val="004E7657"/>
    <w:rsid w:val="004F0B79"/>
    <w:rsid w:val="004F1CDD"/>
    <w:rsid w:val="004F2280"/>
    <w:rsid w:val="004F242E"/>
    <w:rsid w:val="00501E66"/>
    <w:rsid w:val="0050391F"/>
    <w:rsid w:val="0051131D"/>
    <w:rsid w:val="00512FDB"/>
    <w:rsid w:val="00514ADC"/>
    <w:rsid w:val="00514DC5"/>
    <w:rsid w:val="00520859"/>
    <w:rsid w:val="005212A5"/>
    <w:rsid w:val="00521DE1"/>
    <w:rsid w:val="00522673"/>
    <w:rsid w:val="00524BF0"/>
    <w:rsid w:val="00525E5A"/>
    <w:rsid w:val="00527D2D"/>
    <w:rsid w:val="00527DEB"/>
    <w:rsid w:val="005307F5"/>
    <w:rsid w:val="0053271B"/>
    <w:rsid w:val="005372EB"/>
    <w:rsid w:val="00540975"/>
    <w:rsid w:val="00542582"/>
    <w:rsid w:val="00544297"/>
    <w:rsid w:val="00550242"/>
    <w:rsid w:val="00551814"/>
    <w:rsid w:val="00552765"/>
    <w:rsid w:val="005535F0"/>
    <w:rsid w:val="00555882"/>
    <w:rsid w:val="00555ED1"/>
    <w:rsid w:val="00557169"/>
    <w:rsid w:val="00563D74"/>
    <w:rsid w:val="00565A2E"/>
    <w:rsid w:val="00572390"/>
    <w:rsid w:val="00573DDC"/>
    <w:rsid w:val="00574D7C"/>
    <w:rsid w:val="00575EAE"/>
    <w:rsid w:val="00580932"/>
    <w:rsid w:val="00580C88"/>
    <w:rsid w:val="00582198"/>
    <w:rsid w:val="005831AF"/>
    <w:rsid w:val="00583809"/>
    <w:rsid w:val="0058481A"/>
    <w:rsid w:val="00584DE1"/>
    <w:rsid w:val="00585624"/>
    <w:rsid w:val="00586D95"/>
    <w:rsid w:val="00592E28"/>
    <w:rsid w:val="005937EE"/>
    <w:rsid w:val="00594735"/>
    <w:rsid w:val="00595D50"/>
    <w:rsid w:val="005A4B72"/>
    <w:rsid w:val="005A75E7"/>
    <w:rsid w:val="005A7EB6"/>
    <w:rsid w:val="005B2369"/>
    <w:rsid w:val="005B2569"/>
    <w:rsid w:val="005B2A34"/>
    <w:rsid w:val="005B3433"/>
    <w:rsid w:val="005C383B"/>
    <w:rsid w:val="005C66E0"/>
    <w:rsid w:val="005C7E79"/>
    <w:rsid w:val="005D2C37"/>
    <w:rsid w:val="005D5B95"/>
    <w:rsid w:val="005D66A1"/>
    <w:rsid w:val="005D6AA9"/>
    <w:rsid w:val="005D7676"/>
    <w:rsid w:val="005E09B0"/>
    <w:rsid w:val="005E38CC"/>
    <w:rsid w:val="005E6DD8"/>
    <w:rsid w:val="005F1884"/>
    <w:rsid w:val="005F321F"/>
    <w:rsid w:val="005F39FE"/>
    <w:rsid w:val="005F419F"/>
    <w:rsid w:val="005F7681"/>
    <w:rsid w:val="00601410"/>
    <w:rsid w:val="00601709"/>
    <w:rsid w:val="00606F91"/>
    <w:rsid w:val="00612237"/>
    <w:rsid w:val="006167EB"/>
    <w:rsid w:val="00616B38"/>
    <w:rsid w:val="006246BF"/>
    <w:rsid w:val="00624ABD"/>
    <w:rsid w:val="0062725D"/>
    <w:rsid w:val="00631B8D"/>
    <w:rsid w:val="00631BFA"/>
    <w:rsid w:val="00633FFD"/>
    <w:rsid w:val="006377F8"/>
    <w:rsid w:val="006379DC"/>
    <w:rsid w:val="00637D2D"/>
    <w:rsid w:val="00640414"/>
    <w:rsid w:val="00641A53"/>
    <w:rsid w:val="0064523F"/>
    <w:rsid w:val="006558CB"/>
    <w:rsid w:val="006641BC"/>
    <w:rsid w:val="006662F5"/>
    <w:rsid w:val="006672E4"/>
    <w:rsid w:val="00672BAE"/>
    <w:rsid w:val="006753A5"/>
    <w:rsid w:val="00676254"/>
    <w:rsid w:val="00676BDC"/>
    <w:rsid w:val="00676F31"/>
    <w:rsid w:val="00682E02"/>
    <w:rsid w:val="00683132"/>
    <w:rsid w:val="00684622"/>
    <w:rsid w:val="00685F4D"/>
    <w:rsid w:val="006901A2"/>
    <w:rsid w:val="0069034B"/>
    <w:rsid w:val="0069058E"/>
    <w:rsid w:val="006940B7"/>
    <w:rsid w:val="00694F35"/>
    <w:rsid w:val="006A1507"/>
    <w:rsid w:val="006A1C8B"/>
    <w:rsid w:val="006A26FD"/>
    <w:rsid w:val="006A39E2"/>
    <w:rsid w:val="006A5B14"/>
    <w:rsid w:val="006A65C8"/>
    <w:rsid w:val="006B3A77"/>
    <w:rsid w:val="006B6EFB"/>
    <w:rsid w:val="006C0800"/>
    <w:rsid w:val="006C639D"/>
    <w:rsid w:val="006D2236"/>
    <w:rsid w:val="006D3381"/>
    <w:rsid w:val="006D52B1"/>
    <w:rsid w:val="006E6301"/>
    <w:rsid w:val="006F145C"/>
    <w:rsid w:val="006F195D"/>
    <w:rsid w:val="006F1A1B"/>
    <w:rsid w:val="006F2F9B"/>
    <w:rsid w:val="006F5088"/>
    <w:rsid w:val="006F64FE"/>
    <w:rsid w:val="006F6684"/>
    <w:rsid w:val="006F6D59"/>
    <w:rsid w:val="00700469"/>
    <w:rsid w:val="007008E0"/>
    <w:rsid w:val="0070177A"/>
    <w:rsid w:val="00706CA7"/>
    <w:rsid w:val="00710848"/>
    <w:rsid w:val="00712CE0"/>
    <w:rsid w:val="00714923"/>
    <w:rsid w:val="0071655F"/>
    <w:rsid w:val="007205CA"/>
    <w:rsid w:val="00723CD3"/>
    <w:rsid w:val="007254C5"/>
    <w:rsid w:val="00725D40"/>
    <w:rsid w:val="00731745"/>
    <w:rsid w:val="007359E1"/>
    <w:rsid w:val="00736301"/>
    <w:rsid w:val="00740971"/>
    <w:rsid w:val="00744084"/>
    <w:rsid w:val="00744867"/>
    <w:rsid w:val="00744AA3"/>
    <w:rsid w:val="00746047"/>
    <w:rsid w:val="00747034"/>
    <w:rsid w:val="007473FF"/>
    <w:rsid w:val="007524A7"/>
    <w:rsid w:val="007527FB"/>
    <w:rsid w:val="00753417"/>
    <w:rsid w:val="0075430F"/>
    <w:rsid w:val="00754D5E"/>
    <w:rsid w:val="00755055"/>
    <w:rsid w:val="00755EFB"/>
    <w:rsid w:val="00760047"/>
    <w:rsid w:val="00760A8A"/>
    <w:rsid w:val="007616EB"/>
    <w:rsid w:val="007645F9"/>
    <w:rsid w:val="007652B8"/>
    <w:rsid w:val="0076552D"/>
    <w:rsid w:val="007711C6"/>
    <w:rsid w:val="00776833"/>
    <w:rsid w:val="00776D0F"/>
    <w:rsid w:val="00776FA5"/>
    <w:rsid w:val="00777113"/>
    <w:rsid w:val="00784ADB"/>
    <w:rsid w:val="007854A8"/>
    <w:rsid w:val="00785C0D"/>
    <w:rsid w:val="00790158"/>
    <w:rsid w:val="007935BA"/>
    <w:rsid w:val="00794ADD"/>
    <w:rsid w:val="00795C57"/>
    <w:rsid w:val="00796E0D"/>
    <w:rsid w:val="007A4911"/>
    <w:rsid w:val="007A76BA"/>
    <w:rsid w:val="007B1256"/>
    <w:rsid w:val="007B1E29"/>
    <w:rsid w:val="007B2C11"/>
    <w:rsid w:val="007B320D"/>
    <w:rsid w:val="007B521A"/>
    <w:rsid w:val="007C1294"/>
    <w:rsid w:val="007C464E"/>
    <w:rsid w:val="007C57E1"/>
    <w:rsid w:val="007D2302"/>
    <w:rsid w:val="007E0B28"/>
    <w:rsid w:val="007E1FCF"/>
    <w:rsid w:val="007E21C8"/>
    <w:rsid w:val="007E25C8"/>
    <w:rsid w:val="007E6BF7"/>
    <w:rsid w:val="007E6E25"/>
    <w:rsid w:val="007E7B75"/>
    <w:rsid w:val="007F456E"/>
    <w:rsid w:val="007F5C54"/>
    <w:rsid w:val="007F6555"/>
    <w:rsid w:val="007F7CC1"/>
    <w:rsid w:val="008068A5"/>
    <w:rsid w:val="00810E0A"/>
    <w:rsid w:val="0081183F"/>
    <w:rsid w:val="00811EDC"/>
    <w:rsid w:val="0081616E"/>
    <w:rsid w:val="00817420"/>
    <w:rsid w:val="008223C7"/>
    <w:rsid w:val="008239A6"/>
    <w:rsid w:val="00824DB2"/>
    <w:rsid w:val="00830B5B"/>
    <w:rsid w:val="008329CF"/>
    <w:rsid w:val="00835DE4"/>
    <w:rsid w:val="00836A9F"/>
    <w:rsid w:val="00837B91"/>
    <w:rsid w:val="00840EEF"/>
    <w:rsid w:val="00842262"/>
    <w:rsid w:val="00844EBF"/>
    <w:rsid w:val="00851F82"/>
    <w:rsid w:val="008557CB"/>
    <w:rsid w:val="00860379"/>
    <w:rsid w:val="00861D40"/>
    <w:rsid w:val="00864FF5"/>
    <w:rsid w:val="00866194"/>
    <w:rsid w:val="00870969"/>
    <w:rsid w:val="00870E61"/>
    <w:rsid w:val="0087100C"/>
    <w:rsid w:val="00873032"/>
    <w:rsid w:val="00873273"/>
    <w:rsid w:val="00880591"/>
    <w:rsid w:val="00883C9E"/>
    <w:rsid w:val="00885643"/>
    <w:rsid w:val="00891E84"/>
    <w:rsid w:val="008928FE"/>
    <w:rsid w:val="008947B4"/>
    <w:rsid w:val="00895404"/>
    <w:rsid w:val="008A75D8"/>
    <w:rsid w:val="008B0E58"/>
    <w:rsid w:val="008B141B"/>
    <w:rsid w:val="008B1E36"/>
    <w:rsid w:val="008B218F"/>
    <w:rsid w:val="008B237E"/>
    <w:rsid w:val="008B2405"/>
    <w:rsid w:val="008B6D32"/>
    <w:rsid w:val="008C1983"/>
    <w:rsid w:val="008C2382"/>
    <w:rsid w:val="008C2ACE"/>
    <w:rsid w:val="008C50AA"/>
    <w:rsid w:val="008D119F"/>
    <w:rsid w:val="008D2493"/>
    <w:rsid w:val="008D4ECF"/>
    <w:rsid w:val="008D7CBC"/>
    <w:rsid w:val="008E24EF"/>
    <w:rsid w:val="008E2AB4"/>
    <w:rsid w:val="008E4536"/>
    <w:rsid w:val="008F3BAB"/>
    <w:rsid w:val="008F4B89"/>
    <w:rsid w:val="008F728E"/>
    <w:rsid w:val="00900B38"/>
    <w:rsid w:val="009016FF"/>
    <w:rsid w:val="0090291D"/>
    <w:rsid w:val="00904980"/>
    <w:rsid w:val="00905A01"/>
    <w:rsid w:val="00906556"/>
    <w:rsid w:val="00907F8F"/>
    <w:rsid w:val="0091209A"/>
    <w:rsid w:val="009125CC"/>
    <w:rsid w:val="00913606"/>
    <w:rsid w:val="00923463"/>
    <w:rsid w:val="00923733"/>
    <w:rsid w:val="0092672F"/>
    <w:rsid w:val="0092685A"/>
    <w:rsid w:val="009272CB"/>
    <w:rsid w:val="0093017B"/>
    <w:rsid w:val="0094160B"/>
    <w:rsid w:val="009417D0"/>
    <w:rsid w:val="00945496"/>
    <w:rsid w:val="00945E9A"/>
    <w:rsid w:val="00947279"/>
    <w:rsid w:val="00953F86"/>
    <w:rsid w:val="009543BA"/>
    <w:rsid w:val="009568AB"/>
    <w:rsid w:val="00961B23"/>
    <w:rsid w:val="009663FB"/>
    <w:rsid w:val="009678BC"/>
    <w:rsid w:val="00967929"/>
    <w:rsid w:val="00974E1E"/>
    <w:rsid w:val="00975007"/>
    <w:rsid w:val="00982E6A"/>
    <w:rsid w:val="00983A4C"/>
    <w:rsid w:val="00986757"/>
    <w:rsid w:val="009875D7"/>
    <w:rsid w:val="009908BD"/>
    <w:rsid w:val="00990C22"/>
    <w:rsid w:val="0099163A"/>
    <w:rsid w:val="00994BB5"/>
    <w:rsid w:val="00996C73"/>
    <w:rsid w:val="00996FC6"/>
    <w:rsid w:val="0099781C"/>
    <w:rsid w:val="009A0EB2"/>
    <w:rsid w:val="009A258C"/>
    <w:rsid w:val="009A3159"/>
    <w:rsid w:val="009A4679"/>
    <w:rsid w:val="009B5B64"/>
    <w:rsid w:val="009C0172"/>
    <w:rsid w:val="009C0B3C"/>
    <w:rsid w:val="009D1846"/>
    <w:rsid w:val="009D53BF"/>
    <w:rsid w:val="009D598E"/>
    <w:rsid w:val="009E05B7"/>
    <w:rsid w:val="009E3842"/>
    <w:rsid w:val="009F1C20"/>
    <w:rsid w:val="009F497C"/>
    <w:rsid w:val="00A00424"/>
    <w:rsid w:val="00A00729"/>
    <w:rsid w:val="00A01418"/>
    <w:rsid w:val="00A0172A"/>
    <w:rsid w:val="00A038FF"/>
    <w:rsid w:val="00A07527"/>
    <w:rsid w:val="00A112E6"/>
    <w:rsid w:val="00A14661"/>
    <w:rsid w:val="00A14E63"/>
    <w:rsid w:val="00A1535A"/>
    <w:rsid w:val="00A166B9"/>
    <w:rsid w:val="00A2042F"/>
    <w:rsid w:val="00A2089A"/>
    <w:rsid w:val="00A21873"/>
    <w:rsid w:val="00A236D3"/>
    <w:rsid w:val="00A23868"/>
    <w:rsid w:val="00A266AD"/>
    <w:rsid w:val="00A30AAB"/>
    <w:rsid w:val="00A3442B"/>
    <w:rsid w:val="00A35ABF"/>
    <w:rsid w:val="00A3621A"/>
    <w:rsid w:val="00A42FDD"/>
    <w:rsid w:val="00A46F11"/>
    <w:rsid w:val="00A47F70"/>
    <w:rsid w:val="00A505E7"/>
    <w:rsid w:val="00A518C0"/>
    <w:rsid w:val="00A537A2"/>
    <w:rsid w:val="00A53990"/>
    <w:rsid w:val="00A67F1A"/>
    <w:rsid w:val="00A70146"/>
    <w:rsid w:val="00A7046A"/>
    <w:rsid w:val="00A71808"/>
    <w:rsid w:val="00A71C8C"/>
    <w:rsid w:val="00A740D4"/>
    <w:rsid w:val="00A8351F"/>
    <w:rsid w:val="00A8424C"/>
    <w:rsid w:val="00A87C81"/>
    <w:rsid w:val="00A90259"/>
    <w:rsid w:val="00A90377"/>
    <w:rsid w:val="00A924ED"/>
    <w:rsid w:val="00A94FA3"/>
    <w:rsid w:val="00A95452"/>
    <w:rsid w:val="00A96703"/>
    <w:rsid w:val="00AA0AC1"/>
    <w:rsid w:val="00AA1214"/>
    <w:rsid w:val="00AA1983"/>
    <w:rsid w:val="00AA47E2"/>
    <w:rsid w:val="00AA59FD"/>
    <w:rsid w:val="00AA7E98"/>
    <w:rsid w:val="00AB1555"/>
    <w:rsid w:val="00AB5CEA"/>
    <w:rsid w:val="00AB5E88"/>
    <w:rsid w:val="00AB6CBC"/>
    <w:rsid w:val="00AC0D9F"/>
    <w:rsid w:val="00AC32D7"/>
    <w:rsid w:val="00AC5366"/>
    <w:rsid w:val="00AC631C"/>
    <w:rsid w:val="00AD03E7"/>
    <w:rsid w:val="00AD19E5"/>
    <w:rsid w:val="00AD4622"/>
    <w:rsid w:val="00AD563A"/>
    <w:rsid w:val="00AE09E4"/>
    <w:rsid w:val="00AE13D6"/>
    <w:rsid w:val="00AE4372"/>
    <w:rsid w:val="00AE45DA"/>
    <w:rsid w:val="00AE6090"/>
    <w:rsid w:val="00AE77D6"/>
    <w:rsid w:val="00AF0DD3"/>
    <w:rsid w:val="00AF5C1F"/>
    <w:rsid w:val="00AF5F58"/>
    <w:rsid w:val="00AF622A"/>
    <w:rsid w:val="00AF6E71"/>
    <w:rsid w:val="00B02A4A"/>
    <w:rsid w:val="00B07DD6"/>
    <w:rsid w:val="00B112AC"/>
    <w:rsid w:val="00B14D76"/>
    <w:rsid w:val="00B15406"/>
    <w:rsid w:val="00B16BEE"/>
    <w:rsid w:val="00B179AD"/>
    <w:rsid w:val="00B20BC3"/>
    <w:rsid w:val="00B223B8"/>
    <w:rsid w:val="00B22626"/>
    <w:rsid w:val="00B25EA7"/>
    <w:rsid w:val="00B261C5"/>
    <w:rsid w:val="00B2701A"/>
    <w:rsid w:val="00B34EB0"/>
    <w:rsid w:val="00B35D1F"/>
    <w:rsid w:val="00B40AEF"/>
    <w:rsid w:val="00B40CDD"/>
    <w:rsid w:val="00B4152A"/>
    <w:rsid w:val="00B426BA"/>
    <w:rsid w:val="00B43308"/>
    <w:rsid w:val="00B45656"/>
    <w:rsid w:val="00B4623B"/>
    <w:rsid w:val="00B51709"/>
    <w:rsid w:val="00B539BA"/>
    <w:rsid w:val="00B53B7C"/>
    <w:rsid w:val="00B616D4"/>
    <w:rsid w:val="00B61F22"/>
    <w:rsid w:val="00B62FD9"/>
    <w:rsid w:val="00B64008"/>
    <w:rsid w:val="00B644F3"/>
    <w:rsid w:val="00B6479B"/>
    <w:rsid w:val="00B65F9D"/>
    <w:rsid w:val="00B66DCA"/>
    <w:rsid w:val="00B67BB1"/>
    <w:rsid w:val="00B70920"/>
    <w:rsid w:val="00B748DB"/>
    <w:rsid w:val="00B85721"/>
    <w:rsid w:val="00B870D3"/>
    <w:rsid w:val="00B9406C"/>
    <w:rsid w:val="00BA00DF"/>
    <w:rsid w:val="00BA2815"/>
    <w:rsid w:val="00BA3002"/>
    <w:rsid w:val="00BA5DFC"/>
    <w:rsid w:val="00BB3905"/>
    <w:rsid w:val="00BB69C9"/>
    <w:rsid w:val="00BB712A"/>
    <w:rsid w:val="00BC0C72"/>
    <w:rsid w:val="00BC1120"/>
    <w:rsid w:val="00BC49D4"/>
    <w:rsid w:val="00BC7DBF"/>
    <w:rsid w:val="00BD1F70"/>
    <w:rsid w:val="00BF390E"/>
    <w:rsid w:val="00BF5451"/>
    <w:rsid w:val="00BF6181"/>
    <w:rsid w:val="00BF670C"/>
    <w:rsid w:val="00BF6A0C"/>
    <w:rsid w:val="00C02966"/>
    <w:rsid w:val="00C03817"/>
    <w:rsid w:val="00C06CF7"/>
    <w:rsid w:val="00C10717"/>
    <w:rsid w:val="00C161D7"/>
    <w:rsid w:val="00C22DF2"/>
    <w:rsid w:val="00C27180"/>
    <w:rsid w:val="00C27F1A"/>
    <w:rsid w:val="00C31BED"/>
    <w:rsid w:val="00C3557C"/>
    <w:rsid w:val="00C35BE2"/>
    <w:rsid w:val="00C35CD6"/>
    <w:rsid w:val="00C40CB8"/>
    <w:rsid w:val="00C419C1"/>
    <w:rsid w:val="00C431F1"/>
    <w:rsid w:val="00C43ED1"/>
    <w:rsid w:val="00C44181"/>
    <w:rsid w:val="00C44E2A"/>
    <w:rsid w:val="00C478D6"/>
    <w:rsid w:val="00C521B2"/>
    <w:rsid w:val="00C5546A"/>
    <w:rsid w:val="00C55D5F"/>
    <w:rsid w:val="00C55FEE"/>
    <w:rsid w:val="00C618D7"/>
    <w:rsid w:val="00C62750"/>
    <w:rsid w:val="00C63CF2"/>
    <w:rsid w:val="00C65A8A"/>
    <w:rsid w:val="00C73955"/>
    <w:rsid w:val="00C76F22"/>
    <w:rsid w:val="00C80E3C"/>
    <w:rsid w:val="00C8114B"/>
    <w:rsid w:val="00C814C1"/>
    <w:rsid w:val="00C846AA"/>
    <w:rsid w:val="00C859BC"/>
    <w:rsid w:val="00C90F37"/>
    <w:rsid w:val="00C91D1D"/>
    <w:rsid w:val="00C92F73"/>
    <w:rsid w:val="00C946AF"/>
    <w:rsid w:val="00C96A26"/>
    <w:rsid w:val="00CA1351"/>
    <w:rsid w:val="00CA355A"/>
    <w:rsid w:val="00CA7B7C"/>
    <w:rsid w:val="00CB2D43"/>
    <w:rsid w:val="00CB3B5B"/>
    <w:rsid w:val="00CB6484"/>
    <w:rsid w:val="00CB6CA2"/>
    <w:rsid w:val="00CC2AFB"/>
    <w:rsid w:val="00CC2BB8"/>
    <w:rsid w:val="00CC5C2A"/>
    <w:rsid w:val="00CC7BCD"/>
    <w:rsid w:val="00CD0A4A"/>
    <w:rsid w:val="00CD3643"/>
    <w:rsid w:val="00CD48CE"/>
    <w:rsid w:val="00CE1FA5"/>
    <w:rsid w:val="00CE2392"/>
    <w:rsid w:val="00CE5F6F"/>
    <w:rsid w:val="00CE6251"/>
    <w:rsid w:val="00CF34C3"/>
    <w:rsid w:val="00CF4492"/>
    <w:rsid w:val="00CF450A"/>
    <w:rsid w:val="00CF5BB1"/>
    <w:rsid w:val="00CF6DC7"/>
    <w:rsid w:val="00CF75E2"/>
    <w:rsid w:val="00D01150"/>
    <w:rsid w:val="00D01217"/>
    <w:rsid w:val="00D03D30"/>
    <w:rsid w:val="00D07AE7"/>
    <w:rsid w:val="00D110C3"/>
    <w:rsid w:val="00D11652"/>
    <w:rsid w:val="00D2036A"/>
    <w:rsid w:val="00D2395C"/>
    <w:rsid w:val="00D26D33"/>
    <w:rsid w:val="00D320E8"/>
    <w:rsid w:val="00D34F53"/>
    <w:rsid w:val="00D35702"/>
    <w:rsid w:val="00D35FA1"/>
    <w:rsid w:val="00D40DEF"/>
    <w:rsid w:val="00D4214F"/>
    <w:rsid w:val="00D4493B"/>
    <w:rsid w:val="00D526A9"/>
    <w:rsid w:val="00D556DB"/>
    <w:rsid w:val="00D56B2E"/>
    <w:rsid w:val="00D5731A"/>
    <w:rsid w:val="00D62339"/>
    <w:rsid w:val="00D65550"/>
    <w:rsid w:val="00D6670E"/>
    <w:rsid w:val="00D67FA6"/>
    <w:rsid w:val="00D70FC9"/>
    <w:rsid w:val="00D77771"/>
    <w:rsid w:val="00D83538"/>
    <w:rsid w:val="00D8611C"/>
    <w:rsid w:val="00D91772"/>
    <w:rsid w:val="00D91A58"/>
    <w:rsid w:val="00D9222E"/>
    <w:rsid w:val="00D95143"/>
    <w:rsid w:val="00DA03D4"/>
    <w:rsid w:val="00DA34D9"/>
    <w:rsid w:val="00DA3FBF"/>
    <w:rsid w:val="00DA57FC"/>
    <w:rsid w:val="00DB0526"/>
    <w:rsid w:val="00DB5FFA"/>
    <w:rsid w:val="00DB7E5C"/>
    <w:rsid w:val="00DC17E0"/>
    <w:rsid w:val="00DC3B82"/>
    <w:rsid w:val="00DC4A65"/>
    <w:rsid w:val="00DC6FCC"/>
    <w:rsid w:val="00DC7D37"/>
    <w:rsid w:val="00DD00A6"/>
    <w:rsid w:val="00DD2152"/>
    <w:rsid w:val="00DD75F8"/>
    <w:rsid w:val="00DE6EF2"/>
    <w:rsid w:val="00DF018F"/>
    <w:rsid w:val="00DF24C1"/>
    <w:rsid w:val="00DF29AC"/>
    <w:rsid w:val="00DF4EAD"/>
    <w:rsid w:val="00DF5E10"/>
    <w:rsid w:val="00E00087"/>
    <w:rsid w:val="00E022DA"/>
    <w:rsid w:val="00E024B9"/>
    <w:rsid w:val="00E0444A"/>
    <w:rsid w:val="00E11C4D"/>
    <w:rsid w:val="00E13115"/>
    <w:rsid w:val="00E1460A"/>
    <w:rsid w:val="00E1539A"/>
    <w:rsid w:val="00E16A12"/>
    <w:rsid w:val="00E17B85"/>
    <w:rsid w:val="00E2074C"/>
    <w:rsid w:val="00E23BF3"/>
    <w:rsid w:val="00E24095"/>
    <w:rsid w:val="00E2585C"/>
    <w:rsid w:val="00E2747A"/>
    <w:rsid w:val="00E33903"/>
    <w:rsid w:val="00E3715B"/>
    <w:rsid w:val="00E37802"/>
    <w:rsid w:val="00E44D58"/>
    <w:rsid w:val="00E50A67"/>
    <w:rsid w:val="00E51B8C"/>
    <w:rsid w:val="00E56083"/>
    <w:rsid w:val="00E61424"/>
    <w:rsid w:val="00E6544A"/>
    <w:rsid w:val="00E65DCF"/>
    <w:rsid w:val="00E675F3"/>
    <w:rsid w:val="00E740B8"/>
    <w:rsid w:val="00E74D39"/>
    <w:rsid w:val="00E818C8"/>
    <w:rsid w:val="00E850EF"/>
    <w:rsid w:val="00E8559B"/>
    <w:rsid w:val="00E858F8"/>
    <w:rsid w:val="00E865CB"/>
    <w:rsid w:val="00E90639"/>
    <w:rsid w:val="00E90A15"/>
    <w:rsid w:val="00E90B8E"/>
    <w:rsid w:val="00E921EB"/>
    <w:rsid w:val="00E94524"/>
    <w:rsid w:val="00EA0321"/>
    <w:rsid w:val="00EA4E3D"/>
    <w:rsid w:val="00EB1770"/>
    <w:rsid w:val="00EB3757"/>
    <w:rsid w:val="00EB4FB4"/>
    <w:rsid w:val="00EC113E"/>
    <w:rsid w:val="00EC1AF6"/>
    <w:rsid w:val="00EC29EA"/>
    <w:rsid w:val="00ED18F9"/>
    <w:rsid w:val="00ED2948"/>
    <w:rsid w:val="00ED3E9A"/>
    <w:rsid w:val="00ED73E5"/>
    <w:rsid w:val="00ED7ACD"/>
    <w:rsid w:val="00EE02E7"/>
    <w:rsid w:val="00EE29E2"/>
    <w:rsid w:val="00EE2AC2"/>
    <w:rsid w:val="00EE5ECD"/>
    <w:rsid w:val="00EE632A"/>
    <w:rsid w:val="00EE6C86"/>
    <w:rsid w:val="00EF43D0"/>
    <w:rsid w:val="00EF6759"/>
    <w:rsid w:val="00F018AB"/>
    <w:rsid w:val="00F03D07"/>
    <w:rsid w:val="00F03D1B"/>
    <w:rsid w:val="00F04EC1"/>
    <w:rsid w:val="00F05592"/>
    <w:rsid w:val="00F056A4"/>
    <w:rsid w:val="00F065DE"/>
    <w:rsid w:val="00F1231D"/>
    <w:rsid w:val="00F1350E"/>
    <w:rsid w:val="00F14A15"/>
    <w:rsid w:val="00F242BD"/>
    <w:rsid w:val="00F26157"/>
    <w:rsid w:val="00F314CE"/>
    <w:rsid w:val="00F32117"/>
    <w:rsid w:val="00F34273"/>
    <w:rsid w:val="00F346BE"/>
    <w:rsid w:val="00F347AF"/>
    <w:rsid w:val="00F36EA9"/>
    <w:rsid w:val="00F37174"/>
    <w:rsid w:val="00F37D5A"/>
    <w:rsid w:val="00F416A8"/>
    <w:rsid w:val="00F43604"/>
    <w:rsid w:val="00F43772"/>
    <w:rsid w:val="00F448A9"/>
    <w:rsid w:val="00F5188A"/>
    <w:rsid w:val="00F527E5"/>
    <w:rsid w:val="00F54153"/>
    <w:rsid w:val="00F62229"/>
    <w:rsid w:val="00F62EB0"/>
    <w:rsid w:val="00F66961"/>
    <w:rsid w:val="00F67614"/>
    <w:rsid w:val="00F70D65"/>
    <w:rsid w:val="00F82067"/>
    <w:rsid w:val="00F84C6F"/>
    <w:rsid w:val="00F86D19"/>
    <w:rsid w:val="00F91D23"/>
    <w:rsid w:val="00F929A6"/>
    <w:rsid w:val="00F94177"/>
    <w:rsid w:val="00F94354"/>
    <w:rsid w:val="00FA2FA7"/>
    <w:rsid w:val="00FA369C"/>
    <w:rsid w:val="00FA3858"/>
    <w:rsid w:val="00FA4B70"/>
    <w:rsid w:val="00FB4D35"/>
    <w:rsid w:val="00FC0997"/>
    <w:rsid w:val="00FC242F"/>
    <w:rsid w:val="00FC3EB7"/>
    <w:rsid w:val="00FC4923"/>
    <w:rsid w:val="00FC56E5"/>
    <w:rsid w:val="00FC7534"/>
    <w:rsid w:val="00FD0402"/>
    <w:rsid w:val="00FD40E1"/>
    <w:rsid w:val="00FD55D3"/>
    <w:rsid w:val="00FD5714"/>
    <w:rsid w:val="00FD6994"/>
    <w:rsid w:val="00FE370D"/>
    <w:rsid w:val="00FE48E8"/>
    <w:rsid w:val="00FE5C34"/>
    <w:rsid w:val="00FE799A"/>
    <w:rsid w:val="00FF0D3E"/>
    <w:rsid w:val="00FF475C"/>
    <w:rsid w:val="00FF48A0"/>
    <w:rsid w:val="00FF4CD6"/>
    <w:rsid w:val="00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BC7FB"/>
  <w15:docId w15:val="{81AB7163-A5A3-4F17-86B9-76A1EC8D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01410"/>
    <w:pPr>
      <w:keepNext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4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141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41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paragraph" w:styleId="NoSpacing">
    <w:name w:val="No Spacing"/>
    <w:uiPriority w:val="1"/>
    <w:qFormat/>
    <w:rsid w:val="0087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2F3E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3E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42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29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29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422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29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FC242F"/>
    <w:rPr>
      <w:b/>
      <w:bCs/>
    </w:rPr>
  </w:style>
  <w:style w:type="paragraph" w:styleId="Revision">
    <w:name w:val="Revision"/>
    <w:hidden/>
    <w:uiPriority w:val="99"/>
    <w:semiHidden/>
    <w:rsid w:val="00616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1811</Words>
  <Characters>10324</Characters>
  <Application>Microsoft Office Word</Application>
  <DocSecurity>0</DocSecurity>
  <Lines>86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Mi</dc:creator>
  <cp:lastModifiedBy>Andrėja Virkutytė</cp:lastModifiedBy>
  <cp:revision>24</cp:revision>
  <cp:lastPrinted>2025-06-04T06:02:00Z</cp:lastPrinted>
  <dcterms:created xsi:type="dcterms:W3CDTF">2025-06-03T08:20:00Z</dcterms:created>
  <dcterms:modified xsi:type="dcterms:W3CDTF">2025-06-05T13:07:00Z</dcterms:modified>
</cp:coreProperties>
</file>